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3969"/>
        <w:gridCol w:w="3543"/>
        <w:gridCol w:w="1070"/>
      </w:tblGrid>
      <w:tr w:rsidR="00A61C09" w:rsidTr="00DA44E3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1C09" w:rsidRDefault="00A61C09" w:rsidP="00A61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выдаче разрешений на использование земель, государственная собственность на которые не разграничена, без предоставления земельный участков и установления сервитута на территории Кожевниковского района</w:t>
            </w:r>
            <w:r w:rsidR="0009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(2023 год)</w:t>
            </w:r>
          </w:p>
          <w:p w:rsidR="00A61C09" w:rsidRPr="00A61C09" w:rsidRDefault="00A61C0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rPr>
          <w:cantSplit/>
          <w:trHeight w:val="2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9" w:rsidRPr="00834D78" w:rsidRDefault="00A61C09" w:rsidP="00A6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09" w:rsidRPr="00834D78" w:rsidRDefault="00A80BE8" w:rsidP="00DA44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</w:t>
            </w:r>
            <w:r w:rsidR="00A61C09"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ата выдачи разрешения / срок, на который выдаётся разрешение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09" w:rsidRPr="00834D78" w:rsidRDefault="00A61C09" w:rsidP="00DA44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и окончания фактического использования земли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9" w:rsidRPr="00834D78" w:rsidRDefault="00A61C09" w:rsidP="00A6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объекте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9" w:rsidRPr="00834D78" w:rsidRDefault="00A61C09" w:rsidP="00A61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местоположении и площади земельного участка указанного в разрешении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09" w:rsidRPr="00834D78" w:rsidRDefault="00A61C09" w:rsidP="00DA44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D78">
              <w:rPr>
                <w:rFonts w:ascii="Times New Roman" w:hAnsi="Times New Roman" w:cs="Times New Roman"/>
                <w:b/>
                <w:sz w:val="20"/>
                <w:szCs w:val="20"/>
              </w:rPr>
              <w:t>О прекращении действия ранее выданного разрешения</w:t>
            </w:r>
          </w:p>
        </w:tc>
      </w:tr>
      <w:tr w:rsidR="00DA44E3" w:rsidTr="00C614E2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61C09" w:rsidRDefault="00834D78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«Газпром социальный инициативы»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1C09" w:rsidRDefault="0046094C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236 – р, </w:t>
            </w:r>
            <w:r w:rsidR="00834D78">
              <w:rPr>
                <w:rFonts w:ascii="Times New Roman" w:hAnsi="Times New Roman" w:cs="Times New Roman"/>
                <w:sz w:val="24"/>
                <w:szCs w:val="24"/>
              </w:rPr>
              <w:t>27.04.2023 г.</w:t>
            </w:r>
            <w:r w:rsidR="00D3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D78">
              <w:rPr>
                <w:rFonts w:ascii="Times New Roman" w:hAnsi="Times New Roman" w:cs="Times New Roman"/>
                <w:sz w:val="24"/>
                <w:szCs w:val="24"/>
              </w:rPr>
              <w:t>сроком на 7 месяцев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1C09" w:rsidRDefault="00834D78" w:rsidP="0083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 г. – 27.11.2023 г.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0097A" w:rsidRDefault="0090097A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село Уртам,</w:t>
            </w:r>
          </w:p>
          <w:p w:rsidR="0090097A" w:rsidRDefault="0090097A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21а</w:t>
            </w:r>
          </w:p>
          <w:p w:rsidR="00A61C09" w:rsidRDefault="00834D78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Открытого плоскостного физкультурно – спортивного сооружения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D3352E" w:rsidRDefault="00834D78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</w:t>
            </w:r>
            <w:r w:rsidR="00D3352E">
              <w:rPr>
                <w:rFonts w:ascii="Times New Roman" w:hAnsi="Times New Roman" w:cs="Times New Roman"/>
                <w:sz w:val="24"/>
                <w:szCs w:val="24"/>
              </w:rPr>
              <w:t>ело Уртам,</w:t>
            </w:r>
          </w:p>
          <w:p w:rsidR="00A61C09" w:rsidRDefault="00834D78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 w:rsidR="0090097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1 590 кв. м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61C09" w:rsidRDefault="00A61C0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A61C09" w:rsidRPr="00D30937" w:rsidRDefault="005D5BA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D3352E" w:rsidRPr="00D30937">
              <w:rPr>
                <w:rFonts w:ascii="Times New Roman" w:hAnsi="Times New Roman" w:cs="Times New Roman"/>
                <w:sz w:val="24"/>
                <w:szCs w:val="24"/>
              </w:rPr>
              <w:t xml:space="preserve"> «Томская распределительная компания»</w:t>
            </w:r>
          </w:p>
        </w:tc>
        <w:tc>
          <w:tcPr>
            <w:tcW w:w="1701" w:type="dxa"/>
            <w:vAlign w:val="center"/>
          </w:tcPr>
          <w:p w:rsidR="00A61C09" w:rsidRDefault="0046094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317 – р, </w:t>
            </w:r>
            <w:r w:rsidR="00D30937">
              <w:rPr>
                <w:rFonts w:ascii="Times New Roman" w:hAnsi="Times New Roman" w:cs="Times New Roman"/>
                <w:sz w:val="24"/>
                <w:szCs w:val="24"/>
              </w:rPr>
              <w:t>02.06.2023 г. сроком на 12 месяцев</w:t>
            </w:r>
          </w:p>
        </w:tc>
        <w:tc>
          <w:tcPr>
            <w:tcW w:w="1843" w:type="dxa"/>
            <w:vAlign w:val="center"/>
          </w:tcPr>
          <w:p w:rsidR="00A61C09" w:rsidRDefault="00D30937" w:rsidP="00D3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г. – 02.06.2024 г.</w:t>
            </w:r>
          </w:p>
        </w:tc>
        <w:tc>
          <w:tcPr>
            <w:tcW w:w="3969" w:type="dxa"/>
            <w:vAlign w:val="center"/>
          </w:tcPr>
          <w:p w:rsidR="0090097A" w:rsidRDefault="0090097A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муниципальный район, Кожевниковское сельское поселение, с. Киреевск, ул. Красноармейская, д. 15а</w:t>
            </w:r>
          </w:p>
          <w:p w:rsidR="00A61C09" w:rsidRDefault="0090097A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937">
              <w:rPr>
                <w:rFonts w:ascii="Times New Roman" w:hAnsi="Times New Roman" w:cs="Times New Roman"/>
                <w:sz w:val="24"/>
                <w:szCs w:val="24"/>
              </w:rPr>
              <w:t xml:space="preserve"> целью использования: коммунальное обслуживание (строительство ЛЭП) по объекту «Строительство ВЛ 10 кВ; КТП-10/04 кВ»</w:t>
            </w:r>
          </w:p>
        </w:tc>
        <w:tc>
          <w:tcPr>
            <w:tcW w:w="3543" w:type="dxa"/>
            <w:vAlign w:val="center"/>
          </w:tcPr>
          <w:p w:rsidR="00A61C09" w:rsidRDefault="00D30937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муниципальный район, Кожевниковское сельское поселение, с. Киреевск, ул. Красноармейская, </w:t>
            </w:r>
            <w:r w:rsidR="0090097A">
              <w:rPr>
                <w:rFonts w:ascii="Times New Roman" w:hAnsi="Times New Roman" w:cs="Times New Roman"/>
                <w:sz w:val="24"/>
                <w:szCs w:val="24"/>
              </w:rPr>
              <w:t>общей площадью 2 018 кв. м</w:t>
            </w:r>
          </w:p>
        </w:tc>
        <w:tc>
          <w:tcPr>
            <w:tcW w:w="1070" w:type="dxa"/>
            <w:vAlign w:val="center"/>
          </w:tcPr>
          <w:p w:rsidR="00A61C09" w:rsidRDefault="00A61C0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A61C09" w:rsidRDefault="005D5BAD" w:rsidP="0090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0097A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A61C09" w:rsidRDefault="0046094C" w:rsidP="0090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413 – р, </w:t>
            </w:r>
            <w:r w:rsidR="0090097A">
              <w:rPr>
                <w:rFonts w:ascii="Times New Roman" w:hAnsi="Times New Roman" w:cs="Times New Roman"/>
                <w:sz w:val="24"/>
                <w:szCs w:val="24"/>
              </w:rPr>
              <w:t>14.07.2023 г. сроком на 36 месяцев</w:t>
            </w:r>
          </w:p>
        </w:tc>
        <w:tc>
          <w:tcPr>
            <w:tcW w:w="1843" w:type="dxa"/>
            <w:vAlign w:val="center"/>
          </w:tcPr>
          <w:p w:rsidR="00A61C09" w:rsidRDefault="0090097A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 г. – 14.07.2026 г.</w:t>
            </w:r>
          </w:p>
        </w:tc>
        <w:tc>
          <w:tcPr>
            <w:tcW w:w="3969" w:type="dxa"/>
            <w:vAlign w:val="center"/>
          </w:tcPr>
          <w:p w:rsidR="00A61C09" w:rsidRPr="003B7709" w:rsidRDefault="003B770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ьный район, Новопокровское сельское поселение, с.</w:t>
            </w:r>
            <w:r w:rsidR="005D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Новопокровка, ул.</w:t>
            </w:r>
            <w:r w:rsidR="005D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Садовая, 2Б</w:t>
            </w:r>
          </w:p>
          <w:p w:rsidR="003B7709" w:rsidRPr="003B7709" w:rsidRDefault="003B770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с целью использования: строительство газопровода до земельного участка</w:t>
            </w:r>
          </w:p>
        </w:tc>
        <w:tc>
          <w:tcPr>
            <w:tcW w:w="3543" w:type="dxa"/>
            <w:vAlign w:val="center"/>
          </w:tcPr>
          <w:p w:rsidR="00A61C09" w:rsidRPr="003B7709" w:rsidRDefault="003B770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муниципальный район, Новопокровское сельское поселение, с. Новопокровка, ул. Садовая, площадью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077 кв. м</w:t>
            </w:r>
          </w:p>
          <w:p w:rsidR="003B7709" w:rsidRPr="003B7709" w:rsidRDefault="003B770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и част</w:t>
            </w:r>
            <w:r w:rsidR="001823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площадью 500 кв.</w:t>
            </w:r>
            <w:r w:rsidR="005D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70" w:type="dxa"/>
            <w:vAlign w:val="center"/>
          </w:tcPr>
          <w:p w:rsidR="00A61C09" w:rsidRDefault="00A61C0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rPr>
          <w:trHeight w:val="3951"/>
        </w:trPr>
        <w:tc>
          <w:tcPr>
            <w:tcW w:w="2660" w:type="dxa"/>
            <w:vAlign w:val="center"/>
          </w:tcPr>
          <w:p w:rsidR="00647E79" w:rsidRDefault="00647E7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647E7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418 – р, </w:t>
            </w:r>
            <w:r w:rsidR="00647E79">
              <w:rPr>
                <w:rFonts w:ascii="Times New Roman" w:hAnsi="Times New Roman" w:cs="Times New Roman"/>
                <w:sz w:val="24"/>
                <w:szCs w:val="24"/>
              </w:rPr>
              <w:t>17.07.2023 г. сроком на 36 месяцев</w:t>
            </w:r>
          </w:p>
        </w:tc>
        <w:tc>
          <w:tcPr>
            <w:tcW w:w="1843" w:type="dxa"/>
            <w:vAlign w:val="center"/>
          </w:tcPr>
          <w:p w:rsidR="00647E79" w:rsidRDefault="00647E7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 г. – 17.07.2026 г.</w:t>
            </w:r>
          </w:p>
        </w:tc>
        <w:tc>
          <w:tcPr>
            <w:tcW w:w="3969" w:type="dxa"/>
            <w:vAlign w:val="center"/>
          </w:tcPr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Российская Федерация, Томская область, Кожевниковский район, муниципальное образование «Кожевниковское сельское поселение», с. Кожевниково, мкр. «Молодежный»;</w:t>
            </w:r>
          </w:p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Российская Федерация, Томская область, Кожевниковский муниципальный район, Кожевниковское сельское поселение, с. Кожевниково, ул. Юбилейная;</w:t>
            </w:r>
          </w:p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Томская область, Кожевниковский район;</w:t>
            </w:r>
          </w:p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целью: строительство объекта «Распределительный газопровод высокого и низкого давления к жилым домам в с. Кожевниково мкр. «Молодежный», ул. Юбилейная, ул. Гагарина,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Новосибирская, ул. Молодежная , ул. Ленина, пер. Подгорный»</w:t>
            </w:r>
          </w:p>
        </w:tc>
        <w:tc>
          <w:tcPr>
            <w:tcW w:w="3543" w:type="dxa"/>
            <w:vAlign w:val="center"/>
          </w:tcPr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Томская область, Кожевниковский район, площадью 12 319 кв. м;</w:t>
            </w:r>
          </w:p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Российская Федерация, Томская область, Кожевниковский муниципальный район, Кожевниковское сельское поселение, с. Кожевниково, ул. Юбилейная, площадью 3 614 кв. м;</w:t>
            </w:r>
          </w:p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Томская область, Кожевниковский район, площадью 18 029 кв. м.</w:t>
            </w:r>
          </w:p>
        </w:tc>
        <w:tc>
          <w:tcPr>
            <w:tcW w:w="1070" w:type="dxa"/>
            <w:vAlign w:val="center"/>
          </w:tcPr>
          <w:p w:rsidR="00647E79" w:rsidRDefault="00647E7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647E79" w:rsidRDefault="00647E7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647E7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419 – р, </w:t>
            </w:r>
            <w:r w:rsidR="00647E79">
              <w:rPr>
                <w:rFonts w:ascii="Times New Roman" w:hAnsi="Times New Roman" w:cs="Times New Roman"/>
                <w:sz w:val="24"/>
                <w:szCs w:val="24"/>
              </w:rPr>
              <w:t>17.07.2023 г. сроком на 36 месяцев</w:t>
            </w:r>
          </w:p>
        </w:tc>
        <w:tc>
          <w:tcPr>
            <w:tcW w:w="1843" w:type="dxa"/>
            <w:vAlign w:val="center"/>
          </w:tcPr>
          <w:p w:rsidR="00647E79" w:rsidRDefault="00647E7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 г. – 17.07.2026 г.</w:t>
            </w:r>
          </w:p>
        </w:tc>
        <w:tc>
          <w:tcPr>
            <w:tcW w:w="3969" w:type="dxa"/>
            <w:vAlign w:val="center"/>
          </w:tcPr>
          <w:p w:rsidR="00647E79" w:rsidRDefault="00647E79" w:rsidP="0064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 мкр. «Молодежный»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E79" w:rsidRDefault="00647E79" w:rsidP="00647E79">
            <w:r>
              <w:rPr>
                <w:rFonts w:ascii="Times New Roman" w:hAnsi="Times New Roman" w:cs="Times New Roman"/>
                <w:sz w:val="24"/>
                <w:szCs w:val="24"/>
              </w:rPr>
              <w:t>с целью: строительство объекта «Распределительный газопровод высокого и низкого давления к жилым домам в с. Кожевниково мкр. «Молодежный», ул. Юбилейная, ул. Гагарина, ул. Новосибирская, ул. Молодежная , ул. Ленина, пер. Подгорный»</w:t>
            </w:r>
          </w:p>
        </w:tc>
        <w:tc>
          <w:tcPr>
            <w:tcW w:w="3543" w:type="dxa"/>
            <w:vAlign w:val="center"/>
          </w:tcPr>
          <w:p w:rsidR="00647E79" w:rsidRDefault="00647E79" w:rsidP="00D22359"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 мкр. «Молодежный»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площадью 54 470 кв. м</w:t>
            </w:r>
          </w:p>
        </w:tc>
        <w:tc>
          <w:tcPr>
            <w:tcW w:w="1070" w:type="dxa"/>
            <w:vAlign w:val="center"/>
          </w:tcPr>
          <w:p w:rsidR="00647E79" w:rsidRDefault="00647E7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430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20.07.2023 г. сроком на 36 месяцев</w:t>
            </w:r>
          </w:p>
        </w:tc>
        <w:tc>
          <w:tcPr>
            <w:tcW w:w="1843" w:type="dxa"/>
            <w:vAlign w:val="center"/>
          </w:tcPr>
          <w:p w:rsidR="00D22359" w:rsidRDefault="00D22359" w:rsidP="00D2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 г. – 20.07.2026 г.</w:t>
            </w:r>
          </w:p>
        </w:tc>
        <w:tc>
          <w:tcPr>
            <w:tcW w:w="3969" w:type="dxa"/>
            <w:vAlign w:val="center"/>
          </w:tcPr>
          <w:p w:rsidR="00D22359" w:rsidRDefault="00D22359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н Кожевниковский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359" w:rsidRDefault="00D22359" w:rsidP="00D22359">
            <w:r>
              <w:rPr>
                <w:rFonts w:ascii="Times New Roman" w:hAnsi="Times New Roman" w:cs="Times New Roman"/>
                <w:sz w:val="24"/>
                <w:szCs w:val="24"/>
              </w:rPr>
              <w:t>с целью: строительство объекта «Распределительный газопровод высокого и низкого давления к жилым домам по ул. Полевая в с. Кожевниково»</w:t>
            </w:r>
          </w:p>
        </w:tc>
        <w:tc>
          <w:tcPr>
            <w:tcW w:w="3543" w:type="dxa"/>
            <w:vAlign w:val="center"/>
          </w:tcPr>
          <w:p w:rsidR="00D22359" w:rsidRDefault="00D22359" w:rsidP="00D22359"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 xml:space="preserve">н Кожевниковский, с. Кожевниково,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общей площадью 181 кв. м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431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20.07.2023 г. сроком на 36 месяцев</w:t>
            </w:r>
          </w:p>
        </w:tc>
        <w:tc>
          <w:tcPr>
            <w:tcW w:w="1843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 г. – 20.07.2026 г.</w:t>
            </w:r>
          </w:p>
        </w:tc>
        <w:tc>
          <w:tcPr>
            <w:tcW w:w="3969" w:type="dxa"/>
            <w:vAlign w:val="center"/>
          </w:tcPr>
          <w:p w:rsidR="00D22359" w:rsidRDefault="00D22359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н Кожевниковский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359" w:rsidRDefault="00D22359" w:rsidP="00D22359">
            <w:r>
              <w:rPr>
                <w:rFonts w:ascii="Times New Roman" w:hAnsi="Times New Roman" w:cs="Times New Roman"/>
                <w:sz w:val="24"/>
                <w:szCs w:val="24"/>
              </w:rPr>
              <w:t>с целью: строительство объекта «Распределительный газопровод высокого и низкого давления к жилым домам по ул. Полевая в с. Кожевниково»</w:t>
            </w:r>
          </w:p>
        </w:tc>
        <w:tc>
          <w:tcPr>
            <w:tcW w:w="3543" w:type="dxa"/>
            <w:vAlign w:val="center"/>
          </w:tcPr>
          <w:p w:rsidR="00D22359" w:rsidRPr="00C91520" w:rsidRDefault="00D22359" w:rsidP="00C91520"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 xml:space="preserve">н Кожевниковский, с. Кожевниково,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общей площадью </w:t>
            </w:r>
            <w:r w:rsidR="00C91520">
              <w:rPr>
                <w:rFonts w:ascii="Times New Roman" w:hAnsi="Times New Roman" w:cs="Times New Roman"/>
                <w:sz w:val="24"/>
                <w:szCs w:val="24"/>
              </w:rPr>
              <w:t>5 559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="00C9152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="00C91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91520">
              <w:rPr>
                <w:rFonts w:ascii="Times New Roman" w:hAnsi="Times New Roman" w:cs="Times New Roman"/>
                <w:sz w:val="24"/>
                <w:szCs w:val="24"/>
              </w:rPr>
              <w:t xml:space="preserve">1-945 кв. м., </w:t>
            </w:r>
            <w:r w:rsidR="00C91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91520">
              <w:rPr>
                <w:rFonts w:ascii="Times New Roman" w:hAnsi="Times New Roman" w:cs="Times New Roman"/>
                <w:sz w:val="24"/>
                <w:szCs w:val="24"/>
              </w:rPr>
              <w:t>2-4 614 кв. м.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438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26.07.2023 г. сроком на 36 месяцев</w:t>
            </w:r>
          </w:p>
        </w:tc>
        <w:tc>
          <w:tcPr>
            <w:tcW w:w="1843" w:type="dxa"/>
            <w:vAlign w:val="center"/>
          </w:tcPr>
          <w:p w:rsidR="00D22359" w:rsidRDefault="00D22359" w:rsidP="00BD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 г. – 26.07.2026 г.</w:t>
            </w:r>
          </w:p>
        </w:tc>
        <w:tc>
          <w:tcPr>
            <w:tcW w:w="3969" w:type="dxa"/>
            <w:vAlign w:val="center"/>
          </w:tcPr>
          <w:p w:rsidR="00D22359" w:rsidRDefault="00D22359" w:rsidP="00B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Колхозный, 18, 18а, 20, 22</w:t>
            </w:r>
          </w:p>
          <w:p w:rsidR="00D22359" w:rsidRDefault="00D22359" w:rsidP="00B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целью: строительство объекта «Распределительный газопровод высокого и низкого давления к жилым домам по пер. Колхозный, 18, 18а, 20, 22»</w:t>
            </w:r>
          </w:p>
        </w:tc>
        <w:tc>
          <w:tcPr>
            <w:tcW w:w="3543" w:type="dxa"/>
            <w:vAlign w:val="center"/>
          </w:tcPr>
          <w:p w:rsidR="00D22359" w:rsidRDefault="00D22359" w:rsidP="00B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Колхозный, общей площадью 3 210 кв. м.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439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27.07.2023 г. сроком на 36 месяцев</w:t>
            </w:r>
          </w:p>
        </w:tc>
        <w:tc>
          <w:tcPr>
            <w:tcW w:w="1843" w:type="dxa"/>
            <w:vAlign w:val="center"/>
          </w:tcPr>
          <w:p w:rsidR="00D22359" w:rsidRDefault="00D22359" w:rsidP="00F8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 г. – 27.07.2026 г.</w:t>
            </w:r>
          </w:p>
        </w:tc>
        <w:tc>
          <w:tcPr>
            <w:tcW w:w="3969" w:type="dxa"/>
            <w:vAlign w:val="center"/>
          </w:tcPr>
          <w:p w:rsidR="00D22359" w:rsidRDefault="00D22359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район, муниципальное образование «Кожевниковское сельское 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 2, 2а, 2б, 2г, 4, 6, 8</w:t>
            </w:r>
          </w:p>
          <w:p w:rsidR="00D22359" w:rsidRDefault="00D22359" w:rsidP="00F8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целью: строительство объекта «Распределительный газопровод низкого давления к жилым домам по ул. Российская 2, 2а, 2б, 2г, 4, 6, 8»</w:t>
            </w:r>
          </w:p>
        </w:tc>
        <w:tc>
          <w:tcPr>
            <w:tcW w:w="3543" w:type="dxa"/>
            <w:vAlign w:val="center"/>
          </w:tcPr>
          <w:p w:rsidR="00D22359" w:rsidRDefault="00D22359" w:rsidP="00F8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Томская область, Кожевниковский район, муниципальное образование 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«Кожевниковское сельское 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 2, 2а, 2б, 2г, 4, 6, 8, общей площадью 5 711 кв. м.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440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27.07.2023 г. сроком на 36 месяцев</w:t>
            </w:r>
          </w:p>
        </w:tc>
        <w:tc>
          <w:tcPr>
            <w:tcW w:w="1843" w:type="dxa"/>
            <w:vAlign w:val="center"/>
          </w:tcPr>
          <w:p w:rsidR="00D22359" w:rsidRDefault="00D22359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 г. – 27.07.2026 г.</w:t>
            </w:r>
          </w:p>
        </w:tc>
        <w:tc>
          <w:tcPr>
            <w:tcW w:w="3969" w:type="dxa"/>
            <w:vAlign w:val="center"/>
          </w:tcPr>
          <w:p w:rsidR="00D22359" w:rsidRDefault="00D22359" w:rsidP="0081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Российская, ул. Мира, пер. Спортивный</w:t>
            </w:r>
          </w:p>
          <w:p w:rsidR="00D22359" w:rsidRDefault="00D22359" w:rsidP="0081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целью: строительство объекта «Распределительный газопровод низкого давления к жилым домам по ул. Российская , ул. Мира, пер. Спортивный в с. Кожевниково»</w:t>
            </w:r>
          </w:p>
        </w:tc>
        <w:tc>
          <w:tcPr>
            <w:tcW w:w="3543" w:type="dxa"/>
            <w:vAlign w:val="center"/>
          </w:tcPr>
          <w:p w:rsidR="00D22359" w:rsidRDefault="00D22359" w:rsidP="0081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муниципальное образование «Кожевниковское сельское поселение»,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Российская, ул. Мира, пер. Спортивный, общей площадью 11 619 кв. м.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2359" w:rsidRDefault="00D22359" w:rsidP="00C2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«Томские электрические сети»</w:t>
            </w:r>
          </w:p>
        </w:tc>
        <w:tc>
          <w:tcPr>
            <w:tcW w:w="1701" w:type="dxa"/>
            <w:vAlign w:val="center"/>
          </w:tcPr>
          <w:p w:rsidR="00D22359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455 – р, </w:t>
            </w:r>
            <w:r w:rsidR="00D22359">
              <w:rPr>
                <w:rFonts w:ascii="Times New Roman" w:hAnsi="Times New Roman" w:cs="Times New Roman"/>
                <w:sz w:val="24"/>
                <w:szCs w:val="24"/>
              </w:rPr>
              <w:t>04.08.2023 г. сроком на 5 лет</w:t>
            </w:r>
          </w:p>
        </w:tc>
        <w:tc>
          <w:tcPr>
            <w:tcW w:w="1843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 г – 04.08.2028 г.</w:t>
            </w:r>
          </w:p>
        </w:tc>
        <w:tc>
          <w:tcPr>
            <w:tcW w:w="3969" w:type="dxa"/>
            <w:vAlign w:val="center"/>
          </w:tcPr>
          <w:p w:rsidR="00D22359" w:rsidRDefault="00D22359" w:rsidP="0071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н Кожевниковский,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Спортивный;</w:t>
            </w:r>
          </w:p>
          <w:p w:rsidR="00D22359" w:rsidRDefault="00D22359" w:rsidP="0071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целью: Размещения «Трансформаторной подстанции 10/0,4 кВ мощностью 2х160кВА. ВЛ-10кВ от опоры № 25ф. КЖ-16 до ТП-10/0,4кВ 2х160кВА. ВЛ-10кВ от опоры № 27/5ф. КЖ-3 до ТП-10/0,4кВ 2х160кВА (киоского типа с воздушным вводом и кабельным вводом с двумя трансформаторами ТМГ-10/0,4 кВ мощностью 160кВА, размером 4,2х2,2 м., материал: металл, воздушная линия общей протяженностью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0,645 км.)»</w:t>
            </w:r>
          </w:p>
        </w:tc>
        <w:tc>
          <w:tcPr>
            <w:tcW w:w="3543" w:type="dxa"/>
            <w:vAlign w:val="center"/>
          </w:tcPr>
          <w:p w:rsidR="00D22359" w:rsidRDefault="00D22359" w:rsidP="0071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н Кожевниковский, с. Кожевниково,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Спортивный, общей площадью 2 691 кв. м.</w:t>
            </w:r>
          </w:p>
        </w:tc>
        <w:tc>
          <w:tcPr>
            <w:tcW w:w="1070" w:type="dxa"/>
            <w:vAlign w:val="center"/>
          </w:tcPr>
          <w:p w:rsidR="00D22359" w:rsidRDefault="00D22359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327EBD" w:rsidRDefault="00327EBD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«Томские электрические сети»</w:t>
            </w:r>
          </w:p>
        </w:tc>
        <w:tc>
          <w:tcPr>
            <w:tcW w:w="1701" w:type="dxa"/>
            <w:vAlign w:val="center"/>
          </w:tcPr>
          <w:p w:rsidR="00327EBD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472 – р, </w:t>
            </w:r>
            <w:r w:rsidR="00327EBD">
              <w:rPr>
                <w:rFonts w:ascii="Times New Roman" w:hAnsi="Times New Roman" w:cs="Times New Roman"/>
                <w:sz w:val="24"/>
                <w:szCs w:val="24"/>
              </w:rPr>
              <w:t>17.08.2023 г. сроком на 5 лет</w:t>
            </w:r>
          </w:p>
        </w:tc>
        <w:tc>
          <w:tcPr>
            <w:tcW w:w="1843" w:type="dxa"/>
            <w:vAlign w:val="center"/>
          </w:tcPr>
          <w:p w:rsidR="00327EBD" w:rsidRDefault="00327EBD" w:rsidP="0032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 г – 17.08.2028 г.</w:t>
            </w:r>
          </w:p>
        </w:tc>
        <w:tc>
          <w:tcPr>
            <w:tcW w:w="3969" w:type="dxa"/>
            <w:vAlign w:val="center"/>
          </w:tcPr>
          <w:p w:rsidR="00327EBD" w:rsidRDefault="00327EBD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 xml:space="preserve">н Кожевниковский,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Кожевниковское сельское поселение, д. Астраханцево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EBD" w:rsidRDefault="00327EBD" w:rsidP="00E8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целью: Размещения «Трансформаторной подстанции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10/0,4 кВ мощностью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0кВА. ВЛ-10кВ от опоры №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 xml:space="preserve">106-9ВЛ-10кВ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ПБ-5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ТП-10/0,4кВ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 xml:space="preserve"> 40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столбового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с воздушным вво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дом и кабельным вводом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ТМГ-10/0,4 кВ мощностью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кВА, размером 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1х1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материал: металл, воздушная линия общей протяженностью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3A3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км.)»</w:t>
            </w:r>
          </w:p>
        </w:tc>
        <w:tc>
          <w:tcPr>
            <w:tcW w:w="3543" w:type="dxa"/>
            <w:vAlign w:val="center"/>
          </w:tcPr>
          <w:p w:rsidR="00327EBD" w:rsidRDefault="00E83A3A" w:rsidP="00E8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>Томская область,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1A9">
              <w:rPr>
                <w:rFonts w:ascii="Times New Roman" w:hAnsi="Times New Roman" w:cs="Times New Roman"/>
                <w:sz w:val="24"/>
                <w:szCs w:val="24"/>
              </w:rPr>
              <w:t xml:space="preserve">н Кожевниковский,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 сельское поселение, д. Астраханцево</w:t>
            </w:r>
            <w:r w:rsidR="00327EBD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27EB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070" w:type="dxa"/>
            <w:vAlign w:val="center"/>
          </w:tcPr>
          <w:p w:rsidR="00327EBD" w:rsidRDefault="00327EB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327EBD" w:rsidRDefault="00327EB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327EBD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473 – р, </w:t>
            </w:r>
            <w:r w:rsidR="00327EBD">
              <w:rPr>
                <w:rFonts w:ascii="Times New Roman" w:hAnsi="Times New Roman" w:cs="Times New Roman"/>
                <w:sz w:val="24"/>
                <w:szCs w:val="24"/>
              </w:rPr>
              <w:t>17.08.2023 г. сроком на 36 месяцев</w:t>
            </w:r>
          </w:p>
        </w:tc>
        <w:tc>
          <w:tcPr>
            <w:tcW w:w="1843" w:type="dxa"/>
            <w:vAlign w:val="center"/>
          </w:tcPr>
          <w:p w:rsidR="00327EBD" w:rsidRDefault="00327EB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 г. – 17.08.2026 г.</w:t>
            </w:r>
          </w:p>
        </w:tc>
        <w:tc>
          <w:tcPr>
            <w:tcW w:w="3969" w:type="dxa"/>
            <w:vAlign w:val="center"/>
          </w:tcPr>
          <w:p w:rsidR="00327EBD" w:rsidRDefault="00327EBD" w:rsidP="00A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Новопокровское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с. Сафроновка;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целью: размещения объекта «Распределительный газопровод низкого давления к жилым домам по ул. Молодежная, ул. Мещера, ул. Школьная, ул. Таежная, ул. Заречная в с. Сафроновка»</w:t>
            </w:r>
          </w:p>
        </w:tc>
        <w:tc>
          <w:tcPr>
            <w:tcW w:w="3543" w:type="dxa"/>
            <w:vAlign w:val="center"/>
          </w:tcPr>
          <w:p w:rsidR="00327EBD" w:rsidRDefault="00327EBD" w:rsidP="00B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Томская область, Кожевниковский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Новопокровское сельское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с. Сафроновка, общей площадью 45 780 кв. м</w:t>
            </w:r>
          </w:p>
        </w:tc>
        <w:tc>
          <w:tcPr>
            <w:tcW w:w="1070" w:type="dxa"/>
            <w:vAlign w:val="center"/>
          </w:tcPr>
          <w:p w:rsidR="00327EBD" w:rsidRDefault="00327EB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6C4F3C" w:rsidRPr="00D30937" w:rsidRDefault="006C4F3C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</w:t>
            </w:r>
            <w:r w:rsidRPr="00D30937">
              <w:rPr>
                <w:rFonts w:ascii="Times New Roman" w:hAnsi="Times New Roman" w:cs="Times New Roman"/>
                <w:sz w:val="24"/>
                <w:szCs w:val="24"/>
              </w:rPr>
              <w:t xml:space="preserve"> «Томская распределительная компания»</w:t>
            </w:r>
          </w:p>
        </w:tc>
        <w:tc>
          <w:tcPr>
            <w:tcW w:w="1701" w:type="dxa"/>
            <w:vAlign w:val="center"/>
          </w:tcPr>
          <w:p w:rsidR="006C4F3C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491 – р, </w:t>
            </w:r>
            <w:r w:rsidR="006C4F3C">
              <w:rPr>
                <w:rFonts w:ascii="Times New Roman" w:hAnsi="Times New Roman" w:cs="Times New Roman"/>
                <w:sz w:val="24"/>
                <w:szCs w:val="24"/>
              </w:rPr>
              <w:t>29.08.2023 г. сроком на 2 года</w:t>
            </w:r>
          </w:p>
        </w:tc>
        <w:tc>
          <w:tcPr>
            <w:tcW w:w="1843" w:type="dxa"/>
            <w:vAlign w:val="center"/>
          </w:tcPr>
          <w:p w:rsidR="006C4F3C" w:rsidRDefault="006C4F3C" w:rsidP="006C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 г. – 29.08.2025 г.</w:t>
            </w:r>
          </w:p>
        </w:tc>
        <w:tc>
          <w:tcPr>
            <w:tcW w:w="3969" w:type="dxa"/>
            <w:vAlign w:val="center"/>
          </w:tcPr>
          <w:p w:rsidR="006C4F3C" w:rsidRDefault="006C4F3C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Томская область, Кожевниковский Муниципальный район, Дубровское сельское поселение, с. Песочно – Дубровка</w:t>
            </w:r>
          </w:p>
          <w:p w:rsidR="006C4F3C" w:rsidRDefault="006C4F3C" w:rsidP="006C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размещения объекта: «Реконструкция ВЛ-10кВ ф. ПД-8 и ВЛ-0,4 кВ от ТП ПД-8-8 ф. 1.2 для переноса ТП 10/0,4 кВ ПД-8-8. Кожевниковский РЭС»</w:t>
            </w:r>
          </w:p>
        </w:tc>
        <w:tc>
          <w:tcPr>
            <w:tcW w:w="3543" w:type="dxa"/>
            <w:vAlign w:val="center"/>
          </w:tcPr>
          <w:p w:rsidR="006C4F3C" w:rsidRDefault="006C4F3C" w:rsidP="006C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муниципальный район, Дубровское сельское поселение, с. Песочно – Дубровка, общей площадью 209 кв. м</w:t>
            </w:r>
          </w:p>
        </w:tc>
        <w:tc>
          <w:tcPr>
            <w:tcW w:w="1070" w:type="dxa"/>
            <w:vAlign w:val="center"/>
          </w:tcPr>
          <w:p w:rsidR="006C4F3C" w:rsidRDefault="006C4F3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RPr="005555A6" w:rsidTr="00C614E2">
        <w:tc>
          <w:tcPr>
            <w:tcW w:w="2660" w:type="dxa"/>
            <w:vAlign w:val="center"/>
          </w:tcPr>
          <w:p w:rsidR="00DE0C86" w:rsidRPr="005555A6" w:rsidRDefault="00DE0C86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A6">
              <w:rPr>
                <w:rFonts w:ascii="Times New Roman" w:hAnsi="Times New Roman" w:cs="Times New Roman"/>
                <w:sz w:val="24"/>
                <w:szCs w:val="24"/>
              </w:rPr>
              <w:t>АО «Новосибирскавтодор»</w:t>
            </w:r>
          </w:p>
        </w:tc>
        <w:tc>
          <w:tcPr>
            <w:tcW w:w="1701" w:type="dxa"/>
            <w:vAlign w:val="center"/>
          </w:tcPr>
          <w:p w:rsidR="00DE0C86" w:rsidRPr="005555A6" w:rsidRDefault="005555A6" w:rsidP="005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A6">
              <w:rPr>
                <w:rFonts w:ascii="Times New Roman" w:hAnsi="Times New Roman" w:cs="Times New Roman"/>
                <w:sz w:val="24"/>
                <w:szCs w:val="24"/>
              </w:rPr>
              <w:t xml:space="preserve">№ 512 – р, </w:t>
            </w:r>
            <w:r w:rsidR="00DE0C86" w:rsidRPr="005555A6">
              <w:rPr>
                <w:rFonts w:ascii="Times New Roman" w:hAnsi="Times New Roman" w:cs="Times New Roman"/>
                <w:sz w:val="24"/>
                <w:szCs w:val="24"/>
              </w:rPr>
              <w:t>11.09.2023 г. сроком до 01.07.2024 г.</w:t>
            </w:r>
          </w:p>
        </w:tc>
        <w:tc>
          <w:tcPr>
            <w:tcW w:w="1843" w:type="dxa"/>
            <w:vAlign w:val="center"/>
          </w:tcPr>
          <w:p w:rsidR="00DE0C86" w:rsidRPr="005555A6" w:rsidRDefault="00DE0C86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A6">
              <w:rPr>
                <w:rFonts w:ascii="Times New Roman" w:hAnsi="Times New Roman" w:cs="Times New Roman"/>
                <w:sz w:val="24"/>
                <w:szCs w:val="24"/>
              </w:rPr>
              <w:t>11.09.2023 г. – 01.07.2024 г.</w:t>
            </w:r>
          </w:p>
        </w:tc>
        <w:tc>
          <w:tcPr>
            <w:tcW w:w="3969" w:type="dxa"/>
            <w:vAlign w:val="center"/>
          </w:tcPr>
          <w:p w:rsidR="00DE0C86" w:rsidRPr="005555A6" w:rsidRDefault="00DE0C86" w:rsidP="00D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A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район, с целью: выполнение работ по ремонту автомобильной дороги Мельниково – Кожевниково – Изовка на участке км </w:t>
            </w:r>
            <w:r w:rsidR="00566A20" w:rsidRPr="005555A6">
              <w:rPr>
                <w:rFonts w:ascii="Times New Roman" w:hAnsi="Times New Roman" w:cs="Times New Roman"/>
                <w:sz w:val="24"/>
                <w:szCs w:val="24"/>
              </w:rPr>
              <w:t>91 + 000 км – 127 + 111 в Кожевниковском районе Томской области</w:t>
            </w:r>
          </w:p>
        </w:tc>
        <w:tc>
          <w:tcPr>
            <w:tcW w:w="3543" w:type="dxa"/>
            <w:vAlign w:val="center"/>
          </w:tcPr>
          <w:p w:rsidR="00DE0C86" w:rsidRPr="005555A6" w:rsidRDefault="00566A20" w:rsidP="0052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Кожевниковский район, с целью: выполнение работ по ремонту автомобильной дороги Мельниково – Кожевниково – Изовка, общей площадью 2 137 кв. м</w:t>
            </w:r>
          </w:p>
        </w:tc>
        <w:tc>
          <w:tcPr>
            <w:tcW w:w="1070" w:type="dxa"/>
            <w:vAlign w:val="center"/>
          </w:tcPr>
          <w:p w:rsidR="00DE0C86" w:rsidRPr="005555A6" w:rsidRDefault="00DE0C86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6C4F3C" w:rsidRDefault="006C4F3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ПриоритетЪ»</w:t>
            </w:r>
          </w:p>
        </w:tc>
        <w:tc>
          <w:tcPr>
            <w:tcW w:w="1701" w:type="dxa"/>
            <w:vAlign w:val="center"/>
          </w:tcPr>
          <w:p w:rsidR="006C4F3C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 – р, </w:t>
            </w:r>
            <w:r w:rsidR="006C4F3C">
              <w:rPr>
                <w:rFonts w:ascii="Times New Roman" w:hAnsi="Times New Roman" w:cs="Times New Roman"/>
                <w:sz w:val="24"/>
                <w:szCs w:val="24"/>
              </w:rPr>
              <w:t>28.09.2023 г. на срок 16 месяцев</w:t>
            </w:r>
          </w:p>
        </w:tc>
        <w:tc>
          <w:tcPr>
            <w:tcW w:w="1843" w:type="dxa"/>
            <w:vAlign w:val="center"/>
          </w:tcPr>
          <w:p w:rsidR="006C4F3C" w:rsidRDefault="006C4F3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г. – 28.01.25 г.</w:t>
            </w:r>
          </w:p>
        </w:tc>
        <w:tc>
          <w:tcPr>
            <w:tcW w:w="3969" w:type="dxa"/>
            <w:vAlign w:val="center"/>
          </w:tcPr>
          <w:p w:rsidR="006C4F3C" w:rsidRDefault="006C4F3C" w:rsidP="00BD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район;</w:t>
            </w:r>
          </w:p>
          <w:p w:rsidR="006C4F3C" w:rsidRDefault="006C4F3C" w:rsidP="0052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целью: размещения временной трансформаторной подстанции в целях обеспечения электроэнергией строительные площадки объекта «Система приема, хранения и регазификации СПГ с. Кожевниково 500 м</w:t>
            </w:r>
            <w:r w:rsidRPr="00524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6C4F3C" w:rsidRDefault="006C4F3C" w:rsidP="0052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общей площадью 16 кв. м</w:t>
            </w:r>
          </w:p>
        </w:tc>
        <w:tc>
          <w:tcPr>
            <w:tcW w:w="1070" w:type="dxa"/>
            <w:vAlign w:val="center"/>
          </w:tcPr>
          <w:p w:rsidR="006C4F3C" w:rsidRDefault="006C4F3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4C7B4D" w:rsidRDefault="004C7B4D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4C7B4D" w:rsidRDefault="0046094C" w:rsidP="0046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605 – р, </w:t>
            </w:r>
            <w:r w:rsidR="004C7B4D">
              <w:rPr>
                <w:rFonts w:ascii="Times New Roman" w:hAnsi="Times New Roman" w:cs="Times New Roman"/>
                <w:sz w:val="24"/>
                <w:szCs w:val="24"/>
              </w:rPr>
              <w:t>24.10.2023 г. сроком на 36 месяцев</w:t>
            </w:r>
          </w:p>
        </w:tc>
        <w:tc>
          <w:tcPr>
            <w:tcW w:w="1843" w:type="dxa"/>
            <w:vAlign w:val="center"/>
          </w:tcPr>
          <w:p w:rsidR="004C7B4D" w:rsidRDefault="004C7B4D" w:rsidP="004C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 г. – 24.10.2026 г.</w:t>
            </w:r>
          </w:p>
        </w:tc>
        <w:tc>
          <w:tcPr>
            <w:tcW w:w="3969" w:type="dxa"/>
            <w:vAlign w:val="center"/>
          </w:tcPr>
          <w:p w:rsidR="004C7B4D" w:rsidRDefault="004C7B4D" w:rsidP="004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Красноармейская; в целях размещения объекта: «Сеть газораспределения низкого давления по ул. Красноармейская в с. Кожевниково Кожевниковского района Томской области»</w:t>
            </w:r>
          </w:p>
        </w:tc>
        <w:tc>
          <w:tcPr>
            <w:tcW w:w="3543" w:type="dxa"/>
            <w:vAlign w:val="center"/>
          </w:tcPr>
          <w:p w:rsidR="004C7B4D" w:rsidRDefault="004C7B4D" w:rsidP="004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Красноармейская, общей площадью 7 672 кв. м</w:t>
            </w:r>
          </w:p>
        </w:tc>
        <w:tc>
          <w:tcPr>
            <w:tcW w:w="1070" w:type="dxa"/>
            <w:vAlign w:val="center"/>
          </w:tcPr>
          <w:p w:rsidR="004C7B4D" w:rsidRDefault="004C7B4D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3F17BF" w:rsidRDefault="003F17BF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3F17BF" w:rsidRDefault="005555A6" w:rsidP="005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661 – р, </w:t>
            </w:r>
            <w:r w:rsidR="003F17BF">
              <w:rPr>
                <w:rFonts w:ascii="Times New Roman" w:hAnsi="Times New Roman" w:cs="Times New Roman"/>
                <w:sz w:val="24"/>
                <w:szCs w:val="24"/>
              </w:rPr>
              <w:t>16.11.2023 г. сроком на 36 месяцев</w:t>
            </w:r>
          </w:p>
        </w:tc>
        <w:tc>
          <w:tcPr>
            <w:tcW w:w="1843" w:type="dxa"/>
            <w:vAlign w:val="center"/>
          </w:tcPr>
          <w:p w:rsidR="003F17BF" w:rsidRDefault="00E3244F" w:rsidP="00E32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3F17BF">
              <w:rPr>
                <w:rFonts w:ascii="Times New Roman" w:hAnsi="Times New Roman" w:cs="Times New Roman"/>
                <w:sz w:val="24"/>
                <w:szCs w:val="24"/>
              </w:rPr>
              <w:t xml:space="preserve">.2023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3F17BF">
              <w:rPr>
                <w:rFonts w:ascii="Times New Roman" w:hAnsi="Times New Roman" w:cs="Times New Roman"/>
                <w:sz w:val="24"/>
                <w:szCs w:val="24"/>
              </w:rPr>
              <w:t>.2026 г.</w:t>
            </w:r>
          </w:p>
        </w:tc>
        <w:tc>
          <w:tcPr>
            <w:tcW w:w="3969" w:type="dxa"/>
            <w:vAlign w:val="center"/>
          </w:tcPr>
          <w:p w:rsidR="003F17BF" w:rsidRDefault="003F17BF" w:rsidP="00E3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Кожевниково, ул. </w:t>
            </w:r>
            <w:r w:rsidR="00E3244F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 целях размещения объекта: «</w:t>
            </w:r>
            <w:r w:rsidR="00E3244F">
              <w:rPr>
                <w:rFonts w:ascii="Times New Roman" w:hAnsi="Times New Roman" w:cs="Times New Roman"/>
                <w:sz w:val="24"/>
                <w:szCs w:val="24"/>
              </w:rPr>
              <w:t>Газопровод – ввод к жилому дому, расположенному по адресу: Томская область, Кожевниковский район, с. Кожевниково, ул. Обская, д. 79а»</w:t>
            </w:r>
          </w:p>
        </w:tc>
        <w:tc>
          <w:tcPr>
            <w:tcW w:w="3543" w:type="dxa"/>
            <w:vAlign w:val="center"/>
          </w:tcPr>
          <w:p w:rsidR="003F17BF" w:rsidRDefault="003F17BF" w:rsidP="00E3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Кожевниково, ул. </w:t>
            </w:r>
            <w:r w:rsidR="00E3244F">
              <w:rPr>
                <w:rFonts w:ascii="Times New Roman" w:hAnsi="Times New Roman" w:cs="Times New Roman"/>
                <w:sz w:val="24"/>
                <w:szCs w:val="24"/>
              </w:rPr>
              <w:t>Обск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общей площадью </w:t>
            </w:r>
            <w:r w:rsidR="00E3244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070" w:type="dxa"/>
            <w:vAlign w:val="center"/>
          </w:tcPr>
          <w:p w:rsidR="003F17BF" w:rsidRDefault="003F17BF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D27E0C" w:rsidRDefault="00D27E0C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D27E0C" w:rsidRDefault="005555A6" w:rsidP="005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737 – р, </w:t>
            </w:r>
            <w:r w:rsidR="00D27E0C">
              <w:rPr>
                <w:rFonts w:ascii="Times New Roman" w:hAnsi="Times New Roman" w:cs="Times New Roman"/>
                <w:sz w:val="24"/>
                <w:szCs w:val="24"/>
              </w:rPr>
              <w:t>15.12.2023 г. сроком на 36 месяцев</w:t>
            </w:r>
          </w:p>
        </w:tc>
        <w:tc>
          <w:tcPr>
            <w:tcW w:w="1843" w:type="dxa"/>
            <w:vAlign w:val="center"/>
          </w:tcPr>
          <w:p w:rsidR="00D27E0C" w:rsidRDefault="00D27E0C" w:rsidP="00D2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г. – 15.12.2026 г.</w:t>
            </w:r>
          </w:p>
        </w:tc>
        <w:tc>
          <w:tcPr>
            <w:tcW w:w="3969" w:type="dxa"/>
            <w:vAlign w:val="center"/>
          </w:tcPr>
          <w:p w:rsidR="00D27E0C" w:rsidRDefault="00D27E0C" w:rsidP="00D2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Кожевниково, ул. Кирова; с целью размещения объекта: «Газопровод – ввод к жилому дому, расположенному по адресу: с. Кожевниково, ул. </w:t>
            </w:r>
            <w:r w:rsidR="00ED2310">
              <w:rPr>
                <w:rFonts w:ascii="Times New Roman" w:hAnsi="Times New Roman" w:cs="Times New Roman"/>
                <w:sz w:val="24"/>
                <w:szCs w:val="24"/>
              </w:rPr>
              <w:t>Кирова, 28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D27E0C" w:rsidRDefault="00D27E0C" w:rsidP="00D2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Кирова, общей площадью 4 376 кв. м</w:t>
            </w:r>
          </w:p>
        </w:tc>
        <w:tc>
          <w:tcPr>
            <w:tcW w:w="1070" w:type="dxa"/>
            <w:vAlign w:val="center"/>
          </w:tcPr>
          <w:p w:rsidR="00D27E0C" w:rsidRDefault="00D27E0C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61693E" w:rsidRDefault="0061693E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«Первая Башенная компания»</w:t>
            </w:r>
          </w:p>
        </w:tc>
        <w:tc>
          <w:tcPr>
            <w:tcW w:w="1701" w:type="dxa"/>
            <w:vAlign w:val="center"/>
          </w:tcPr>
          <w:p w:rsidR="0061693E" w:rsidRDefault="0061693E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– р, 20.12.2023 г. сроком на 49 лет</w:t>
            </w:r>
          </w:p>
        </w:tc>
        <w:tc>
          <w:tcPr>
            <w:tcW w:w="1843" w:type="dxa"/>
            <w:vAlign w:val="center"/>
          </w:tcPr>
          <w:p w:rsidR="0061693E" w:rsidRDefault="0061693E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г. – 20.12.2072 г.</w:t>
            </w:r>
          </w:p>
        </w:tc>
        <w:tc>
          <w:tcPr>
            <w:tcW w:w="3969" w:type="dxa"/>
            <w:vAlign w:val="center"/>
          </w:tcPr>
          <w:p w:rsidR="0061693E" w:rsidRDefault="0061693E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Томская область, Кожевниковский </w:t>
            </w:r>
            <w:r w:rsidR="007A60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район, </w:t>
            </w:r>
            <w:r w:rsidR="007A600A">
              <w:rPr>
                <w:rFonts w:ascii="Times New Roman" w:hAnsi="Times New Roman" w:cs="Times New Roman"/>
                <w:sz w:val="24"/>
                <w:szCs w:val="24"/>
              </w:rPr>
              <w:t>Песочнод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убровское сельское поселение, с. Песочно</w:t>
            </w:r>
            <w:r w:rsidR="007A60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убровка</w:t>
            </w:r>
            <w:r w:rsidR="007A600A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  <w:p w:rsidR="0061693E" w:rsidRDefault="0061693E" w:rsidP="007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размещения объекта: «</w:t>
            </w:r>
            <w:r w:rsidR="007A600A">
              <w:rPr>
                <w:rFonts w:ascii="Times New Roman" w:hAnsi="Times New Roman" w:cs="Times New Roman"/>
                <w:sz w:val="24"/>
                <w:szCs w:val="24"/>
              </w:rPr>
              <w:t>антенно – мачтовое сооружение высотой до 70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61693E" w:rsidRDefault="007A600A" w:rsidP="007A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Томская область, Кожевниковский муниципальный район, Песочнодубровское сельское поселение, с. Песочнодубровка, ул. Школьная</w:t>
            </w:r>
            <w:r w:rsidR="0061693E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61693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070" w:type="dxa"/>
            <w:vAlign w:val="center"/>
          </w:tcPr>
          <w:p w:rsidR="0061693E" w:rsidRDefault="0061693E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A4771B" w:rsidRDefault="00A4771B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A4771B" w:rsidRDefault="00A4771B" w:rsidP="00A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747 – р, 20.12.2023 г. сроком на 18 месяцев</w:t>
            </w:r>
          </w:p>
        </w:tc>
        <w:tc>
          <w:tcPr>
            <w:tcW w:w="1843" w:type="dxa"/>
            <w:vAlign w:val="center"/>
          </w:tcPr>
          <w:p w:rsidR="00A4771B" w:rsidRDefault="00A4771B" w:rsidP="00A4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г. – 20.06.2025 г.</w:t>
            </w:r>
          </w:p>
        </w:tc>
        <w:tc>
          <w:tcPr>
            <w:tcW w:w="3969" w:type="dxa"/>
            <w:vAlign w:val="center"/>
          </w:tcPr>
          <w:p w:rsidR="006E5DA1" w:rsidRDefault="00A4771B" w:rsidP="00A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Карла Маркса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71B" w:rsidRDefault="00A4771B" w:rsidP="00A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размещения объекта: «Газопровод до земельного участка, расположенному по адресу: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Карла Маркса, 137»</w:t>
            </w:r>
          </w:p>
        </w:tc>
        <w:tc>
          <w:tcPr>
            <w:tcW w:w="3543" w:type="dxa"/>
            <w:vAlign w:val="center"/>
          </w:tcPr>
          <w:p w:rsidR="00A4771B" w:rsidRDefault="00A4771B" w:rsidP="00A4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Карла Маркса, общей площадью 192 кв. м</w:t>
            </w:r>
          </w:p>
        </w:tc>
        <w:tc>
          <w:tcPr>
            <w:tcW w:w="1070" w:type="dxa"/>
            <w:vAlign w:val="center"/>
          </w:tcPr>
          <w:p w:rsidR="00A4771B" w:rsidRDefault="00A4771B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A4771B" w:rsidRDefault="009B00DA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701" w:type="dxa"/>
            <w:vAlign w:val="center"/>
          </w:tcPr>
          <w:p w:rsidR="00A4771B" w:rsidRDefault="009B00DA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773 – р, 26.12.2023 г.сроком на 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843" w:type="dxa"/>
            <w:vAlign w:val="center"/>
          </w:tcPr>
          <w:p w:rsidR="00A4771B" w:rsidRDefault="009B00DA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26.12.2023 г. 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26.12.2072 г.</w:t>
            </w:r>
          </w:p>
        </w:tc>
        <w:tc>
          <w:tcPr>
            <w:tcW w:w="3969" w:type="dxa"/>
            <w:vAlign w:val="center"/>
          </w:tcPr>
          <w:p w:rsidR="006E5DA1" w:rsidRDefault="009B00DA" w:rsidP="006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Вороновское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Осиновка;</w:t>
            </w:r>
          </w:p>
          <w:p w:rsidR="00A4771B" w:rsidRDefault="009B00DA" w:rsidP="006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размещения объекта: «</w:t>
            </w:r>
            <w:r w:rsidR="006E5DA1">
              <w:rPr>
                <w:rFonts w:ascii="Times New Roman" w:hAnsi="Times New Roman" w:cs="Times New Roman"/>
                <w:sz w:val="24"/>
                <w:szCs w:val="24"/>
              </w:rPr>
              <w:t>разборное не капитальное антенно – мачтовое сооружение для оборудования связи, высотой до 30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A4771B" w:rsidRDefault="006E5DA1" w:rsidP="006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Вороновское 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Осиновка; общей площадью 16 кв. м</w:t>
            </w:r>
          </w:p>
        </w:tc>
        <w:tc>
          <w:tcPr>
            <w:tcW w:w="1070" w:type="dxa"/>
            <w:vAlign w:val="center"/>
          </w:tcPr>
          <w:p w:rsidR="00A4771B" w:rsidRDefault="00A4771B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E3" w:rsidTr="00C614E2">
        <w:tc>
          <w:tcPr>
            <w:tcW w:w="2660" w:type="dxa"/>
            <w:vAlign w:val="center"/>
          </w:tcPr>
          <w:p w:rsidR="00B32147" w:rsidRDefault="00B32147" w:rsidP="008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  <w:tc>
          <w:tcPr>
            <w:tcW w:w="1701" w:type="dxa"/>
            <w:vAlign w:val="center"/>
          </w:tcPr>
          <w:p w:rsidR="00B32147" w:rsidRDefault="00B32147" w:rsidP="00B3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788 – р, 29.12.2023 г. сроком на 36 месяцев</w:t>
            </w:r>
          </w:p>
        </w:tc>
        <w:tc>
          <w:tcPr>
            <w:tcW w:w="1843" w:type="dxa"/>
            <w:vAlign w:val="center"/>
          </w:tcPr>
          <w:p w:rsidR="00B32147" w:rsidRDefault="00B32147" w:rsidP="00B3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 г. – 29.12.2026 г.</w:t>
            </w:r>
          </w:p>
        </w:tc>
        <w:tc>
          <w:tcPr>
            <w:tcW w:w="3969" w:type="dxa"/>
            <w:vAlign w:val="center"/>
          </w:tcPr>
          <w:p w:rsidR="00B32147" w:rsidRDefault="00B32147" w:rsidP="0084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Новая Жизнь, ул. Карла Маркса, ул. Комсомольская, пер. Северный, ул. Калинина;</w:t>
            </w:r>
          </w:p>
          <w:p w:rsidR="00B32147" w:rsidRDefault="00B32147" w:rsidP="00E9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размещения объекта: «</w:t>
            </w:r>
            <w:r w:rsidR="00E90955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низкого давления к жилым домам по ул. Новая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Карла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Маркса,</w:t>
            </w:r>
            <w:r w:rsidR="00E90955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пер. Северный, ул. Калинина в с. Кожевниково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B32147" w:rsidRDefault="00B32147" w:rsidP="00B3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Томская область, Кожевниковский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3B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Кожевниково, ул. Новая Жизнь, ул. Карла Маркса, ул. Комсомольская, пер. Северный, ул. Калинина, общей площадью 42 830 кв. м</w:t>
            </w:r>
          </w:p>
        </w:tc>
        <w:tc>
          <w:tcPr>
            <w:tcW w:w="1070" w:type="dxa"/>
            <w:vAlign w:val="center"/>
          </w:tcPr>
          <w:p w:rsidR="00B32147" w:rsidRDefault="00B32147" w:rsidP="00A6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57" w:rsidRPr="00A61C09" w:rsidRDefault="00ED7E57" w:rsidP="00A6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E57" w:rsidRPr="00A61C09" w:rsidSect="00A61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09"/>
    <w:rsid w:val="00027150"/>
    <w:rsid w:val="00091B33"/>
    <w:rsid w:val="00182321"/>
    <w:rsid w:val="001C0A26"/>
    <w:rsid w:val="002D0DE7"/>
    <w:rsid w:val="00304F1A"/>
    <w:rsid w:val="00327EBD"/>
    <w:rsid w:val="00347DD7"/>
    <w:rsid w:val="003B7709"/>
    <w:rsid w:val="003C5A9A"/>
    <w:rsid w:val="003F17BF"/>
    <w:rsid w:val="0046094C"/>
    <w:rsid w:val="00462404"/>
    <w:rsid w:val="004C7B4D"/>
    <w:rsid w:val="004D3071"/>
    <w:rsid w:val="00524C72"/>
    <w:rsid w:val="005400A6"/>
    <w:rsid w:val="005555A6"/>
    <w:rsid w:val="00566A20"/>
    <w:rsid w:val="005D5BAD"/>
    <w:rsid w:val="005E2E7A"/>
    <w:rsid w:val="0061693E"/>
    <w:rsid w:val="00647E79"/>
    <w:rsid w:val="006C4F3C"/>
    <w:rsid w:val="006E5A3F"/>
    <w:rsid w:val="006E5DA1"/>
    <w:rsid w:val="00706315"/>
    <w:rsid w:val="00710CDD"/>
    <w:rsid w:val="007A4113"/>
    <w:rsid w:val="007A600A"/>
    <w:rsid w:val="00813AAE"/>
    <w:rsid w:val="00834D78"/>
    <w:rsid w:val="008466B2"/>
    <w:rsid w:val="0090097A"/>
    <w:rsid w:val="00912B4D"/>
    <w:rsid w:val="009B00DA"/>
    <w:rsid w:val="009F232A"/>
    <w:rsid w:val="00A1575C"/>
    <w:rsid w:val="00A4771B"/>
    <w:rsid w:val="00A61C09"/>
    <w:rsid w:val="00A621ED"/>
    <w:rsid w:val="00A80BE8"/>
    <w:rsid w:val="00A96E9A"/>
    <w:rsid w:val="00B220A3"/>
    <w:rsid w:val="00B32147"/>
    <w:rsid w:val="00B74826"/>
    <w:rsid w:val="00BD24E3"/>
    <w:rsid w:val="00C20293"/>
    <w:rsid w:val="00C614E2"/>
    <w:rsid w:val="00C91520"/>
    <w:rsid w:val="00D22359"/>
    <w:rsid w:val="00D27E0C"/>
    <w:rsid w:val="00D30937"/>
    <w:rsid w:val="00D3352E"/>
    <w:rsid w:val="00DA44E3"/>
    <w:rsid w:val="00DE0C86"/>
    <w:rsid w:val="00E3244F"/>
    <w:rsid w:val="00E83A3A"/>
    <w:rsid w:val="00E90955"/>
    <w:rsid w:val="00ED2310"/>
    <w:rsid w:val="00ED7E57"/>
    <w:rsid w:val="00F342FA"/>
    <w:rsid w:val="00F843AF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1C01-A77E-40C2-BC51-B6D301E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2024-01-25T02:10:00Z</dcterms:created>
  <dcterms:modified xsi:type="dcterms:W3CDTF">2024-01-25T02:10:00Z</dcterms:modified>
</cp:coreProperties>
</file>