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D19" w:rsidRDefault="008757CC">
      <w:pPr>
        <w:pStyle w:val="ab"/>
        <w:ind w:left="-142" w:firstLine="0"/>
        <w:rPr>
          <w:sz w:val="22"/>
        </w:rPr>
      </w:pPr>
      <w:r>
        <w:rPr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;mso-wrap-style:square">
            <v:imagedata r:id="rId7" o:title=""/>
          </v:shape>
        </w:pict>
      </w:r>
    </w:p>
    <w:p w:rsidR="000A0D19" w:rsidRDefault="00B46D66">
      <w:pPr>
        <w:pStyle w:val="ab"/>
        <w:spacing w:after="120" w:line="240" w:lineRule="exact"/>
        <w:ind w:firstLine="0"/>
        <w:rPr>
          <w:sz w:val="22"/>
        </w:rPr>
      </w:pPr>
      <w:r>
        <w:rPr>
          <w:sz w:val="22"/>
        </w:rPr>
        <w:t>администрация   кожевниковского   раЙона</w:t>
      </w:r>
    </w:p>
    <w:p w:rsidR="000A0D19" w:rsidRDefault="00B46D66">
      <w:pPr>
        <w:pStyle w:val="1"/>
        <w:ind w:left="-142"/>
        <w:jc w:val="center"/>
        <w:rPr>
          <w:b/>
          <w:caps/>
          <w:sz w:val="22"/>
        </w:rPr>
      </w:pPr>
      <w:r>
        <w:rPr>
          <w:b/>
          <w:caps/>
          <w:sz w:val="22"/>
        </w:rPr>
        <w:t>постановление</w:t>
      </w:r>
    </w:p>
    <w:p w:rsidR="000A0D19" w:rsidRDefault="000A0D19">
      <w:pPr>
        <w:pStyle w:val="1"/>
        <w:ind w:left="-142"/>
        <w:rPr>
          <w:b/>
          <w:sz w:val="22"/>
        </w:rPr>
      </w:pPr>
    </w:p>
    <w:p w:rsidR="000A0D19" w:rsidRDefault="00B46D66">
      <w:pPr>
        <w:pStyle w:val="1"/>
        <w:ind w:left="-142"/>
        <w:rPr>
          <w:sz w:val="22"/>
        </w:rPr>
      </w:pPr>
      <w:r>
        <w:rPr>
          <w:b/>
          <w:sz w:val="22"/>
        </w:rPr>
        <w:t xml:space="preserve">___________                                                                                                                                       </w:t>
      </w:r>
      <w:r>
        <w:rPr>
          <w:sz w:val="24"/>
          <w:szCs w:val="24"/>
        </w:rPr>
        <w:t>№</w:t>
      </w:r>
      <w:r>
        <w:rPr>
          <w:b/>
          <w:sz w:val="22"/>
        </w:rPr>
        <w:t xml:space="preserve"> _____</w:t>
      </w:r>
    </w:p>
    <w:p w:rsidR="000A0D19" w:rsidRDefault="00B46D66" w:rsidP="001C26D3">
      <w:pPr>
        <w:tabs>
          <w:tab w:val="left" w:pos="1320"/>
          <w:tab w:val="center" w:pos="5032"/>
        </w:tabs>
        <w:jc w:val="center"/>
        <w:rPr>
          <w:b/>
        </w:rPr>
      </w:pPr>
      <w:r>
        <w:rPr>
          <w:b/>
        </w:rPr>
        <w:t>с. Кожевниково</w:t>
      </w:r>
      <w:r w:rsidR="001C26D3">
        <w:rPr>
          <w:b/>
        </w:rPr>
        <w:t xml:space="preserve"> </w:t>
      </w:r>
      <w:r>
        <w:rPr>
          <w:b/>
        </w:rPr>
        <w:t>Кожевниковского района Томской области</w:t>
      </w:r>
    </w:p>
    <w:p w:rsidR="000A0D19" w:rsidRDefault="000A0D19">
      <w:pPr>
        <w:tabs>
          <w:tab w:val="left" w:pos="7515"/>
        </w:tabs>
        <w:ind w:firstLine="567"/>
        <w:rPr>
          <w:color w:val="FF0000"/>
          <w:sz w:val="22"/>
        </w:rPr>
      </w:pPr>
    </w:p>
    <w:tbl>
      <w:tblPr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64"/>
      </w:tblGrid>
      <w:tr w:rsidR="000A0D19">
        <w:tc>
          <w:tcPr>
            <w:tcW w:w="75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A0D19" w:rsidRDefault="00B4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создании Центра тестирования по выполнению нормативов испытаний (тестов), Всероссийского физкультурно-спортивного комплекса «Готов к труду и обороне»</w:t>
            </w:r>
          </w:p>
        </w:tc>
      </w:tr>
    </w:tbl>
    <w:p w:rsidR="000A0D19" w:rsidRDefault="000A0D19">
      <w:pPr>
        <w:widowControl w:val="0"/>
        <w:jc w:val="both"/>
        <w:rPr>
          <w:sz w:val="24"/>
          <w:szCs w:val="24"/>
        </w:rPr>
      </w:pPr>
    </w:p>
    <w:p w:rsidR="000A0D19" w:rsidRDefault="00B46D66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</w:t>
      </w:r>
      <w:hyperlink r:id="rId8" w:history="1">
        <w:r>
          <w:rPr>
            <w:sz w:val="24"/>
            <w:szCs w:val="24"/>
          </w:rPr>
          <w:t>Указа</w:t>
        </w:r>
      </w:hyperlink>
      <w:r>
        <w:rPr>
          <w:sz w:val="24"/>
          <w:szCs w:val="24"/>
        </w:rPr>
        <w:t xml:space="preserve"> Президента Российской Федерации от 24.03.2014 № 172 «О Всероссийском физкультурно-спортивном комплексе «Готов к труду и обороне» (ГТО)», руководствуясь постановлением Правительства Российской Федерации от 11.06.2014 № 540 «Об утверждении Положения о Всероссийском физкультурно-спортивном комплексе «Готов к труду и обороне» (ГТО)», распоряжением Правительства Российской Федерации от 30.06.2014 № 1165-р «Об утверждении плана мероприятий по поэтапному внедрению Всероссийского физкультурно-спортивного комплекса «Готов к труду и обороне» (ГТО)», приказом Министерства спорта Российской Федерации от </w:t>
      </w:r>
      <w:r w:rsidR="002A18AA">
        <w:rPr>
          <w:sz w:val="24"/>
          <w:szCs w:val="24"/>
        </w:rPr>
        <w:t>2</w:t>
      </w:r>
      <w:r>
        <w:rPr>
          <w:sz w:val="24"/>
          <w:szCs w:val="24"/>
        </w:rPr>
        <w:t>1.12.201</w:t>
      </w:r>
      <w:r w:rsidR="002A18AA">
        <w:rPr>
          <w:sz w:val="24"/>
          <w:szCs w:val="24"/>
        </w:rPr>
        <w:t>5</w:t>
      </w:r>
      <w:r>
        <w:rPr>
          <w:sz w:val="24"/>
          <w:szCs w:val="24"/>
        </w:rPr>
        <w:t xml:space="preserve"> № </w:t>
      </w:r>
      <w:r w:rsidR="00C975EA">
        <w:rPr>
          <w:sz w:val="24"/>
          <w:szCs w:val="24"/>
        </w:rPr>
        <w:t>1215</w:t>
      </w:r>
      <w:r>
        <w:rPr>
          <w:sz w:val="24"/>
          <w:szCs w:val="24"/>
        </w:rPr>
        <w:t xml:space="preserve"> «Об утверждении </w:t>
      </w:r>
      <w:r w:rsidR="00C975EA">
        <w:rPr>
          <w:sz w:val="24"/>
          <w:szCs w:val="24"/>
        </w:rPr>
        <w:t>п</w:t>
      </w:r>
      <w:r>
        <w:rPr>
          <w:sz w:val="24"/>
          <w:szCs w:val="24"/>
        </w:rPr>
        <w:t xml:space="preserve">орядка создания </w:t>
      </w:r>
      <w:r w:rsidR="00C975EA">
        <w:rPr>
          <w:sz w:val="24"/>
          <w:szCs w:val="24"/>
        </w:rPr>
        <w:t>ц</w:t>
      </w:r>
      <w:r>
        <w:rPr>
          <w:sz w:val="24"/>
          <w:szCs w:val="24"/>
        </w:rPr>
        <w:t xml:space="preserve">ентров тестирования по выполнению </w:t>
      </w:r>
      <w:r w:rsidR="00C975EA">
        <w:rPr>
          <w:sz w:val="24"/>
          <w:szCs w:val="24"/>
        </w:rPr>
        <w:t>нормативов</w:t>
      </w:r>
      <w:r>
        <w:rPr>
          <w:sz w:val="24"/>
          <w:szCs w:val="24"/>
        </w:rPr>
        <w:t xml:space="preserve"> испытаний (тестов), </w:t>
      </w:r>
      <w:r w:rsidR="005C2A9A">
        <w:rPr>
          <w:sz w:val="24"/>
          <w:szCs w:val="24"/>
        </w:rPr>
        <w:t>всероссийского физкультурно</w:t>
      </w:r>
      <w:r w:rsidR="00E86F56">
        <w:rPr>
          <w:sz w:val="24"/>
          <w:szCs w:val="24"/>
        </w:rPr>
        <w:t>-</w:t>
      </w:r>
      <w:r w:rsidR="005C2A9A">
        <w:rPr>
          <w:sz w:val="24"/>
          <w:szCs w:val="24"/>
        </w:rPr>
        <w:t>спортивного комплекса</w:t>
      </w:r>
      <w:r>
        <w:rPr>
          <w:sz w:val="24"/>
          <w:szCs w:val="24"/>
        </w:rPr>
        <w:t xml:space="preserve">, </w:t>
      </w:r>
      <w:r w:rsidR="00E86F56">
        <w:rPr>
          <w:sz w:val="24"/>
          <w:szCs w:val="24"/>
        </w:rPr>
        <w:t>Готов к труду</w:t>
      </w:r>
      <w:r w:rsidR="00D14006">
        <w:rPr>
          <w:sz w:val="24"/>
          <w:szCs w:val="24"/>
        </w:rPr>
        <w:t xml:space="preserve"> и обороне «ГТО» и положению о них»</w:t>
      </w:r>
      <w:r>
        <w:rPr>
          <w:sz w:val="24"/>
          <w:szCs w:val="24"/>
        </w:rPr>
        <w:t>распоряжением Губернатора Томской области от 11.11.2014 № 274-р «О поэтапном внедрении Всероссийского физкультурно-спортивного комплекса «Готов к труду и обороне» (ГТО) в Томской области»</w:t>
      </w:r>
    </w:p>
    <w:p w:rsidR="000A0D19" w:rsidRDefault="00B46D66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0A0D19" w:rsidRDefault="00B46D6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iCs/>
          <w:sz w:val="24"/>
          <w:szCs w:val="24"/>
        </w:rPr>
        <w:t xml:space="preserve">. Утвердить Положение о Центре тестирования по выполнению нормативов испытаний (тестов), </w:t>
      </w:r>
      <w:r>
        <w:rPr>
          <w:sz w:val="24"/>
          <w:szCs w:val="24"/>
        </w:rPr>
        <w:t xml:space="preserve">Всероссийского физкультурно-спортивного комплекса «Готов к труду и обороне» </w:t>
      </w:r>
      <w:r>
        <w:rPr>
          <w:iCs/>
          <w:sz w:val="24"/>
          <w:szCs w:val="24"/>
        </w:rPr>
        <w:t>согласно приложению 1 к настоящему постановлению.</w:t>
      </w:r>
    </w:p>
    <w:p w:rsidR="000A0D19" w:rsidRDefault="00B46D66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       2</w:t>
      </w:r>
      <w:r>
        <w:rPr>
          <w:sz w:val="24"/>
          <w:szCs w:val="24"/>
        </w:rPr>
        <w:t>. Муниципальное казенное учреждение Кожевниковского района «Спортивно-оздоровительный центр» Колос» (Деев Р.В.) наделить полномочиями Центра тестирования по выполнению</w:t>
      </w:r>
      <w:r>
        <w:rPr>
          <w:iCs/>
          <w:sz w:val="24"/>
          <w:szCs w:val="24"/>
        </w:rPr>
        <w:t xml:space="preserve"> нормативов испытаний (тестов), </w:t>
      </w:r>
      <w:r>
        <w:rPr>
          <w:sz w:val="24"/>
          <w:szCs w:val="24"/>
        </w:rPr>
        <w:t>Всероссийского физкультурно-спортивного комплекса «Готов к труду и обороне».</w:t>
      </w:r>
    </w:p>
    <w:p w:rsidR="000A0D19" w:rsidRDefault="00B46D66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3.  Утвердить перечень спортивных площадок (мест для непосредственной сдачи нормативов ГТО) и объектов на которых осуществляется (проводится) тестирование по выполнениюнормативов испытаний (тестов), </w:t>
      </w:r>
      <w:r>
        <w:rPr>
          <w:sz w:val="24"/>
          <w:szCs w:val="24"/>
        </w:rPr>
        <w:t>Всероссийского физкультурно-спортивного комплекса «Готов к труду и обороне»</w:t>
      </w:r>
      <w:r>
        <w:rPr>
          <w:iCs/>
          <w:sz w:val="24"/>
          <w:szCs w:val="24"/>
        </w:rPr>
        <w:t xml:space="preserve"> согласно приложению 2 к настоящему постановлению.</w:t>
      </w:r>
    </w:p>
    <w:p w:rsidR="000A0D19" w:rsidRDefault="00B46D66">
      <w:pPr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4. Назначить администратор</w:t>
      </w:r>
      <w:r w:rsidR="00E83357">
        <w:rPr>
          <w:iCs/>
          <w:sz w:val="24"/>
          <w:szCs w:val="24"/>
        </w:rPr>
        <w:t>ом</w:t>
      </w:r>
      <w:r w:rsidR="001C26D3">
        <w:rPr>
          <w:iCs/>
          <w:sz w:val="24"/>
          <w:szCs w:val="24"/>
        </w:rPr>
        <w:t xml:space="preserve"> Центра тестирования </w:t>
      </w:r>
      <w:r>
        <w:rPr>
          <w:sz w:val="24"/>
          <w:szCs w:val="24"/>
        </w:rPr>
        <w:t>директора Муниципального казенного учреждения Кожевниковского района «Спортивно-оздоровительный центр» Колос» Деева Р.В.</w:t>
      </w:r>
    </w:p>
    <w:p w:rsidR="000A0D19" w:rsidRDefault="00B46D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iCs/>
          <w:sz w:val="24"/>
          <w:szCs w:val="24"/>
        </w:rPr>
        <w:t>Назначить секретар</w:t>
      </w:r>
      <w:r w:rsidR="00E606AE">
        <w:rPr>
          <w:iCs/>
          <w:sz w:val="24"/>
          <w:szCs w:val="24"/>
        </w:rPr>
        <w:t>ем</w:t>
      </w:r>
      <w:r>
        <w:rPr>
          <w:iCs/>
          <w:sz w:val="24"/>
          <w:szCs w:val="24"/>
        </w:rPr>
        <w:t xml:space="preserve"> Центр</w:t>
      </w:r>
      <w:r w:rsidR="00E606AE">
        <w:rPr>
          <w:iCs/>
          <w:sz w:val="24"/>
          <w:szCs w:val="24"/>
        </w:rPr>
        <w:t>а</w:t>
      </w:r>
      <w:r w:rsidR="001C26D3">
        <w:rPr>
          <w:iCs/>
          <w:sz w:val="24"/>
          <w:szCs w:val="24"/>
        </w:rPr>
        <w:t xml:space="preserve"> тестирования </w:t>
      </w:r>
      <w:r>
        <w:rPr>
          <w:sz w:val="24"/>
          <w:szCs w:val="24"/>
        </w:rPr>
        <w:t xml:space="preserve">заместителя директора по АХЧ </w:t>
      </w:r>
      <w:r>
        <w:rPr>
          <w:szCs w:val="24"/>
        </w:rPr>
        <w:t>М</w:t>
      </w:r>
      <w:r>
        <w:rPr>
          <w:sz w:val="24"/>
          <w:szCs w:val="24"/>
        </w:rPr>
        <w:t>униципального казенного</w:t>
      </w:r>
      <w:r w:rsidR="001C26D3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 Кожевниковского района «Спортивно-оздоровительный центр» Колос» Туренко И.А.</w:t>
      </w:r>
    </w:p>
    <w:p w:rsidR="000A0D19" w:rsidRDefault="00B46D66">
      <w:pPr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6</w:t>
      </w:r>
      <w:r>
        <w:rPr>
          <w:sz w:val="24"/>
          <w:szCs w:val="24"/>
        </w:rPr>
        <w:t xml:space="preserve">. Назначить координатором Центров тестирования заместителя начальника отдела по культуре, спорту, молодежной политике и связям с общественностью Администрации </w:t>
      </w:r>
      <w:proofErr w:type="spellStart"/>
      <w:r>
        <w:rPr>
          <w:sz w:val="24"/>
          <w:szCs w:val="24"/>
        </w:rPr>
        <w:t>Кожевниковского</w:t>
      </w:r>
      <w:proofErr w:type="spellEnd"/>
      <w:r>
        <w:rPr>
          <w:sz w:val="24"/>
          <w:szCs w:val="24"/>
        </w:rPr>
        <w:t xml:space="preserve"> района </w:t>
      </w:r>
      <w:proofErr w:type="spellStart"/>
      <w:r>
        <w:rPr>
          <w:sz w:val="24"/>
          <w:szCs w:val="24"/>
        </w:rPr>
        <w:t>Тузикова</w:t>
      </w:r>
      <w:proofErr w:type="spellEnd"/>
      <w:r w:rsidR="001C26D3">
        <w:rPr>
          <w:sz w:val="24"/>
          <w:szCs w:val="24"/>
        </w:rPr>
        <w:t xml:space="preserve"> </w:t>
      </w:r>
      <w:r>
        <w:rPr>
          <w:sz w:val="24"/>
          <w:szCs w:val="24"/>
        </w:rPr>
        <w:t>А.А.</w:t>
      </w:r>
    </w:p>
    <w:p w:rsidR="000A0D19" w:rsidRDefault="00B46D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Утвердить сме</w:t>
      </w:r>
      <w:r w:rsidR="001C26D3">
        <w:rPr>
          <w:sz w:val="24"/>
          <w:szCs w:val="24"/>
        </w:rPr>
        <w:t>ту расходов согласно приложению</w:t>
      </w:r>
      <w:r>
        <w:rPr>
          <w:sz w:val="24"/>
          <w:szCs w:val="24"/>
        </w:rPr>
        <w:t xml:space="preserve"> 3 к настоящему постановлению.</w:t>
      </w:r>
    </w:p>
    <w:p w:rsidR="000A0D19" w:rsidRDefault="00B46D66">
      <w:pPr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8. Утвердить районный Совет по о</w:t>
      </w:r>
      <w:r w:rsidR="001C26D3">
        <w:rPr>
          <w:iCs/>
          <w:sz w:val="24"/>
          <w:szCs w:val="24"/>
        </w:rPr>
        <w:t>рганизации работы комплекса ГТО</w:t>
      </w:r>
      <w:r>
        <w:rPr>
          <w:iCs/>
          <w:sz w:val="24"/>
          <w:szCs w:val="24"/>
        </w:rPr>
        <w:t xml:space="preserve"> согласно приложению 4</w:t>
      </w:r>
      <w:r>
        <w:rPr>
          <w:sz w:val="24"/>
          <w:szCs w:val="24"/>
        </w:rPr>
        <w:t xml:space="preserve"> к настоящему постановлению.</w:t>
      </w:r>
    </w:p>
    <w:p w:rsidR="00665035" w:rsidRDefault="00B46D66">
      <w:pPr>
        <w:pStyle w:val="af5"/>
        <w:tabs>
          <w:tab w:val="clear" w:pos="6804"/>
        </w:tabs>
        <w:spacing w:before="0"/>
        <w:jc w:val="both"/>
        <w:rPr>
          <w:szCs w:val="24"/>
        </w:rPr>
      </w:pPr>
      <w:r>
        <w:rPr>
          <w:szCs w:val="24"/>
        </w:rPr>
        <w:tab/>
        <w:t>9. П</w:t>
      </w:r>
      <w:r w:rsidR="00665035">
        <w:rPr>
          <w:szCs w:val="24"/>
        </w:rPr>
        <w:t xml:space="preserve">ризнать утратившими силу следующие постановления </w:t>
      </w:r>
      <w:r>
        <w:rPr>
          <w:szCs w:val="24"/>
        </w:rPr>
        <w:t>Администрации Кожевниковского района</w:t>
      </w:r>
      <w:r w:rsidR="00665035">
        <w:rPr>
          <w:szCs w:val="24"/>
        </w:rPr>
        <w:t>:</w:t>
      </w:r>
    </w:p>
    <w:p w:rsidR="000A0D19" w:rsidRDefault="00665035" w:rsidP="00665035">
      <w:pPr>
        <w:pStyle w:val="af5"/>
        <w:tabs>
          <w:tab w:val="clear" w:pos="6804"/>
        </w:tabs>
        <w:spacing w:before="0"/>
        <w:ind w:firstLine="709"/>
        <w:jc w:val="both"/>
        <w:rPr>
          <w:szCs w:val="24"/>
        </w:rPr>
      </w:pPr>
      <w:r>
        <w:rPr>
          <w:szCs w:val="24"/>
        </w:rPr>
        <w:lastRenderedPageBreak/>
        <w:t>1)</w:t>
      </w:r>
      <w:r w:rsidR="00B46D66">
        <w:rPr>
          <w:szCs w:val="24"/>
        </w:rPr>
        <w:t xml:space="preserve"> от 01.11.2018г. № 698 «О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спорта»</w:t>
      </w:r>
      <w:r w:rsidR="00EF35FB">
        <w:rPr>
          <w:szCs w:val="24"/>
        </w:rPr>
        <w:t>;</w:t>
      </w:r>
    </w:p>
    <w:p w:rsidR="00EF35FB" w:rsidRDefault="00EF35FB" w:rsidP="00665035">
      <w:pPr>
        <w:pStyle w:val="af5"/>
        <w:tabs>
          <w:tab w:val="clear" w:pos="6804"/>
        </w:tabs>
        <w:spacing w:before="0"/>
        <w:ind w:firstLine="709"/>
        <w:jc w:val="both"/>
        <w:rPr>
          <w:szCs w:val="24"/>
        </w:rPr>
      </w:pPr>
      <w:r>
        <w:rPr>
          <w:szCs w:val="24"/>
        </w:rPr>
        <w:t xml:space="preserve">2) от 13.12.2018г. № 759 «О внесении изменений в постановление Администрации Кожевниковского района от </w:t>
      </w:r>
      <w:r w:rsidR="007E2D1B">
        <w:rPr>
          <w:szCs w:val="24"/>
        </w:rPr>
        <w:t>01.11.2018г. № 698».</w:t>
      </w:r>
    </w:p>
    <w:p w:rsidR="000A0D19" w:rsidRDefault="00B46D66">
      <w:pPr>
        <w:pStyle w:val="af5"/>
        <w:tabs>
          <w:tab w:val="clear" w:pos="6804"/>
        </w:tabs>
        <w:spacing w:before="0"/>
        <w:ind w:firstLine="708"/>
        <w:jc w:val="both"/>
        <w:rPr>
          <w:iCs/>
          <w:szCs w:val="24"/>
        </w:rPr>
      </w:pPr>
      <w:r>
        <w:rPr>
          <w:iCs/>
          <w:szCs w:val="24"/>
        </w:rPr>
        <w:t>10. 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0A0D19" w:rsidRDefault="00B46D66">
      <w:pPr>
        <w:pStyle w:val="af5"/>
        <w:tabs>
          <w:tab w:val="clear" w:pos="6804"/>
        </w:tabs>
        <w:spacing w:before="0"/>
        <w:ind w:firstLine="708"/>
        <w:jc w:val="both"/>
        <w:rPr>
          <w:iCs/>
          <w:szCs w:val="24"/>
        </w:rPr>
      </w:pPr>
      <w:r>
        <w:rPr>
          <w:iCs/>
          <w:szCs w:val="24"/>
        </w:rPr>
        <w:t xml:space="preserve">11. Настоящее постановление вступает в силу со дня его опубликования. </w:t>
      </w:r>
    </w:p>
    <w:p w:rsidR="000A0D19" w:rsidRDefault="00B46D66">
      <w:pPr>
        <w:pStyle w:val="af5"/>
        <w:tabs>
          <w:tab w:val="clear" w:pos="6804"/>
          <w:tab w:val="left" w:pos="1875"/>
        </w:tabs>
        <w:spacing w:before="0"/>
        <w:jc w:val="both"/>
        <w:rPr>
          <w:iCs/>
          <w:szCs w:val="24"/>
        </w:rPr>
      </w:pPr>
      <w:r>
        <w:rPr>
          <w:iCs/>
          <w:szCs w:val="24"/>
        </w:rPr>
        <w:t xml:space="preserve">            12. Контроль за исполнением настоящего постановления возложить на заместителя Главы Кожевниковского района по социальной политике - начальника отдела по культуре, спорту, молодежной политике и связям с общественностью Юркина С.В.</w:t>
      </w:r>
    </w:p>
    <w:p w:rsidR="000A0D19" w:rsidRDefault="000A0D19">
      <w:pPr>
        <w:pStyle w:val="af5"/>
        <w:tabs>
          <w:tab w:val="clear" w:pos="6804"/>
          <w:tab w:val="left" w:pos="1875"/>
        </w:tabs>
        <w:spacing w:before="0"/>
        <w:jc w:val="both"/>
        <w:rPr>
          <w:iCs/>
          <w:szCs w:val="24"/>
        </w:rPr>
      </w:pPr>
    </w:p>
    <w:p w:rsidR="000A0D19" w:rsidRDefault="000A0D19">
      <w:pPr>
        <w:pStyle w:val="af5"/>
        <w:tabs>
          <w:tab w:val="clear" w:pos="6804"/>
          <w:tab w:val="left" w:pos="1875"/>
        </w:tabs>
        <w:spacing w:before="0"/>
        <w:jc w:val="both"/>
        <w:rPr>
          <w:iCs/>
          <w:szCs w:val="24"/>
        </w:rPr>
      </w:pPr>
    </w:p>
    <w:p w:rsidR="000A0D19" w:rsidRDefault="000A0D19">
      <w:pPr>
        <w:pStyle w:val="af5"/>
        <w:tabs>
          <w:tab w:val="clear" w:pos="6804"/>
          <w:tab w:val="left" w:pos="1875"/>
        </w:tabs>
        <w:spacing w:before="0"/>
        <w:jc w:val="both"/>
        <w:rPr>
          <w:iCs/>
          <w:szCs w:val="24"/>
        </w:rPr>
      </w:pPr>
    </w:p>
    <w:p w:rsidR="000A0D19" w:rsidRDefault="000A0D19">
      <w:pPr>
        <w:pStyle w:val="af5"/>
        <w:tabs>
          <w:tab w:val="clear" w:pos="6804"/>
          <w:tab w:val="left" w:pos="1875"/>
        </w:tabs>
        <w:spacing w:before="0"/>
        <w:jc w:val="both"/>
        <w:rPr>
          <w:iCs/>
          <w:szCs w:val="24"/>
        </w:rPr>
      </w:pPr>
    </w:p>
    <w:p w:rsidR="000A0D19" w:rsidRDefault="00B46D66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Кожевниковского</w:t>
      </w:r>
      <w:proofErr w:type="spellEnd"/>
      <w:r>
        <w:rPr>
          <w:sz w:val="24"/>
          <w:szCs w:val="24"/>
        </w:rPr>
        <w:t xml:space="preserve"> района                                                                          А.А. </w:t>
      </w:r>
      <w:proofErr w:type="spellStart"/>
      <w:r>
        <w:rPr>
          <w:sz w:val="24"/>
          <w:szCs w:val="24"/>
        </w:rPr>
        <w:t>Малолетко</w:t>
      </w:r>
      <w:proofErr w:type="spellEnd"/>
    </w:p>
    <w:p w:rsidR="000A0D19" w:rsidRDefault="000A0D19">
      <w:pPr>
        <w:rPr>
          <w:sz w:val="22"/>
        </w:rPr>
      </w:pPr>
    </w:p>
    <w:p w:rsidR="000A0D19" w:rsidRDefault="000A0D19">
      <w:pPr>
        <w:rPr>
          <w:sz w:val="22"/>
        </w:rPr>
      </w:pPr>
    </w:p>
    <w:p w:rsidR="000A0D19" w:rsidRDefault="000A0D19">
      <w:pPr>
        <w:rPr>
          <w:sz w:val="22"/>
        </w:rPr>
      </w:pPr>
    </w:p>
    <w:p w:rsidR="000A0D19" w:rsidRDefault="000A0D19">
      <w:pPr>
        <w:rPr>
          <w:sz w:val="22"/>
        </w:rPr>
      </w:pPr>
    </w:p>
    <w:p w:rsidR="000A0D19" w:rsidRDefault="000A0D19">
      <w:pPr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A0D19"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0D19" w:rsidRDefault="00B46D66">
            <w:pPr>
              <w:rPr>
                <w:sz w:val="22"/>
              </w:rPr>
            </w:pPr>
            <w:r>
              <w:rPr>
                <w:sz w:val="22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</w:p>
          <w:p w:rsidR="000A0D19" w:rsidRDefault="00B46D66">
            <w:pPr>
              <w:rPr>
                <w:sz w:val="22"/>
              </w:rPr>
            </w:pPr>
            <w:r>
              <w:rPr>
                <w:sz w:val="22"/>
              </w:rPr>
              <w:t>________________ С.В. Юркин</w:t>
            </w:r>
          </w:p>
          <w:p w:rsidR="000A0D19" w:rsidRDefault="00B46D66" w:rsidP="001C26D3">
            <w:pPr>
              <w:rPr>
                <w:sz w:val="22"/>
              </w:rPr>
            </w:pPr>
            <w:r>
              <w:rPr>
                <w:sz w:val="24"/>
                <w:szCs w:val="24"/>
              </w:rPr>
              <w:t>«____»________202</w:t>
            </w:r>
            <w:r w:rsidR="001C26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г.  </w:t>
            </w:r>
          </w:p>
        </w:tc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0D19" w:rsidRDefault="000A0D19">
            <w:pPr>
              <w:rPr>
                <w:sz w:val="22"/>
              </w:rPr>
            </w:pPr>
          </w:p>
        </w:tc>
      </w:tr>
    </w:tbl>
    <w:p w:rsidR="000A0D19" w:rsidRDefault="000A0D19">
      <w:pPr>
        <w:rPr>
          <w:sz w:val="22"/>
        </w:rPr>
      </w:pPr>
    </w:p>
    <w:p w:rsidR="000A0D19" w:rsidRDefault="000A0D19">
      <w:pPr>
        <w:rPr>
          <w:sz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545"/>
        <w:gridCol w:w="5344"/>
      </w:tblGrid>
      <w:tr w:rsidR="000A0D19" w:rsidTr="001C26D3">
        <w:tc>
          <w:tcPr>
            <w:tcW w:w="45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0D19" w:rsidRDefault="00B46D66">
            <w:pPr>
              <w:tabs>
                <w:tab w:val="left" w:pos="61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                                                               </w:t>
            </w:r>
          </w:p>
          <w:p w:rsidR="000A0D19" w:rsidRDefault="00B46D66">
            <w:pPr>
              <w:tabs>
                <w:tab w:val="left" w:pos="59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правовой и кадровой работы                                              </w:t>
            </w:r>
          </w:p>
          <w:p w:rsidR="000A0D19" w:rsidRDefault="00B46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_________В.И. Савельева                                             </w:t>
            </w:r>
          </w:p>
          <w:p w:rsidR="000A0D19" w:rsidRDefault="001C26D3">
            <w:pPr>
              <w:tabs>
                <w:tab w:val="left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«____»________2021</w:t>
            </w:r>
            <w:r w:rsidR="00B46D66">
              <w:rPr>
                <w:sz w:val="24"/>
                <w:szCs w:val="24"/>
              </w:rPr>
              <w:t xml:space="preserve">г.                                                              </w:t>
            </w:r>
          </w:p>
          <w:p w:rsidR="000A0D19" w:rsidRDefault="000A0D19">
            <w:pPr>
              <w:tabs>
                <w:tab w:val="left" w:pos="6162"/>
              </w:tabs>
              <w:rPr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0D19" w:rsidRDefault="00B46D66">
            <w:pPr>
              <w:tabs>
                <w:tab w:val="left" w:pos="61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Начальник Управления финансов</w:t>
            </w:r>
          </w:p>
          <w:p w:rsidR="000A0D19" w:rsidRDefault="00B46D66">
            <w:pPr>
              <w:tabs>
                <w:tab w:val="left" w:pos="61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8757CC">
              <w:rPr>
                <w:sz w:val="24"/>
                <w:szCs w:val="24"/>
              </w:rPr>
              <w:t xml:space="preserve">      </w:t>
            </w:r>
            <w:r w:rsidR="0004728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757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______________ О.Л. </w:t>
            </w:r>
            <w:proofErr w:type="spellStart"/>
            <w:r>
              <w:rPr>
                <w:sz w:val="24"/>
                <w:szCs w:val="24"/>
              </w:rPr>
              <w:t>Вильт</w:t>
            </w:r>
            <w:proofErr w:type="spellEnd"/>
          </w:p>
          <w:p w:rsidR="000A0D19" w:rsidRDefault="00B46D66">
            <w:pPr>
              <w:tabs>
                <w:tab w:val="left" w:pos="61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26D3">
              <w:rPr>
                <w:sz w:val="24"/>
                <w:szCs w:val="24"/>
              </w:rPr>
              <w:t xml:space="preserve">            </w:t>
            </w:r>
            <w:r w:rsidR="008757CC">
              <w:rPr>
                <w:sz w:val="24"/>
                <w:szCs w:val="24"/>
              </w:rPr>
              <w:t xml:space="preserve">        </w:t>
            </w:r>
            <w:r w:rsidR="001C26D3">
              <w:rPr>
                <w:sz w:val="24"/>
                <w:szCs w:val="24"/>
              </w:rPr>
              <w:t xml:space="preserve"> «____» _______ 2021</w:t>
            </w:r>
            <w:r>
              <w:rPr>
                <w:sz w:val="24"/>
                <w:szCs w:val="24"/>
              </w:rPr>
              <w:t xml:space="preserve">г.                                                                                                                             </w:t>
            </w:r>
          </w:p>
        </w:tc>
      </w:tr>
    </w:tbl>
    <w:p w:rsidR="000A0D19" w:rsidRDefault="000A0D19">
      <w:pPr>
        <w:rPr>
          <w:sz w:val="22"/>
        </w:rPr>
      </w:pPr>
    </w:p>
    <w:p w:rsidR="000A0D19" w:rsidRDefault="000A0D19">
      <w:pPr>
        <w:rPr>
          <w:sz w:val="22"/>
        </w:rPr>
      </w:pPr>
    </w:p>
    <w:p w:rsidR="000A0D19" w:rsidRDefault="000A0D19">
      <w:pPr>
        <w:rPr>
          <w:sz w:val="22"/>
        </w:rPr>
      </w:pPr>
    </w:p>
    <w:p w:rsidR="000A0D19" w:rsidRDefault="000A0D19">
      <w:pPr>
        <w:rPr>
          <w:sz w:val="22"/>
        </w:rPr>
      </w:pPr>
    </w:p>
    <w:p w:rsidR="000A0D19" w:rsidRDefault="000A0D19">
      <w:pPr>
        <w:rPr>
          <w:sz w:val="22"/>
        </w:rPr>
      </w:pPr>
    </w:p>
    <w:p w:rsidR="000A0D19" w:rsidRDefault="000A0D19">
      <w:pPr>
        <w:rPr>
          <w:sz w:val="24"/>
          <w:szCs w:val="24"/>
        </w:rPr>
      </w:pPr>
    </w:p>
    <w:p w:rsidR="000A0D19" w:rsidRDefault="000A0D19">
      <w:pPr>
        <w:rPr>
          <w:sz w:val="22"/>
        </w:rPr>
      </w:pPr>
    </w:p>
    <w:p w:rsidR="00CF4BB7" w:rsidRDefault="00CF4BB7">
      <w:pPr>
        <w:rPr>
          <w:sz w:val="22"/>
        </w:rPr>
      </w:pPr>
    </w:p>
    <w:p w:rsidR="00CF4BB7" w:rsidRDefault="00CF4BB7">
      <w:pPr>
        <w:rPr>
          <w:sz w:val="22"/>
        </w:rPr>
      </w:pPr>
    </w:p>
    <w:p w:rsidR="00CF4BB7" w:rsidRDefault="00CF4BB7">
      <w:pPr>
        <w:rPr>
          <w:sz w:val="22"/>
        </w:rPr>
      </w:pPr>
    </w:p>
    <w:p w:rsidR="00CF4BB7" w:rsidRDefault="00CF4BB7">
      <w:pPr>
        <w:rPr>
          <w:sz w:val="22"/>
        </w:rPr>
      </w:pPr>
    </w:p>
    <w:p w:rsidR="00CF4BB7" w:rsidRDefault="00CF4BB7">
      <w:pPr>
        <w:rPr>
          <w:sz w:val="22"/>
        </w:rPr>
      </w:pPr>
    </w:p>
    <w:p w:rsidR="001C26D3" w:rsidRDefault="001C26D3">
      <w:pPr>
        <w:rPr>
          <w:sz w:val="22"/>
        </w:rPr>
      </w:pPr>
    </w:p>
    <w:p w:rsidR="001C26D3" w:rsidRDefault="001C26D3">
      <w:pPr>
        <w:rPr>
          <w:sz w:val="22"/>
        </w:rPr>
      </w:pPr>
    </w:p>
    <w:p w:rsidR="00CF4BB7" w:rsidRDefault="00CF4BB7">
      <w:pPr>
        <w:rPr>
          <w:sz w:val="22"/>
        </w:rPr>
      </w:pPr>
    </w:p>
    <w:p w:rsidR="00CF4BB7" w:rsidRDefault="00CF4BB7">
      <w:pPr>
        <w:rPr>
          <w:sz w:val="22"/>
        </w:rPr>
      </w:pPr>
    </w:p>
    <w:p w:rsidR="00CF4BB7" w:rsidRDefault="00CF4BB7">
      <w:pPr>
        <w:rPr>
          <w:sz w:val="22"/>
        </w:rPr>
      </w:pPr>
    </w:p>
    <w:p w:rsidR="00CF4BB7" w:rsidRDefault="00CF4BB7">
      <w:pPr>
        <w:rPr>
          <w:sz w:val="22"/>
        </w:rPr>
      </w:pPr>
    </w:p>
    <w:p w:rsidR="001C26D3" w:rsidRDefault="001C26D3">
      <w:pPr>
        <w:rPr>
          <w:sz w:val="22"/>
        </w:rPr>
      </w:pPr>
    </w:p>
    <w:p w:rsidR="000A0D19" w:rsidRDefault="000A0D19">
      <w:pPr>
        <w:rPr>
          <w:sz w:val="22"/>
        </w:rPr>
      </w:pPr>
    </w:p>
    <w:p w:rsidR="000A0D19" w:rsidRDefault="00B46D66">
      <w:pPr>
        <w:rPr>
          <w:sz w:val="22"/>
        </w:rPr>
      </w:pPr>
      <w:r>
        <w:t xml:space="preserve">А.А. Тузиков </w:t>
      </w:r>
    </w:p>
    <w:p w:rsidR="000A0D19" w:rsidRDefault="00B46D66">
      <w:pPr>
        <w:tabs>
          <w:tab w:val="left" w:pos="7524"/>
        </w:tabs>
      </w:pPr>
      <w:r>
        <w:t>21373</w:t>
      </w:r>
      <w:r>
        <w:tab/>
      </w:r>
    </w:p>
    <w:p w:rsidR="000A0D19" w:rsidRDefault="000A0D19">
      <w:pPr>
        <w:tabs>
          <w:tab w:val="left" w:pos="7524"/>
        </w:tabs>
      </w:pPr>
    </w:p>
    <w:p w:rsidR="000A0D19" w:rsidRDefault="00B46D66">
      <w:pPr>
        <w:tabs>
          <w:tab w:val="left" w:pos="7935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1 </w:t>
      </w:r>
    </w:p>
    <w:p w:rsidR="000A0D19" w:rsidRDefault="00B46D66">
      <w:pPr>
        <w:tabs>
          <w:tab w:val="left" w:pos="7935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Администрации </w:t>
      </w:r>
    </w:p>
    <w:p w:rsidR="000A0D19" w:rsidRDefault="00B46D66">
      <w:pPr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Кожевниковского района </w:t>
      </w:r>
    </w:p>
    <w:p w:rsidR="000A0D19" w:rsidRDefault="00B46D66">
      <w:pPr>
        <w:widowControl w:val="0"/>
        <w:jc w:val="right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от   ____________   №____</w:t>
      </w:r>
    </w:p>
    <w:p w:rsidR="000A0D19" w:rsidRDefault="000A0D19">
      <w:pPr>
        <w:widowControl w:val="0"/>
        <w:jc w:val="center"/>
        <w:rPr>
          <w:b/>
          <w:sz w:val="22"/>
        </w:rPr>
      </w:pPr>
    </w:p>
    <w:p w:rsidR="000A0D19" w:rsidRPr="001C26D3" w:rsidRDefault="00B46D66">
      <w:pPr>
        <w:widowControl w:val="0"/>
        <w:jc w:val="center"/>
        <w:rPr>
          <w:b/>
          <w:sz w:val="24"/>
          <w:szCs w:val="24"/>
        </w:rPr>
      </w:pPr>
      <w:r w:rsidRPr="001C26D3">
        <w:rPr>
          <w:b/>
          <w:sz w:val="24"/>
          <w:szCs w:val="24"/>
        </w:rPr>
        <w:t>ПОЛОЖЕНИЕ</w:t>
      </w:r>
    </w:p>
    <w:p w:rsidR="000A0D19" w:rsidRPr="001C26D3" w:rsidRDefault="00B46D66">
      <w:pPr>
        <w:widowControl w:val="0"/>
        <w:jc w:val="center"/>
        <w:rPr>
          <w:b/>
          <w:sz w:val="24"/>
          <w:szCs w:val="24"/>
        </w:rPr>
      </w:pPr>
      <w:r w:rsidRPr="001C26D3">
        <w:rPr>
          <w:b/>
          <w:sz w:val="24"/>
          <w:szCs w:val="24"/>
        </w:rPr>
        <w:t>о Центре тестирования по выполнению нормативов испытаний (тестов), Всероссийского физкультурно-спортивного комплекса «Готов к труду и обороне»</w:t>
      </w:r>
    </w:p>
    <w:p w:rsidR="000A0D19" w:rsidRPr="001C26D3" w:rsidRDefault="000A0D19">
      <w:pPr>
        <w:widowControl w:val="0"/>
        <w:jc w:val="center"/>
        <w:rPr>
          <w:b/>
          <w:sz w:val="24"/>
          <w:szCs w:val="24"/>
        </w:rPr>
      </w:pPr>
    </w:p>
    <w:p w:rsidR="000A0D19" w:rsidRPr="001C26D3" w:rsidRDefault="00B46D66">
      <w:pPr>
        <w:widowControl w:val="0"/>
        <w:jc w:val="center"/>
        <w:rPr>
          <w:b/>
          <w:sz w:val="24"/>
          <w:szCs w:val="24"/>
        </w:rPr>
      </w:pPr>
      <w:r w:rsidRPr="001C26D3">
        <w:rPr>
          <w:b/>
          <w:sz w:val="24"/>
          <w:szCs w:val="24"/>
        </w:rPr>
        <w:t>1. Общие положения</w:t>
      </w:r>
    </w:p>
    <w:p w:rsidR="000A0D19" w:rsidRPr="001C26D3" w:rsidRDefault="00B46D66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1C26D3">
        <w:rPr>
          <w:sz w:val="24"/>
          <w:szCs w:val="24"/>
        </w:rPr>
        <w:t xml:space="preserve">1.1.  Положение о Центре тестирования по </w:t>
      </w:r>
      <w:r w:rsidRPr="001C26D3">
        <w:rPr>
          <w:iCs/>
          <w:sz w:val="24"/>
          <w:szCs w:val="24"/>
        </w:rPr>
        <w:t xml:space="preserve">выполнению нормативов испытаний (тестов), </w:t>
      </w:r>
      <w:r w:rsidRPr="001C26D3">
        <w:rPr>
          <w:sz w:val="24"/>
          <w:szCs w:val="24"/>
        </w:rPr>
        <w:t xml:space="preserve">Всероссийского физкультурно-спортивного комплекса «Готов к труду и обороне» (далее Центр тестирования) разработано в соответствии с пунктом 26 Положения о Всероссийском физкультурно-спортивном комплексе «Готов к труду и обороне», утвержденного постановлением Правительства Российской Федерации от 11.06.2014г. № 540 </w:t>
      </w:r>
    </w:p>
    <w:p w:rsidR="000A0D19" w:rsidRPr="001C26D3" w:rsidRDefault="00B46D66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1C26D3">
        <w:rPr>
          <w:sz w:val="24"/>
          <w:szCs w:val="24"/>
        </w:rPr>
        <w:t>1.2. Настоящее Положение устанавливает порядок организации и деятельности Центра тестирования, который осуществляет тестирование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«Готов к труду и обороне» (далее – комплекс ГТО).</w:t>
      </w:r>
    </w:p>
    <w:p w:rsidR="000A0D19" w:rsidRPr="001C26D3" w:rsidRDefault="000A0D19">
      <w:pPr>
        <w:widowControl w:val="0"/>
        <w:tabs>
          <w:tab w:val="left" w:pos="1134"/>
        </w:tabs>
        <w:jc w:val="both"/>
        <w:rPr>
          <w:sz w:val="24"/>
          <w:szCs w:val="24"/>
        </w:rPr>
      </w:pPr>
    </w:p>
    <w:p w:rsidR="000A0D19" w:rsidRPr="001C26D3" w:rsidRDefault="00B46D66">
      <w:pPr>
        <w:pStyle w:val="a3"/>
        <w:widowControl w:val="0"/>
        <w:tabs>
          <w:tab w:val="left" w:pos="1134"/>
        </w:tabs>
        <w:ind w:left="0" w:firstLine="709"/>
        <w:jc w:val="center"/>
        <w:rPr>
          <w:b/>
          <w:sz w:val="24"/>
          <w:szCs w:val="24"/>
        </w:rPr>
      </w:pPr>
      <w:r w:rsidRPr="001C26D3">
        <w:rPr>
          <w:b/>
          <w:sz w:val="24"/>
          <w:szCs w:val="24"/>
        </w:rPr>
        <w:t>2. Цели и задачи Центра тестирования</w:t>
      </w:r>
    </w:p>
    <w:p w:rsidR="000A0D19" w:rsidRPr="001C26D3" w:rsidRDefault="00B46D66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bookmarkStart w:id="1" w:name="sub_206"/>
      <w:r w:rsidRPr="001C26D3">
        <w:rPr>
          <w:sz w:val="24"/>
          <w:szCs w:val="24"/>
        </w:rPr>
        <w:t>2.1. Основной целью деятельности Центра тестирования является осуществление оценки выполнения гражданами государственных требований к уровню физической подготовленности населения при выполнении нормативов комплекса ГТО (далее – государственные требования), утвержденных приказом Министерства спорта РФ от 08.07.2014г. № 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</w:t>
      </w:r>
    </w:p>
    <w:p w:rsidR="000A0D19" w:rsidRPr="001C26D3" w:rsidRDefault="00B46D66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1C26D3">
        <w:rPr>
          <w:sz w:val="24"/>
          <w:szCs w:val="24"/>
        </w:rPr>
        <w:t>2.2. Задачами Центра тестирования являются:</w:t>
      </w:r>
    </w:p>
    <w:p w:rsidR="000A0D19" w:rsidRPr="001C26D3" w:rsidRDefault="00B46D66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bookmarkStart w:id="2" w:name="sub_1617"/>
      <w:r w:rsidRPr="001C26D3">
        <w:rPr>
          <w:sz w:val="24"/>
          <w:szCs w:val="24"/>
        </w:rPr>
        <w:t>2.2.1. создание условий по оказанию консультационной и методической помощи населению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bookmarkEnd w:id="2"/>
    <w:p w:rsidR="000A0D19" w:rsidRPr="001C26D3" w:rsidRDefault="00B46D66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1C26D3">
        <w:rPr>
          <w:sz w:val="24"/>
          <w:szCs w:val="24"/>
        </w:rPr>
        <w:t>2.2.2. организация и проведение тестирования населения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0A0D19" w:rsidRPr="001C26D3" w:rsidRDefault="00B46D66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1C26D3">
        <w:rPr>
          <w:sz w:val="24"/>
          <w:szCs w:val="24"/>
        </w:rPr>
        <w:t>2.3. Основными видами деятельности Центра тестирования являются:</w:t>
      </w:r>
    </w:p>
    <w:p w:rsidR="000A0D19" w:rsidRPr="001C26D3" w:rsidRDefault="00B46D66">
      <w:pPr>
        <w:widowControl w:val="0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1C26D3">
        <w:rPr>
          <w:sz w:val="24"/>
          <w:szCs w:val="24"/>
        </w:rPr>
        <w:t>2.3.1. 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0A0D19" w:rsidRPr="001C26D3" w:rsidRDefault="00B46D66">
      <w:pPr>
        <w:widowControl w:val="0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1C26D3">
        <w:rPr>
          <w:sz w:val="24"/>
          <w:szCs w:val="24"/>
        </w:rPr>
        <w:t>2.3.2. создание условий и оказание консультационной и методической помощи населению, спортивным, общественным и иным организациям в подготовке к выполнению государственных требований;</w:t>
      </w:r>
    </w:p>
    <w:p w:rsidR="000A0D19" w:rsidRPr="001C26D3" w:rsidRDefault="00B46D66">
      <w:pPr>
        <w:widowControl w:val="0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1C26D3">
        <w:rPr>
          <w:sz w:val="24"/>
          <w:szCs w:val="24"/>
        </w:rPr>
        <w:t>2.3.3. 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 Порядку организации и проведения тестирования населения в рамках Всероссийского физкультурно-спортивного комплекса «Готов к труду и обороне» (ГТО), утвержденного приказом Министерства спорта РФ от 2</w:t>
      </w:r>
      <w:r w:rsidR="00CF4BB7" w:rsidRPr="001C26D3">
        <w:rPr>
          <w:sz w:val="24"/>
          <w:szCs w:val="24"/>
        </w:rPr>
        <w:t>8</w:t>
      </w:r>
      <w:r w:rsidRPr="001C26D3">
        <w:rPr>
          <w:sz w:val="24"/>
          <w:szCs w:val="24"/>
        </w:rPr>
        <w:t>.0</w:t>
      </w:r>
      <w:r w:rsidR="00CF4BB7" w:rsidRPr="001C26D3">
        <w:rPr>
          <w:sz w:val="24"/>
          <w:szCs w:val="24"/>
        </w:rPr>
        <w:t>1</w:t>
      </w:r>
      <w:r w:rsidRPr="001C26D3">
        <w:rPr>
          <w:sz w:val="24"/>
          <w:szCs w:val="24"/>
        </w:rPr>
        <w:t>.201</w:t>
      </w:r>
      <w:r w:rsidR="00CF4BB7" w:rsidRPr="001C26D3">
        <w:rPr>
          <w:sz w:val="24"/>
          <w:szCs w:val="24"/>
        </w:rPr>
        <w:t>6</w:t>
      </w:r>
      <w:r w:rsidRPr="001C26D3">
        <w:rPr>
          <w:sz w:val="24"/>
          <w:szCs w:val="24"/>
        </w:rPr>
        <w:t xml:space="preserve">г. № </w:t>
      </w:r>
      <w:r w:rsidR="00CF4BB7" w:rsidRPr="001C26D3">
        <w:rPr>
          <w:sz w:val="24"/>
          <w:szCs w:val="24"/>
        </w:rPr>
        <w:t>54</w:t>
      </w:r>
      <w:r w:rsidRPr="001C26D3">
        <w:rPr>
          <w:sz w:val="24"/>
          <w:szCs w:val="24"/>
        </w:rPr>
        <w:t xml:space="preserve"> (далее - Порядок организации и проведения тестирования);</w:t>
      </w:r>
    </w:p>
    <w:p w:rsidR="000A0D19" w:rsidRPr="001C26D3" w:rsidRDefault="00B46D66">
      <w:pPr>
        <w:widowControl w:val="0"/>
        <w:ind w:firstLine="709"/>
        <w:jc w:val="both"/>
        <w:rPr>
          <w:sz w:val="24"/>
          <w:szCs w:val="24"/>
        </w:rPr>
      </w:pPr>
      <w:r w:rsidRPr="001C26D3">
        <w:rPr>
          <w:sz w:val="24"/>
          <w:szCs w:val="24"/>
        </w:rPr>
        <w:t>2.3.4. ведение учета результатов тестирования участников показанных  в местах тестирования, формирование протоколов выполнения нормативов комплекса ГТО, обеспечение передачи данных протоколов для обобщения в соответствии с требованиями Порядка организации и проведения тестирования;</w:t>
      </w:r>
    </w:p>
    <w:p w:rsidR="000A0D19" w:rsidRPr="001C26D3" w:rsidRDefault="00B46D66">
      <w:pPr>
        <w:widowControl w:val="0"/>
        <w:ind w:firstLine="709"/>
        <w:jc w:val="both"/>
        <w:rPr>
          <w:sz w:val="24"/>
          <w:szCs w:val="24"/>
        </w:rPr>
      </w:pPr>
      <w:r w:rsidRPr="001C26D3">
        <w:rPr>
          <w:sz w:val="24"/>
          <w:szCs w:val="24"/>
        </w:rPr>
        <w:lastRenderedPageBreak/>
        <w:t>2.3.5.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0A0D19" w:rsidRPr="001C26D3" w:rsidRDefault="00B46D66">
      <w:pPr>
        <w:widowControl w:val="0"/>
        <w:ind w:firstLine="709"/>
        <w:jc w:val="both"/>
        <w:rPr>
          <w:sz w:val="24"/>
          <w:szCs w:val="24"/>
        </w:rPr>
      </w:pPr>
      <w:r w:rsidRPr="001C26D3">
        <w:rPr>
          <w:sz w:val="24"/>
          <w:szCs w:val="24"/>
        </w:rPr>
        <w:t xml:space="preserve">2.3.6. участие в организации мероприятий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образований; </w:t>
      </w:r>
    </w:p>
    <w:p w:rsidR="000A0D19" w:rsidRPr="001C26D3" w:rsidRDefault="00B46D66">
      <w:pPr>
        <w:widowControl w:val="0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1C26D3">
        <w:rPr>
          <w:sz w:val="24"/>
          <w:szCs w:val="24"/>
        </w:rPr>
        <w:t xml:space="preserve">2.3.7. взаимодействие с органами государственной власти, органами местного самоуправления, общественными и иными организациями в вопросах внедрения комплекса ГТО, проведения мероприятий комплекса ГТО; </w:t>
      </w:r>
    </w:p>
    <w:p w:rsidR="000A0D19" w:rsidRPr="001C26D3" w:rsidRDefault="00B46D66">
      <w:pPr>
        <w:widowControl w:val="0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1C26D3">
        <w:rPr>
          <w:sz w:val="24"/>
          <w:szCs w:val="24"/>
        </w:rPr>
        <w:t>2.3.8. 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</w:p>
    <w:p w:rsidR="000A0D19" w:rsidRPr="001C26D3" w:rsidRDefault="00B46D66">
      <w:pPr>
        <w:widowControl w:val="0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1C26D3">
        <w:rPr>
          <w:sz w:val="24"/>
          <w:szCs w:val="24"/>
        </w:rPr>
        <w:t>2.3.9. обеспечение судейства мероприятий по тестированию населения.</w:t>
      </w:r>
    </w:p>
    <w:p w:rsidR="000A0D19" w:rsidRPr="001C26D3" w:rsidRDefault="00B46D66">
      <w:pPr>
        <w:widowControl w:val="0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1C26D3">
        <w:rPr>
          <w:sz w:val="24"/>
          <w:szCs w:val="24"/>
        </w:rPr>
        <w:t xml:space="preserve">2.4. Для организации тестирования в труднодоступных, малонаселенных сельских поселениях Кожевниковского района организуется доставка участников  тестирования в места проведения тестирования. </w:t>
      </w:r>
    </w:p>
    <w:p w:rsidR="000A0D19" w:rsidRPr="001C26D3" w:rsidRDefault="00B46D66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1C26D3">
        <w:rPr>
          <w:sz w:val="24"/>
          <w:szCs w:val="24"/>
        </w:rPr>
        <w:t>2.5. Тестирование организуется только в местах соответствующих установленным требованиям к спортивным объектам, в том числе по безопасности эксплуатации.</w:t>
      </w:r>
    </w:p>
    <w:p w:rsidR="000A0D19" w:rsidRPr="001C26D3" w:rsidRDefault="000A0D19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</w:p>
    <w:bookmarkEnd w:id="1"/>
    <w:p w:rsidR="000A0D19" w:rsidRPr="001C26D3" w:rsidRDefault="00B46D66">
      <w:pPr>
        <w:pStyle w:val="a3"/>
        <w:widowControl w:val="0"/>
        <w:ind w:left="0"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1C26D3">
        <w:rPr>
          <w:rFonts w:eastAsia="Times New Roman"/>
          <w:b/>
          <w:sz w:val="24"/>
          <w:szCs w:val="24"/>
        </w:rPr>
        <w:t>3</w:t>
      </w:r>
      <w:r w:rsidRPr="001C26D3">
        <w:rPr>
          <w:rFonts w:eastAsia="Times New Roman"/>
          <w:b/>
          <w:sz w:val="24"/>
          <w:szCs w:val="24"/>
          <w:lang w:eastAsia="ru-RU"/>
        </w:rPr>
        <w:t>. Права и обязанности центр тестирования</w:t>
      </w:r>
    </w:p>
    <w:p w:rsidR="000A0D19" w:rsidRPr="001C26D3" w:rsidRDefault="00B46D66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1C26D3">
        <w:rPr>
          <w:sz w:val="24"/>
          <w:szCs w:val="24"/>
        </w:rPr>
        <w:t>3.1. Центр тестирования имеет право:</w:t>
      </w:r>
    </w:p>
    <w:p w:rsidR="000A0D19" w:rsidRPr="001C26D3" w:rsidRDefault="00B46D66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1C26D3">
        <w:rPr>
          <w:sz w:val="24"/>
          <w:szCs w:val="24"/>
        </w:rPr>
        <w:t>3.1.1. допускать участников тестирования и  отказывать участникам в допуске к выполнению видов испытаний (тестов) комплекса ГТО в соответствии с Порядком организации и проведения тестирования и законодательства Российской Федерации;</w:t>
      </w:r>
    </w:p>
    <w:p w:rsidR="000A0D19" w:rsidRPr="001C26D3" w:rsidRDefault="00B46D66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1C26D3">
        <w:rPr>
          <w:sz w:val="24"/>
          <w:szCs w:val="24"/>
        </w:rPr>
        <w:t>3.1.2.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0A0D19" w:rsidRPr="001C26D3" w:rsidRDefault="00B46D66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1C26D3">
        <w:rPr>
          <w:sz w:val="24"/>
          <w:szCs w:val="24"/>
        </w:rPr>
        <w:t>3.1.3. вносить предложения по совершенствованию структуры и содержания государственных требований комплекса ГТО;</w:t>
      </w:r>
    </w:p>
    <w:p w:rsidR="000A0D19" w:rsidRPr="001C26D3" w:rsidRDefault="00B46D66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1C26D3">
        <w:rPr>
          <w:sz w:val="24"/>
          <w:szCs w:val="24"/>
        </w:rPr>
        <w:t>3.1.4. привлекать волонтеров для организации процесса тестирования граждан.</w:t>
      </w:r>
    </w:p>
    <w:p w:rsidR="000A0D19" w:rsidRPr="001C26D3" w:rsidRDefault="00B46D66">
      <w:pPr>
        <w:widowControl w:val="0"/>
        <w:ind w:firstLine="709"/>
        <w:jc w:val="both"/>
        <w:rPr>
          <w:sz w:val="24"/>
          <w:szCs w:val="24"/>
        </w:rPr>
      </w:pPr>
      <w:r w:rsidRPr="001C26D3">
        <w:rPr>
          <w:sz w:val="24"/>
          <w:szCs w:val="24"/>
        </w:rPr>
        <w:t>3.2. Центр тестирования обязан:</w:t>
      </w:r>
    </w:p>
    <w:p w:rsidR="000A0D19" w:rsidRPr="001C26D3" w:rsidRDefault="00B46D66">
      <w:pPr>
        <w:widowControl w:val="0"/>
        <w:ind w:firstLine="709"/>
        <w:jc w:val="both"/>
        <w:rPr>
          <w:sz w:val="24"/>
          <w:szCs w:val="24"/>
        </w:rPr>
      </w:pPr>
      <w:r w:rsidRPr="001C26D3">
        <w:rPr>
          <w:sz w:val="24"/>
          <w:szCs w:val="24"/>
        </w:rPr>
        <w:t>3.2.1. соблюдать требования Порядка организации и проведения тестирования, иных нормативных правовых актов, регламентирующих проведение спортивных и физкультурных мероприятий;</w:t>
      </w:r>
    </w:p>
    <w:p w:rsidR="000A0D19" w:rsidRPr="001C26D3" w:rsidRDefault="00B46D66">
      <w:pPr>
        <w:widowControl w:val="0"/>
        <w:ind w:firstLine="709"/>
        <w:jc w:val="both"/>
        <w:rPr>
          <w:sz w:val="24"/>
          <w:szCs w:val="24"/>
        </w:rPr>
      </w:pPr>
      <w:r w:rsidRPr="001C26D3">
        <w:rPr>
          <w:sz w:val="24"/>
          <w:szCs w:val="24"/>
        </w:rPr>
        <w:t>3.2.2.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0A0D19" w:rsidRPr="001C26D3" w:rsidRDefault="000A0D19">
      <w:pPr>
        <w:widowControl w:val="0"/>
        <w:ind w:firstLine="709"/>
        <w:jc w:val="both"/>
        <w:rPr>
          <w:sz w:val="24"/>
          <w:szCs w:val="24"/>
        </w:rPr>
      </w:pPr>
    </w:p>
    <w:p w:rsidR="000A0D19" w:rsidRPr="001C26D3" w:rsidRDefault="00B46D66">
      <w:pPr>
        <w:widowControl w:val="0"/>
        <w:jc w:val="center"/>
        <w:rPr>
          <w:b/>
          <w:sz w:val="24"/>
          <w:szCs w:val="24"/>
        </w:rPr>
      </w:pPr>
      <w:r w:rsidRPr="001C26D3">
        <w:rPr>
          <w:b/>
          <w:sz w:val="24"/>
          <w:szCs w:val="24"/>
        </w:rPr>
        <w:t>4. Материально-техническое обеспечение</w:t>
      </w:r>
    </w:p>
    <w:p w:rsidR="000A0D19" w:rsidRPr="001C26D3" w:rsidRDefault="00B46D66">
      <w:pPr>
        <w:widowControl w:val="0"/>
        <w:ind w:firstLine="709"/>
        <w:jc w:val="both"/>
        <w:rPr>
          <w:sz w:val="24"/>
          <w:szCs w:val="24"/>
        </w:rPr>
      </w:pPr>
      <w:r w:rsidRPr="001C26D3">
        <w:rPr>
          <w:sz w:val="24"/>
          <w:szCs w:val="24"/>
        </w:rPr>
        <w:t>4.1. Материально-техническое обеспечение Центра тестирования осуществляется за счет средств бюджета Кожевниковского района, собственных и иных средств, привлеченных в рамках законодательства Российской Федерации.</w:t>
      </w:r>
    </w:p>
    <w:p w:rsidR="000A0D19" w:rsidRPr="001C26D3" w:rsidRDefault="00B46D66">
      <w:pPr>
        <w:widowControl w:val="0"/>
        <w:ind w:firstLine="709"/>
        <w:jc w:val="both"/>
        <w:rPr>
          <w:sz w:val="24"/>
          <w:szCs w:val="24"/>
        </w:rPr>
      </w:pPr>
      <w:r w:rsidRPr="001C26D3">
        <w:rPr>
          <w:sz w:val="24"/>
          <w:szCs w:val="24"/>
        </w:rPr>
        <w:t>4.2. Центр осуществляет материально-техническое обеспечение участников тестирования, обеспечение спортивным оборудованием и инвентарем, необходимым для прохождения тестирования.</w:t>
      </w:r>
    </w:p>
    <w:p w:rsidR="000A0D19" w:rsidRPr="001C26D3" w:rsidRDefault="00B46D66">
      <w:pPr>
        <w:widowControl w:val="0"/>
        <w:ind w:firstLine="709"/>
        <w:jc w:val="both"/>
        <w:rPr>
          <w:sz w:val="24"/>
          <w:szCs w:val="24"/>
        </w:rPr>
      </w:pPr>
      <w:r w:rsidRPr="001C26D3">
        <w:rPr>
          <w:sz w:val="24"/>
          <w:szCs w:val="24"/>
        </w:rPr>
        <w:t xml:space="preserve">4.3. Финансирование заработной платы и приобретение ГСМ согласно смете расходов (прилагается). </w:t>
      </w:r>
    </w:p>
    <w:p w:rsidR="000A0D19" w:rsidRPr="001C26D3" w:rsidRDefault="000A0D19">
      <w:pPr>
        <w:widowControl w:val="0"/>
        <w:jc w:val="both"/>
        <w:rPr>
          <w:b/>
          <w:sz w:val="24"/>
          <w:szCs w:val="24"/>
        </w:rPr>
      </w:pPr>
    </w:p>
    <w:p w:rsidR="000A0D19" w:rsidRDefault="000A0D19">
      <w:pPr>
        <w:widowControl w:val="0"/>
        <w:jc w:val="both"/>
        <w:rPr>
          <w:b/>
          <w:sz w:val="24"/>
          <w:szCs w:val="24"/>
        </w:rPr>
      </w:pPr>
    </w:p>
    <w:p w:rsidR="000A0D19" w:rsidRDefault="000A0D19">
      <w:pPr>
        <w:rPr>
          <w:sz w:val="24"/>
          <w:szCs w:val="24"/>
        </w:rPr>
      </w:pPr>
    </w:p>
    <w:p w:rsidR="000A0D19" w:rsidRDefault="000A0D19">
      <w:pPr>
        <w:rPr>
          <w:sz w:val="24"/>
          <w:szCs w:val="24"/>
        </w:rPr>
      </w:pPr>
    </w:p>
    <w:p w:rsidR="000A0D19" w:rsidRDefault="000A0D19">
      <w:pPr>
        <w:rPr>
          <w:sz w:val="24"/>
          <w:szCs w:val="24"/>
        </w:rPr>
      </w:pPr>
    </w:p>
    <w:p w:rsidR="000A0D19" w:rsidRDefault="000A0D19">
      <w:pPr>
        <w:rPr>
          <w:sz w:val="24"/>
          <w:szCs w:val="24"/>
        </w:rPr>
      </w:pPr>
    </w:p>
    <w:p w:rsidR="001C26D3" w:rsidRDefault="001C26D3">
      <w:pPr>
        <w:rPr>
          <w:sz w:val="24"/>
          <w:szCs w:val="24"/>
        </w:rPr>
      </w:pPr>
    </w:p>
    <w:p w:rsidR="001C26D3" w:rsidRDefault="001C26D3">
      <w:pPr>
        <w:rPr>
          <w:sz w:val="24"/>
          <w:szCs w:val="24"/>
        </w:rPr>
      </w:pPr>
    </w:p>
    <w:p w:rsidR="000A0D19" w:rsidRDefault="000A0D19">
      <w:pPr>
        <w:rPr>
          <w:sz w:val="24"/>
          <w:szCs w:val="24"/>
        </w:rPr>
      </w:pPr>
    </w:p>
    <w:p w:rsidR="000A0D19" w:rsidRDefault="000A0D19">
      <w:pPr>
        <w:rPr>
          <w:sz w:val="24"/>
          <w:szCs w:val="24"/>
        </w:rPr>
      </w:pPr>
    </w:p>
    <w:p w:rsidR="000A0D19" w:rsidRDefault="00B46D66">
      <w:pPr>
        <w:tabs>
          <w:tab w:val="left" w:pos="6705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0A0D19" w:rsidRDefault="00B46D66">
      <w:pPr>
        <w:tabs>
          <w:tab w:val="left" w:pos="670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A0D19" w:rsidRDefault="00B46D66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Кожевниковского района </w:t>
      </w:r>
    </w:p>
    <w:p w:rsidR="000A0D19" w:rsidRDefault="00B46D66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от_____________№____</w:t>
      </w:r>
    </w:p>
    <w:p w:rsidR="000A0D19" w:rsidRDefault="000A0D19">
      <w:pPr>
        <w:ind w:firstLine="709"/>
        <w:rPr>
          <w:sz w:val="24"/>
          <w:szCs w:val="24"/>
        </w:rPr>
      </w:pPr>
    </w:p>
    <w:p w:rsidR="000A0D19" w:rsidRDefault="000A0D19">
      <w:pPr>
        <w:ind w:firstLine="709"/>
        <w:jc w:val="center"/>
        <w:rPr>
          <w:sz w:val="24"/>
          <w:szCs w:val="24"/>
        </w:rPr>
      </w:pPr>
    </w:p>
    <w:p w:rsidR="000A0D19" w:rsidRDefault="00B46D66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Перечень спортивных площадок и объектов тестирования</w:t>
      </w:r>
    </w:p>
    <w:p w:rsidR="000A0D19" w:rsidRDefault="00B46D66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 выполнению нормативов испытаний (тестов),</w:t>
      </w:r>
    </w:p>
    <w:p w:rsidR="000A0D19" w:rsidRDefault="00B46D66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Всероссийского физкультурно-спортивного комплекса «Готов к труду и обороне»</w:t>
      </w:r>
    </w:p>
    <w:p w:rsidR="000A0D19" w:rsidRDefault="000A0D19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795"/>
        <w:gridCol w:w="3182"/>
      </w:tblGrid>
      <w:tr w:rsidR="000A0D1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9" w:rsidRDefault="00B46D6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№  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9" w:rsidRDefault="00B46D6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Наименование спортивного объекта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9" w:rsidRDefault="00B46D6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Адрес</w:t>
            </w:r>
          </w:p>
        </w:tc>
      </w:tr>
      <w:tr w:rsidR="000A0D1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9" w:rsidRDefault="00B46D6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9" w:rsidRDefault="00B46D6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МКУ КР «СОЦ» Колос»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9" w:rsidRDefault="00B46D6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с. Кожевниково, ул. Парковая 13</w:t>
            </w:r>
          </w:p>
        </w:tc>
      </w:tr>
      <w:tr w:rsidR="000A0D1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9" w:rsidRDefault="00B46D6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9" w:rsidRDefault="00B46D6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МАОУ «</w:t>
            </w:r>
            <w:proofErr w:type="spellStart"/>
            <w:r>
              <w:rPr>
                <w:sz w:val="24"/>
                <w:szCs w:val="24"/>
              </w:rPr>
              <w:t>Кожевниковская</w:t>
            </w:r>
            <w:proofErr w:type="spellEnd"/>
            <w:r>
              <w:rPr>
                <w:sz w:val="24"/>
                <w:szCs w:val="24"/>
              </w:rPr>
              <w:t xml:space="preserve"> СОШ № 2»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9" w:rsidRDefault="00B46D6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с. Кожевниково, ул. Карла Маркса 6</w:t>
            </w:r>
          </w:p>
        </w:tc>
      </w:tr>
      <w:tr w:rsidR="000A0D1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9" w:rsidRDefault="00B46D6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9" w:rsidRDefault="00B46D6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зал ОГБПОУ «Кожевниковский техникум агробизнеса»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9" w:rsidRDefault="00B46D6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Кожевниково, ул. Гагарина 36 </w:t>
            </w:r>
          </w:p>
        </w:tc>
      </w:tr>
      <w:tr w:rsidR="000A0D1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9" w:rsidRDefault="00B46D6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9" w:rsidRDefault="00B46D6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 МКОУ ДО «</w:t>
            </w:r>
            <w:proofErr w:type="spellStart"/>
            <w:r>
              <w:rPr>
                <w:sz w:val="24"/>
                <w:szCs w:val="24"/>
              </w:rPr>
              <w:t>Кожевниковская</w:t>
            </w:r>
            <w:proofErr w:type="spellEnd"/>
            <w:r>
              <w:rPr>
                <w:sz w:val="24"/>
                <w:szCs w:val="24"/>
              </w:rPr>
              <w:t xml:space="preserve"> ДЮСШ имени Н.И. </w:t>
            </w:r>
            <w:proofErr w:type="spellStart"/>
            <w:r>
              <w:rPr>
                <w:sz w:val="24"/>
                <w:szCs w:val="24"/>
              </w:rPr>
              <w:t>Вакурина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9" w:rsidRDefault="00B46D6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с. Кожевниково, ул. Совхозная 2</w:t>
            </w:r>
          </w:p>
        </w:tc>
      </w:tr>
      <w:tr w:rsidR="000A0D1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9" w:rsidRDefault="00B46D6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9" w:rsidRDefault="00B46D6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</w:t>
            </w:r>
            <w:proofErr w:type="spellStart"/>
            <w:r>
              <w:rPr>
                <w:sz w:val="24"/>
                <w:szCs w:val="24"/>
              </w:rPr>
              <w:t>Вороновского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9" w:rsidRDefault="00B46D6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с. Вороново, ул. Пролетарская 17</w:t>
            </w:r>
          </w:p>
        </w:tc>
      </w:tr>
      <w:tr w:rsidR="000A0D1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9" w:rsidRDefault="00B46D6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9" w:rsidRDefault="00B46D6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</w:t>
            </w:r>
            <w:proofErr w:type="spellStart"/>
            <w:r>
              <w:rPr>
                <w:sz w:val="24"/>
                <w:szCs w:val="24"/>
              </w:rPr>
              <w:t>Уртамского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9" w:rsidRDefault="00B46D6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Уртам</w:t>
            </w:r>
            <w:proofErr w:type="spellEnd"/>
            <w:r>
              <w:rPr>
                <w:sz w:val="24"/>
                <w:szCs w:val="24"/>
              </w:rPr>
              <w:t>, ул. Кирова 48</w:t>
            </w:r>
          </w:p>
        </w:tc>
      </w:tr>
      <w:tr w:rsidR="000A0D1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9" w:rsidRDefault="00B46D6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9" w:rsidRDefault="00B46D6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«</w:t>
            </w:r>
            <w:proofErr w:type="spellStart"/>
            <w:r>
              <w:rPr>
                <w:sz w:val="24"/>
                <w:szCs w:val="24"/>
              </w:rPr>
              <w:t>Дубровчанин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9" w:rsidRDefault="00B46D6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Песочнодубровка</w:t>
            </w:r>
            <w:proofErr w:type="spellEnd"/>
            <w:r>
              <w:rPr>
                <w:sz w:val="24"/>
                <w:szCs w:val="24"/>
              </w:rPr>
              <w:t>, ул. Советская 57</w:t>
            </w:r>
          </w:p>
        </w:tc>
      </w:tr>
    </w:tbl>
    <w:p w:rsidR="000A0D19" w:rsidRDefault="000A0D19">
      <w:pPr>
        <w:rPr>
          <w:rFonts w:ascii="Calibri" w:eastAsia="Calibri" w:hAnsi="Calibri"/>
          <w:sz w:val="22"/>
        </w:rPr>
      </w:pPr>
    </w:p>
    <w:p w:rsidR="000A0D19" w:rsidRDefault="000A0D19">
      <w:pPr>
        <w:rPr>
          <w:sz w:val="22"/>
        </w:rPr>
      </w:pPr>
    </w:p>
    <w:p w:rsidR="000A0D19" w:rsidRDefault="000A0D19">
      <w:pPr>
        <w:rPr>
          <w:sz w:val="22"/>
        </w:rPr>
      </w:pPr>
    </w:p>
    <w:p w:rsidR="000A0D19" w:rsidRDefault="000A0D19">
      <w:pPr>
        <w:rPr>
          <w:sz w:val="24"/>
          <w:szCs w:val="24"/>
        </w:rPr>
      </w:pPr>
    </w:p>
    <w:p w:rsidR="000A0D19" w:rsidRDefault="000A0D19">
      <w:pPr>
        <w:rPr>
          <w:sz w:val="24"/>
          <w:szCs w:val="24"/>
        </w:rPr>
      </w:pPr>
    </w:p>
    <w:p w:rsidR="000A0D19" w:rsidRDefault="000A0D19">
      <w:pPr>
        <w:rPr>
          <w:sz w:val="24"/>
          <w:szCs w:val="24"/>
        </w:rPr>
      </w:pPr>
    </w:p>
    <w:p w:rsidR="000A0D19" w:rsidRDefault="000A0D19">
      <w:pPr>
        <w:rPr>
          <w:sz w:val="24"/>
          <w:szCs w:val="24"/>
        </w:rPr>
      </w:pPr>
    </w:p>
    <w:p w:rsidR="000A0D19" w:rsidRDefault="000A0D19">
      <w:pPr>
        <w:tabs>
          <w:tab w:val="left" w:pos="7935"/>
        </w:tabs>
        <w:jc w:val="right"/>
        <w:rPr>
          <w:color w:val="000000"/>
          <w:sz w:val="22"/>
        </w:rPr>
      </w:pPr>
    </w:p>
    <w:p w:rsidR="000A0D19" w:rsidRDefault="000A0D19">
      <w:pPr>
        <w:tabs>
          <w:tab w:val="left" w:pos="7935"/>
        </w:tabs>
        <w:jc w:val="right"/>
        <w:rPr>
          <w:color w:val="000000"/>
          <w:sz w:val="22"/>
        </w:rPr>
      </w:pPr>
    </w:p>
    <w:p w:rsidR="000A0D19" w:rsidRDefault="000A0D19">
      <w:pPr>
        <w:tabs>
          <w:tab w:val="left" w:pos="7935"/>
        </w:tabs>
        <w:jc w:val="right"/>
        <w:rPr>
          <w:color w:val="000000"/>
          <w:sz w:val="22"/>
        </w:rPr>
      </w:pPr>
    </w:p>
    <w:p w:rsidR="000A0D19" w:rsidRDefault="000A0D19">
      <w:pPr>
        <w:tabs>
          <w:tab w:val="left" w:pos="7935"/>
        </w:tabs>
        <w:jc w:val="right"/>
        <w:rPr>
          <w:color w:val="000000"/>
          <w:sz w:val="22"/>
        </w:rPr>
      </w:pPr>
    </w:p>
    <w:p w:rsidR="000A0D19" w:rsidRDefault="000A0D19">
      <w:pPr>
        <w:tabs>
          <w:tab w:val="left" w:pos="7935"/>
        </w:tabs>
        <w:jc w:val="right"/>
        <w:rPr>
          <w:color w:val="000000"/>
          <w:sz w:val="22"/>
        </w:rPr>
      </w:pPr>
    </w:p>
    <w:p w:rsidR="000A0D19" w:rsidRDefault="000A0D19">
      <w:pPr>
        <w:tabs>
          <w:tab w:val="left" w:pos="7935"/>
        </w:tabs>
        <w:jc w:val="right"/>
        <w:rPr>
          <w:color w:val="000000"/>
          <w:sz w:val="22"/>
        </w:rPr>
      </w:pPr>
    </w:p>
    <w:p w:rsidR="000A0D19" w:rsidRDefault="000A0D19">
      <w:pPr>
        <w:tabs>
          <w:tab w:val="left" w:pos="7935"/>
        </w:tabs>
        <w:jc w:val="right"/>
        <w:rPr>
          <w:color w:val="000000"/>
          <w:sz w:val="22"/>
        </w:rPr>
      </w:pPr>
    </w:p>
    <w:p w:rsidR="000A0D19" w:rsidRDefault="000A0D19">
      <w:pPr>
        <w:tabs>
          <w:tab w:val="left" w:pos="7935"/>
        </w:tabs>
        <w:jc w:val="right"/>
        <w:rPr>
          <w:color w:val="000000"/>
          <w:sz w:val="22"/>
        </w:rPr>
      </w:pPr>
    </w:p>
    <w:p w:rsidR="000A0D19" w:rsidRDefault="000A0D19">
      <w:pPr>
        <w:tabs>
          <w:tab w:val="left" w:pos="7935"/>
        </w:tabs>
        <w:jc w:val="right"/>
        <w:rPr>
          <w:color w:val="000000"/>
          <w:sz w:val="22"/>
        </w:rPr>
      </w:pPr>
    </w:p>
    <w:p w:rsidR="000A0D19" w:rsidRDefault="000A0D19">
      <w:pPr>
        <w:tabs>
          <w:tab w:val="left" w:pos="7935"/>
        </w:tabs>
        <w:jc w:val="right"/>
        <w:rPr>
          <w:color w:val="000000"/>
          <w:sz w:val="22"/>
        </w:rPr>
      </w:pPr>
    </w:p>
    <w:p w:rsidR="000A0D19" w:rsidRDefault="000A0D19">
      <w:pPr>
        <w:tabs>
          <w:tab w:val="left" w:pos="7935"/>
        </w:tabs>
        <w:jc w:val="right"/>
        <w:rPr>
          <w:color w:val="000000"/>
          <w:sz w:val="22"/>
        </w:rPr>
      </w:pPr>
    </w:p>
    <w:p w:rsidR="001C26D3" w:rsidRDefault="001C26D3">
      <w:pPr>
        <w:tabs>
          <w:tab w:val="left" w:pos="7935"/>
        </w:tabs>
        <w:jc w:val="right"/>
        <w:rPr>
          <w:color w:val="000000"/>
          <w:sz w:val="22"/>
        </w:rPr>
      </w:pPr>
    </w:p>
    <w:p w:rsidR="000A0D19" w:rsidRDefault="000A0D19">
      <w:pPr>
        <w:tabs>
          <w:tab w:val="left" w:pos="7935"/>
        </w:tabs>
        <w:jc w:val="right"/>
        <w:rPr>
          <w:color w:val="000000"/>
          <w:sz w:val="22"/>
        </w:rPr>
      </w:pPr>
    </w:p>
    <w:p w:rsidR="001C26D3" w:rsidRDefault="001C26D3">
      <w:pPr>
        <w:tabs>
          <w:tab w:val="left" w:pos="7935"/>
        </w:tabs>
        <w:jc w:val="right"/>
        <w:rPr>
          <w:color w:val="000000"/>
          <w:sz w:val="22"/>
        </w:rPr>
      </w:pPr>
    </w:p>
    <w:p w:rsidR="000A0D19" w:rsidRDefault="000A0D19">
      <w:pPr>
        <w:tabs>
          <w:tab w:val="left" w:pos="7935"/>
        </w:tabs>
        <w:jc w:val="right"/>
        <w:rPr>
          <w:color w:val="000000"/>
          <w:sz w:val="22"/>
        </w:rPr>
      </w:pPr>
    </w:p>
    <w:p w:rsidR="000A0D19" w:rsidRDefault="000A0D19">
      <w:pPr>
        <w:tabs>
          <w:tab w:val="left" w:pos="7935"/>
        </w:tabs>
        <w:jc w:val="right"/>
        <w:rPr>
          <w:color w:val="000000"/>
          <w:sz w:val="22"/>
        </w:rPr>
      </w:pPr>
    </w:p>
    <w:p w:rsidR="000A0D19" w:rsidRDefault="000A0D19">
      <w:pPr>
        <w:tabs>
          <w:tab w:val="left" w:pos="7935"/>
        </w:tabs>
        <w:jc w:val="right"/>
        <w:rPr>
          <w:color w:val="000000"/>
          <w:sz w:val="22"/>
        </w:rPr>
      </w:pPr>
    </w:p>
    <w:p w:rsidR="000A0D19" w:rsidRDefault="000A0D19">
      <w:pPr>
        <w:tabs>
          <w:tab w:val="left" w:pos="7935"/>
        </w:tabs>
        <w:jc w:val="right"/>
        <w:rPr>
          <w:color w:val="000000"/>
          <w:sz w:val="22"/>
        </w:rPr>
      </w:pPr>
    </w:p>
    <w:p w:rsidR="000A0D19" w:rsidRDefault="000A0D19">
      <w:pPr>
        <w:tabs>
          <w:tab w:val="left" w:pos="7935"/>
        </w:tabs>
        <w:jc w:val="right"/>
        <w:rPr>
          <w:color w:val="000000"/>
          <w:sz w:val="22"/>
        </w:rPr>
      </w:pPr>
    </w:p>
    <w:p w:rsidR="008E58E5" w:rsidRDefault="008E58E5">
      <w:pPr>
        <w:tabs>
          <w:tab w:val="left" w:pos="7935"/>
        </w:tabs>
        <w:jc w:val="right"/>
        <w:rPr>
          <w:color w:val="000000"/>
          <w:sz w:val="22"/>
        </w:rPr>
      </w:pPr>
    </w:p>
    <w:p w:rsidR="008E58E5" w:rsidRDefault="008E58E5">
      <w:pPr>
        <w:tabs>
          <w:tab w:val="left" w:pos="7935"/>
        </w:tabs>
        <w:jc w:val="right"/>
        <w:rPr>
          <w:color w:val="000000"/>
          <w:sz w:val="22"/>
        </w:rPr>
      </w:pPr>
    </w:p>
    <w:p w:rsidR="008E58E5" w:rsidRDefault="008E58E5">
      <w:pPr>
        <w:tabs>
          <w:tab w:val="left" w:pos="7935"/>
        </w:tabs>
        <w:jc w:val="right"/>
        <w:rPr>
          <w:color w:val="000000"/>
          <w:sz w:val="22"/>
        </w:rPr>
      </w:pPr>
    </w:p>
    <w:p w:rsidR="008E58E5" w:rsidRDefault="008E58E5">
      <w:pPr>
        <w:tabs>
          <w:tab w:val="left" w:pos="7935"/>
        </w:tabs>
        <w:jc w:val="right"/>
        <w:rPr>
          <w:color w:val="000000"/>
          <w:sz w:val="22"/>
        </w:rPr>
      </w:pPr>
    </w:p>
    <w:p w:rsidR="008F6720" w:rsidRDefault="008F6720" w:rsidP="008F6720">
      <w:pPr>
        <w:tabs>
          <w:tab w:val="left" w:pos="7935"/>
        </w:tabs>
        <w:jc w:val="right"/>
        <w:rPr>
          <w:color w:val="000000"/>
          <w:sz w:val="24"/>
          <w:szCs w:val="24"/>
          <w:lang w:eastAsia="ru-RU" w:bidi="ar-SA"/>
        </w:rPr>
      </w:pPr>
      <w:r>
        <w:rPr>
          <w:color w:val="000000"/>
          <w:sz w:val="24"/>
          <w:szCs w:val="24"/>
        </w:rPr>
        <w:lastRenderedPageBreak/>
        <w:t xml:space="preserve">Приложение 3 </w:t>
      </w:r>
    </w:p>
    <w:p w:rsidR="008F6720" w:rsidRDefault="008F6720" w:rsidP="008F6720">
      <w:pPr>
        <w:tabs>
          <w:tab w:val="left" w:pos="7935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Администрации </w:t>
      </w:r>
    </w:p>
    <w:p w:rsidR="008F6720" w:rsidRDefault="008F6720" w:rsidP="008F6720">
      <w:pPr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Кожевниковского района </w:t>
      </w:r>
    </w:p>
    <w:p w:rsidR="008F6720" w:rsidRDefault="008F6720" w:rsidP="008F6720">
      <w:pPr>
        <w:widowControl w:val="0"/>
        <w:jc w:val="right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от___________№___</w:t>
      </w:r>
    </w:p>
    <w:p w:rsidR="008F6720" w:rsidRDefault="008F6720" w:rsidP="008F6720">
      <w:pPr>
        <w:jc w:val="center"/>
        <w:rPr>
          <w:caps/>
          <w:sz w:val="24"/>
          <w:szCs w:val="24"/>
        </w:rPr>
      </w:pPr>
    </w:p>
    <w:p w:rsidR="008F6720" w:rsidRPr="001C26D3" w:rsidRDefault="008F6720" w:rsidP="008F6720">
      <w:pPr>
        <w:jc w:val="center"/>
        <w:rPr>
          <w:b/>
          <w:sz w:val="24"/>
          <w:szCs w:val="24"/>
        </w:rPr>
      </w:pPr>
      <w:r w:rsidRPr="001C26D3">
        <w:rPr>
          <w:b/>
          <w:sz w:val="24"/>
          <w:szCs w:val="24"/>
        </w:rPr>
        <w:t>Смета расходов на организацию и прием норм ГТО (тестов)</w:t>
      </w:r>
    </w:p>
    <w:p w:rsidR="008F6720" w:rsidRPr="001C26D3" w:rsidRDefault="008F6720" w:rsidP="008F6720">
      <w:pPr>
        <w:jc w:val="center"/>
        <w:rPr>
          <w:b/>
          <w:sz w:val="24"/>
          <w:szCs w:val="24"/>
        </w:rPr>
      </w:pPr>
      <w:r w:rsidRPr="001C26D3">
        <w:rPr>
          <w:b/>
          <w:sz w:val="24"/>
          <w:szCs w:val="24"/>
        </w:rPr>
        <w:t xml:space="preserve"> на территории Кожевниковского района</w:t>
      </w:r>
    </w:p>
    <w:p w:rsidR="008F6720" w:rsidRPr="001C26D3" w:rsidRDefault="008F6720" w:rsidP="008F6720">
      <w:pPr>
        <w:jc w:val="center"/>
        <w:rPr>
          <w:sz w:val="24"/>
          <w:szCs w:val="24"/>
        </w:rPr>
      </w:pPr>
      <w:r w:rsidRPr="001C26D3">
        <w:rPr>
          <w:sz w:val="24"/>
          <w:szCs w:val="24"/>
        </w:rPr>
        <w:t>на 2021 год</w:t>
      </w:r>
    </w:p>
    <w:p w:rsidR="008F6720" w:rsidRPr="001C26D3" w:rsidRDefault="008F6720" w:rsidP="008F6720">
      <w:pPr>
        <w:jc w:val="center"/>
        <w:rPr>
          <w:sz w:val="24"/>
          <w:szCs w:val="24"/>
        </w:rPr>
      </w:pPr>
    </w:p>
    <w:p w:rsidR="008F6720" w:rsidRPr="001C26D3" w:rsidRDefault="008F6720" w:rsidP="008F6720">
      <w:pPr>
        <w:jc w:val="both"/>
        <w:rPr>
          <w:sz w:val="24"/>
          <w:szCs w:val="24"/>
        </w:rPr>
      </w:pPr>
      <w:r w:rsidRPr="001C26D3">
        <w:rPr>
          <w:sz w:val="24"/>
          <w:szCs w:val="24"/>
        </w:rPr>
        <w:t xml:space="preserve">Время проведения: июль, август, ноябрь, декабрь </w:t>
      </w:r>
    </w:p>
    <w:p w:rsidR="008F6720" w:rsidRPr="001C26D3" w:rsidRDefault="008F6720" w:rsidP="008F6720">
      <w:pPr>
        <w:jc w:val="both"/>
        <w:rPr>
          <w:sz w:val="24"/>
          <w:szCs w:val="24"/>
        </w:rPr>
      </w:pPr>
      <w:r w:rsidRPr="001C26D3">
        <w:rPr>
          <w:sz w:val="24"/>
          <w:szCs w:val="24"/>
        </w:rPr>
        <w:t>Место проведения: с.</w:t>
      </w:r>
      <w:r w:rsidR="001C26D3">
        <w:rPr>
          <w:sz w:val="24"/>
          <w:szCs w:val="24"/>
        </w:rPr>
        <w:t xml:space="preserve"> </w:t>
      </w:r>
      <w:r w:rsidRPr="001C26D3">
        <w:rPr>
          <w:sz w:val="24"/>
          <w:szCs w:val="24"/>
        </w:rPr>
        <w:t xml:space="preserve">Вороново, </w:t>
      </w:r>
      <w:proofErr w:type="spellStart"/>
      <w:r w:rsidRPr="001C26D3">
        <w:rPr>
          <w:sz w:val="24"/>
          <w:szCs w:val="24"/>
        </w:rPr>
        <w:t>с.Кожевниково</w:t>
      </w:r>
      <w:proofErr w:type="spellEnd"/>
      <w:r w:rsidRPr="001C26D3">
        <w:rPr>
          <w:sz w:val="24"/>
          <w:szCs w:val="24"/>
        </w:rPr>
        <w:t>, с. П-Дубровка, с.</w:t>
      </w:r>
      <w:r w:rsidR="001C26D3">
        <w:rPr>
          <w:sz w:val="24"/>
          <w:szCs w:val="24"/>
        </w:rPr>
        <w:t xml:space="preserve"> </w:t>
      </w:r>
      <w:proofErr w:type="spellStart"/>
      <w:r w:rsidRPr="001C26D3">
        <w:rPr>
          <w:sz w:val="24"/>
          <w:szCs w:val="24"/>
        </w:rPr>
        <w:t>Уртам</w:t>
      </w:r>
      <w:proofErr w:type="spellEnd"/>
    </w:p>
    <w:p w:rsidR="008F6720" w:rsidRPr="001C26D3" w:rsidRDefault="008F6720" w:rsidP="008F6720">
      <w:pPr>
        <w:jc w:val="both"/>
        <w:rPr>
          <w:sz w:val="24"/>
          <w:szCs w:val="24"/>
        </w:rPr>
      </w:pPr>
      <w:r w:rsidRPr="001C26D3">
        <w:rPr>
          <w:sz w:val="24"/>
          <w:szCs w:val="24"/>
        </w:rPr>
        <w:t>Количество участников: 250 чел.</w:t>
      </w:r>
    </w:p>
    <w:p w:rsidR="008F6720" w:rsidRDefault="008F6720" w:rsidP="008F6720">
      <w:pPr>
        <w:jc w:val="center"/>
        <w:rPr>
          <w:sz w:val="22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2"/>
        <w:gridCol w:w="5527"/>
        <w:gridCol w:w="1418"/>
      </w:tblGrid>
      <w:tr w:rsidR="008F6720" w:rsidRPr="001C26D3" w:rsidTr="001C26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720" w:rsidRPr="001C26D3" w:rsidRDefault="008F6720">
            <w:pPr>
              <w:jc w:val="center"/>
              <w:rPr>
                <w:sz w:val="24"/>
                <w:szCs w:val="24"/>
              </w:rPr>
            </w:pPr>
            <w:r w:rsidRPr="001C26D3">
              <w:rPr>
                <w:sz w:val="24"/>
                <w:szCs w:val="24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720" w:rsidRPr="001C26D3" w:rsidRDefault="008F6720">
            <w:pPr>
              <w:jc w:val="center"/>
              <w:rPr>
                <w:sz w:val="24"/>
                <w:szCs w:val="24"/>
              </w:rPr>
            </w:pPr>
            <w:r w:rsidRPr="001C26D3">
              <w:rPr>
                <w:sz w:val="24"/>
                <w:szCs w:val="24"/>
              </w:rPr>
              <w:t>КОСГУ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720" w:rsidRPr="001C26D3" w:rsidRDefault="008F6720">
            <w:pPr>
              <w:jc w:val="center"/>
              <w:rPr>
                <w:sz w:val="24"/>
                <w:szCs w:val="24"/>
              </w:rPr>
            </w:pPr>
            <w:r w:rsidRPr="001C26D3">
              <w:rPr>
                <w:sz w:val="24"/>
                <w:szCs w:val="24"/>
              </w:rPr>
              <w:t>Вид расходов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720" w:rsidRPr="001C26D3" w:rsidRDefault="008F6720">
            <w:pPr>
              <w:jc w:val="center"/>
              <w:rPr>
                <w:sz w:val="24"/>
                <w:szCs w:val="24"/>
              </w:rPr>
            </w:pPr>
            <w:r w:rsidRPr="001C26D3">
              <w:rPr>
                <w:sz w:val="24"/>
                <w:szCs w:val="24"/>
              </w:rPr>
              <w:t>расчет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720" w:rsidRPr="001C26D3" w:rsidRDefault="008F6720">
            <w:pPr>
              <w:jc w:val="center"/>
              <w:rPr>
                <w:sz w:val="24"/>
                <w:szCs w:val="24"/>
              </w:rPr>
            </w:pPr>
            <w:r w:rsidRPr="001C26D3">
              <w:rPr>
                <w:sz w:val="24"/>
                <w:szCs w:val="24"/>
              </w:rPr>
              <w:t>Сумма, руб.</w:t>
            </w:r>
          </w:p>
        </w:tc>
      </w:tr>
      <w:tr w:rsidR="008F6720" w:rsidRPr="001C26D3" w:rsidTr="001C26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720" w:rsidRPr="001C26D3" w:rsidRDefault="008F6720">
            <w:pPr>
              <w:jc w:val="center"/>
              <w:rPr>
                <w:sz w:val="24"/>
                <w:szCs w:val="24"/>
              </w:rPr>
            </w:pPr>
            <w:r w:rsidRPr="001C26D3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720" w:rsidRPr="001C26D3" w:rsidRDefault="008F6720">
            <w:pPr>
              <w:jc w:val="center"/>
              <w:rPr>
                <w:sz w:val="24"/>
                <w:szCs w:val="24"/>
              </w:rPr>
            </w:pPr>
            <w:r w:rsidRPr="001C26D3">
              <w:rPr>
                <w:sz w:val="24"/>
                <w:szCs w:val="24"/>
              </w:rPr>
              <w:t>226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720" w:rsidRPr="001C26D3" w:rsidRDefault="008F6720">
            <w:pPr>
              <w:jc w:val="center"/>
              <w:rPr>
                <w:sz w:val="24"/>
                <w:szCs w:val="24"/>
              </w:rPr>
            </w:pPr>
            <w:r w:rsidRPr="001C26D3">
              <w:rPr>
                <w:sz w:val="24"/>
                <w:szCs w:val="24"/>
              </w:rPr>
              <w:t>Оплата труда по договору гражданско-правового характера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20" w:rsidRPr="001C26D3" w:rsidRDefault="008F6720">
            <w:pPr>
              <w:jc w:val="both"/>
              <w:rPr>
                <w:i/>
                <w:iCs/>
                <w:sz w:val="24"/>
                <w:szCs w:val="24"/>
              </w:rPr>
            </w:pPr>
            <w:r w:rsidRPr="001C26D3">
              <w:rPr>
                <w:sz w:val="24"/>
                <w:szCs w:val="24"/>
              </w:rPr>
              <w:t>Администратор (</w:t>
            </w:r>
            <w:r w:rsidRPr="001C26D3">
              <w:rPr>
                <w:i/>
                <w:sz w:val="24"/>
                <w:szCs w:val="24"/>
              </w:rPr>
              <w:t>Приказ Минздравсоцразвития РФ от 29.05.2008 N 247н (ред. от 11.12.2008) "Об утверждении профессиональных квалификационных групп общеотраслевых должностей руководителей, специалистов и служащих" п</w:t>
            </w:r>
            <w:r w:rsidRPr="001C26D3">
              <w:rPr>
                <w:i/>
                <w:iCs/>
                <w:sz w:val="24"/>
                <w:szCs w:val="24"/>
              </w:rPr>
              <w:t>рофессиональная квалификационная группа "Общеотраслевые должности служащих четвертого уровня"  3 квалификационный уровень (</w:t>
            </w:r>
            <w:r w:rsidRPr="001C26D3">
              <w:rPr>
                <w:b/>
                <w:i/>
                <w:iCs/>
                <w:sz w:val="24"/>
                <w:szCs w:val="24"/>
              </w:rPr>
              <w:t>директор</w:t>
            </w:r>
            <w:r w:rsidRPr="001C26D3">
              <w:rPr>
                <w:i/>
                <w:iCs/>
                <w:sz w:val="24"/>
                <w:szCs w:val="24"/>
              </w:rPr>
              <w:t xml:space="preserve">) – размер должностного </w:t>
            </w:r>
            <w:r w:rsidRPr="001C26D3">
              <w:rPr>
                <w:i/>
                <w:sz w:val="24"/>
                <w:szCs w:val="24"/>
              </w:rPr>
              <w:t>оклад – 10 665 руб.)</w:t>
            </w:r>
          </w:p>
          <w:p w:rsidR="008F6720" w:rsidRPr="001C26D3" w:rsidRDefault="008F6720">
            <w:pPr>
              <w:ind w:firstLine="540"/>
              <w:jc w:val="both"/>
              <w:outlineLvl w:val="0"/>
              <w:rPr>
                <w:i/>
                <w:iCs/>
                <w:sz w:val="24"/>
                <w:szCs w:val="24"/>
              </w:rPr>
            </w:pPr>
          </w:p>
          <w:p w:rsidR="008F6720" w:rsidRPr="001C26D3" w:rsidRDefault="008F6720">
            <w:pPr>
              <w:outlineLvl w:val="0"/>
              <w:rPr>
                <w:i/>
                <w:iCs/>
                <w:sz w:val="24"/>
                <w:szCs w:val="24"/>
              </w:rPr>
            </w:pPr>
            <w:r w:rsidRPr="001C26D3">
              <w:rPr>
                <w:sz w:val="24"/>
                <w:szCs w:val="24"/>
              </w:rPr>
              <w:t>Координатор (</w:t>
            </w:r>
            <w:r w:rsidRPr="001C26D3">
              <w:rPr>
                <w:i/>
                <w:sz w:val="24"/>
                <w:szCs w:val="24"/>
              </w:rPr>
              <w:t>Приказ Минздравсоцразвития РФ от 27.02.2012 N 165н "Об утверждении профессиональных квалификационных групп должностей работников физической культуры и спорта"  2</w:t>
            </w:r>
            <w:r w:rsidRPr="001C26D3">
              <w:rPr>
                <w:i/>
                <w:iCs/>
                <w:sz w:val="24"/>
                <w:szCs w:val="24"/>
              </w:rPr>
              <w:t>квалификационная группа, 2 квалификационный уровень (</w:t>
            </w:r>
            <w:r w:rsidRPr="001C26D3">
              <w:rPr>
                <w:b/>
                <w:bCs/>
                <w:i/>
                <w:iCs/>
                <w:sz w:val="24"/>
                <w:szCs w:val="24"/>
              </w:rPr>
              <w:t>инструктор – методист)</w:t>
            </w:r>
            <w:r w:rsidRPr="001C26D3">
              <w:rPr>
                <w:i/>
                <w:iCs/>
                <w:sz w:val="24"/>
                <w:szCs w:val="24"/>
              </w:rPr>
              <w:t xml:space="preserve"> – размер должностного </w:t>
            </w:r>
            <w:r w:rsidRPr="001C26D3">
              <w:rPr>
                <w:i/>
                <w:sz w:val="24"/>
                <w:szCs w:val="24"/>
              </w:rPr>
              <w:t>оклад – 11 100 руб.)</w:t>
            </w:r>
          </w:p>
          <w:p w:rsidR="008F6720" w:rsidRPr="001C26D3" w:rsidRDefault="008F6720">
            <w:pPr>
              <w:jc w:val="both"/>
              <w:rPr>
                <w:sz w:val="24"/>
                <w:szCs w:val="24"/>
              </w:rPr>
            </w:pPr>
          </w:p>
          <w:p w:rsidR="008F6720" w:rsidRPr="001C26D3" w:rsidRDefault="008F6720">
            <w:pPr>
              <w:jc w:val="both"/>
              <w:rPr>
                <w:i/>
                <w:sz w:val="24"/>
                <w:szCs w:val="24"/>
              </w:rPr>
            </w:pPr>
            <w:r w:rsidRPr="001C26D3">
              <w:rPr>
                <w:sz w:val="24"/>
                <w:szCs w:val="24"/>
              </w:rPr>
              <w:t>Секретарь (</w:t>
            </w:r>
            <w:r w:rsidRPr="001C26D3">
              <w:rPr>
                <w:i/>
                <w:sz w:val="24"/>
                <w:szCs w:val="24"/>
              </w:rPr>
              <w:t xml:space="preserve">Приказ Минздравсоцразвития РФ от 29.05.2008 N 247н (ред. от 11.12.2008) "Об утверждении профессиональных квалификационных групп общеотраслевых должностей руководителей, специалистов и служащих" должности профессиональной квалификационной </w:t>
            </w:r>
            <w:hyperlink r:id="rId9" w:history="1">
              <w:r w:rsidRPr="001C26D3">
                <w:rPr>
                  <w:rStyle w:val="af0"/>
                  <w:rFonts w:eastAsia="Arial"/>
                  <w:i/>
                  <w:sz w:val="24"/>
                  <w:szCs w:val="24"/>
                </w:rPr>
                <w:t>группы</w:t>
              </w:r>
            </w:hyperlink>
            <w:r w:rsidRPr="001C26D3">
              <w:rPr>
                <w:i/>
                <w:sz w:val="24"/>
                <w:szCs w:val="24"/>
              </w:rPr>
              <w:t xml:space="preserve"> "Общеотраслевые должности служащих первого уровня" (</w:t>
            </w:r>
            <w:r w:rsidRPr="001C26D3">
              <w:rPr>
                <w:b/>
                <w:i/>
                <w:sz w:val="24"/>
                <w:szCs w:val="24"/>
              </w:rPr>
              <w:t>секретарь</w:t>
            </w:r>
            <w:r w:rsidRPr="001C26D3">
              <w:rPr>
                <w:i/>
                <w:sz w:val="24"/>
                <w:szCs w:val="24"/>
              </w:rPr>
              <w:t>)</w:t>
            </w:r>
            <w:r w:rsidRPr="001C26D3">
              <w:rPr>
                <w:i/>
                <w:iCs/>
                <w:sz w:val="24"/>
                <w:szCs w:val="24"/>
              </w:rPr>
              <w:t xml:space="preserve">– размер должностного </w:t>
            </w:r>
            <w:r w:rsidRPr="001C26D3">
              <w:rPr>
                <w:i/>
                <w:sz w:val="24"/>
                <w:szCs w:val="24"/>
              </w:rPr>
              <w:t>оклад – 5 899 руб.)</w:t>
            </w:r>
          </w:p>
          <w:p w:rsidR="008F6720" w:rsidRPr="001C26D3" w:rsidRDefault="008F6720">
            <w:pPr>
              <w:jc w:val="both"/>
              <w:rPr>
                <w:sz w:val="24"/>
                <w:szCs w:val="24"/>
              </w:rPr>
            </w:pPr>
          </w:p>
          <w:p w:rsidR="008F6720" w:rsidRPr="001C26D3" w:rsidRDefault="008F6720">
            <w:pPr>
              <w:jc w:val="both"/>
              <w:rPr>
                <w:sz w:val="24"/>
                <w:szCs w:val="24"/>
              </w:rPr>
            </w:pPr>
            <w:r w:rsidRPr="001C26D3">
              <w:rPr>
                <w:sz w:val="24"/>
                <w:szCs w:val="24"/>
              </w:rPr>
              <w:t>Расчет оплаты  труда для МКУ КР «СОЦ» Колос»:</w:t>
            </w:r>
          </w:p>
          <w:p w:rsidR="008F6720" w:rsidRPr="001C26D3" w:rsidRDefault="008F6720" w:rsidP="008F6720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jc w:val="both"/>
              <w:rPr>
                <w:sz w:val="24"/>
                <w:szCs w:val="24"/>
              </w:rPr>
            </w:pPr>
            <w:r w:rsidRPr="001C26D3">
              <w:rPr>
                <w:sz w:val="24"/>
                <w:szCs w:val="24"/>
              </w:rPr>
              <w:t xml:space="preserve">10 665 руб.*1,3 р/к*4 мес. = 55 458 </w:t>
            </w:r>
            <w:proofErr w:type="spellStart"/>
            <w:r w:rsidRPr="001C26D3">
              <w:rPr>
                <w:sz w:val="24"/>
                <w:szCs w:val="24"/>
              </w:rPr>
              <w:t>руб</w:t>
            </w:r>
            <w:proofErr w:type="spellEnd"/>
          </w:p>
          <w:p w:rsidR="008F6720" w:rsidRPr="001C26D3" w:rsidRDefault="008F6720" w:rsidP="008F6720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jc w:val="both"/>
              <w:rPr>
                <w:sz w:val="24"/>
                <w:szCs w:val="24"/>
              </w:rPr>
            </w:pPr>
            <w:r w:rsidRPr="001C26D3">
              <w:rPr>
                <w:sz w:val="24"/>
                <w:szCs w:val="24"/>
              </w:rPr>
              <w:t>11 100 руб.*1,3 р/к*4 мес. = 57 720 руб.</w:t>
            </w:r>
          </w:p>
          <w:p w:rsidR="008F6720" w:rsidRPr="001C26D3" w:rsidRDefault="008F6720" w:rsidP="008F6720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jc w:val="both"/>
              <w:rPr>
                <w:sz w:val="24"/>
                <w:szCs w:val="24"/>
              </w:rPr>
            </w:pPr>
            <w:r w:rsidRPr="001C26D3">
              <w:rPr>
                <w:sz w:val="24"/>
                <w:szCs w:val="24"/>
              </w:rPr>
              <w:t>5 899 руб.*1,3 р/к*4 мес. = 30 674,80 руб.</w:t>
            </w:r>
          </w:p>
          <w:p w:rsidR="008F6720" w:rsidRPr="001C26D3" w:rsidRDefault="008F6720">
            <w:pPr>
              <w:ind w:left="46"/>
              <w:jc w:val="both"/>
              <w:rPr>
                <w:sz w:val="24"/>
                <w:szCs w:val="24"/>
              </w:rPr>
            </w:pPr>
            <w:r w:rsidRPr="001C26D3">
              <w:rPr>
                <w:sz w:val="24"/>
                <w:szCs w:val="24"/>
              </w:rPr>
              <w:t>Расчет начислений на оплату труда – 27,1%</w:t>
            </w:r>
          </w:p>
          <w:p w:rsidR="008F6720" w:rsidRPr="001C26D3" w:rsidRDefault="008F6720">
            <w:pPr>
              <w:ind w:left="46"/>
              <w:jc w:val="both"/>
              <w:rPr>
                <w:sz w:val="24"/>
                <w:szCs w:val="24"/>
              </w:rPr>
            </w:pPr>
            <w:r w:rsidRPr="001C26D3">
              <w:rPr>
                <w:sz w:val="24"/>
                <w:szCs w:val="24"/>
              </w:rPr>
              <w:t>(55 458+57 720+30674,80)*27,1%= 38 984,11руб.</w:t>
            </w:r>
          </w:p>
          <w:p w:rsidR="008F6720" w:rsidRPr="001C26D3" w:rsidRDefault="008F6720">
            <w:pPr>
              <w:ind w:left="46"/>
              <w:jc w:val="both"/>
              <w:rPr>
                <w:b/>
                <w:sz w:val="24"/>
                <w:szCs w:val="24"/>
              </w:rPr>
            </w:pPr>
            <w:r w:rsidRPr="001C26D3">
              <w:rPr>
                <w:b/>
                <w:sz w:val="24"/>
                <w:szCs w:val="24"/>
              </w:rPr>
              <w:t>ИТОГО: 182 836,91 руб.</w:t>
            </w:r>
          </w:p>
          <w:p w:rsidR="008F6720" w:rsidRPr="001C26D3" w:rsidRDefault="008F6720" w:rsidP="00115E24">
            <w:pPr>
              <w:ind w:left="46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720" w:rsidRPr="001C26D3" w:rsidRDefault="00115E24" w:rsidP="00C35335">
            <w:pPr>
              <w:jc w:val="center"/>
              <w:rPr>
                <w:sz w:val="24"/>
                <w:szCs w:val="24"/>
              </w:rPr>
            </w:pPr>
            <w:r w:rsidRPr="001C26D3">
              <w:rPr>
                <w:sz w:val="24"/>
                <w:szCs w:val="24"/>
              </w:rPr>
              <w:t>182 836,9</w:t>
            </w:r>
            <w:r w:rsidR="00C35335" w:rsidRPr="001C26D3">
              <w:rPr>
                <w:sz w:val="24"/>
                <w:szCs w:val="24"/>
              </w:rPr>
              <w:t>1</w:t>
            </w:r>
          </w:p>
        </w:tc>
      </w:tr>
      <w:tr w:rsidR="008F6720" w:rsidRPr="001C26D3" w:rsidTr="001C26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20" w:rsidRPr="001C26D3" w:rsidRDefault="008F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20" w:rsidRPr="001C26D3" w:rsidRDefault="008F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720" w:rsidRPr="001C26D3" w:rsidRDefault="008F6720">
            <w:pPr>
              <w:jc w:val="center"/>
              <w:rPr>
                <w:b/>
                <w:sz w:val="24"/>
                <w:szCs w:val="24"/>
              </w:rPr>
            </w:pPr>
            <w:r w:rsidRPr="001C26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20" w:rsidRPr="001C26D3" w:rsidRDefault="008F672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720" w:rsidRPr="001C26D3" w:rsidRDefault="00115E24">
            <w:pPr>
              <w:ind w:left="-25"/>
              <w:jc w:val="center"/>
              <w:rPr>
                <w:b/>
                <w:sz w:val="24"/>
                <w:szCs w:val="24"/>
              </w:rPr>
            </w:pPr>
            <w:r w:rsidRPr="001C26D3">
              <w:rPr>
                <w:b/>
                <w:sz w:val="24"/>
                <w:szCs w:val="24"/>
              </w:rPr>
              <w:t>182 836,91</w:t>
            </w:r>
          </w:p>
        </w:tc>
      </w:tr>
    </w:tbl>
    <w:p w:rsidR="008F6720" w:rsidRDefault="008F6720" w:rsidP="008F6720">
      <w:pPr>
        <w:rPr>
          <w:sz w:val="22"/>
        </w:rPr>
      </w:pPr>
    </w:p>
    <w:p w:rsidR="000A0D19" w:rsidRDefault="00B46D66">
      <w:pPr>
        <w:tabs>
          <w:tab w:val="left" w:pos="7935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4 </w:t>
      </w:r>
    </w:p>
    <w:p w:rsidR="000A0D19" w:rsidRDefault="00B46D66">
      <w:pPr>
        <w:tabs>
          <w:tab w:val="left" w:pos="7935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Администрации </w:t>
      </w:r>
    </w:p>
    <w:p w:rsidR="000A0D19" w:rsidRDefault="00B46D66">
      <w:pPr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Кожевниковского района </w:t>
      </w:r>
    </w:p>
    <w:p w:rsidR="000A0D19" w:rsidRDefault="00B46D66">
      <w:pPr>
        <w:widowControl w:val="0"/>
        <w:jc w:val="right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от___________№___</w:t>
      </w:r>
    </w:p>
    <w:p w:rsidR="000A0D19" w:rsidRDefault="000A0D19">
      <w:pPr>
        <w:rPr>
          <w:sz w:val="24"/>
          <w:szCs w:val="24"/>
        </w:rPr>
      </w:pPr>
    </w:p>
    <w:p w:rsidR="000A0D19" w:rsidRDefault="00B46D66">
      <w:pPr>
        <w:ind w:firstLine="709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Районный Совет по организации работы комплекса ГТО</w:t>
      </w:r>
    </w:p>
    <w:p w:rsidR="000A0D19" w:rsidRDefault="000A0D19">
      <w:pPr>
        <w:ind w:firstLine="709"/>
        <w:jc w:val="center"/>
        <w:rPr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6323"/>
      </w:tblGrid>
      <w:tr w:rsidR="000A0D19" w:rsidTr="001C26D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9" w:rsidRDefault="00B46D6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Председатель совета: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9" w:rsidRDefault="00B46D66" w:rsidP="001C26D3">
            <w:pPr>
              <w:pStyle w:val="af5"/>
              <w:tabs>
                <w:tab w:val="clear" w:pos="6804"/>
                <w:tab w:val="left" w:pos="1875"/>
              </w:tabs>
              <w:spacing w:before="0"/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В.В. Кучер – первый </w:t>
            </w:r>
            <w:r>
              <w:rPr>
                <w:iCs/>
                <w:szCs w:val="24"/>
              </w:rPr>
              <w:t>заместитель</w:t>
            </w:r>
            <w:r w:rsidR="001C26D3">
              <w:rPr>
                <w:iCs/>
                <w:szCs w:val="24"/>
              </w:rPr>
              <w:t xml:space="preserve"> </w:t>
            </w:r>
            <w:r>
              <w:rPr>
                <w:iCs/>
                <w:szCs w:val="24"/>
              </w:rPr>
              <w:t xml:space="preserve">Главы  Кожевниковского района </w:t>
            </w:r>
          </w:p>
          <w:p w:rsidR="000A0D19" w:rsidRDefault="000A0D19" w:rsidP="001C26D3">
            <w:pPr>
              <w:pStyle w:val="af5"/>
              <w:tabs>
                <w:tab w:val="clear" w:pos="6804"/>
                <w:tab w:val="left" w:pos="1875"/>
              </w:tabs>
              <w:spacing w:before="0"/>
              <w:jc w:val="both"/>
              <w:rPr>
                <w:rFonts w:eastAsia="Calibri"/>
                <w:szCs w:val="24"/>
              </w:rPr>
            </w:pPr>
          </w:p>
        </w:tc>
      </w:tr>
      <w:tr w:rsidR="000A0D19" w:rsidTr="001C26D3"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D19" w:rsidRDefault="00B46D6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Заместитель председателя совета: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9" w:rsidRDefault="00B46D66" w:rsidP="001C26D3">
            <w:pPr>
              <w:pStyle w:val="af5"/>
              <w:tabs>
                <w:tab w:val="clear" w:pos="6804"/>
                <w:tab w:val="left" w:pos="1875"/>
              </w:tabs>
              <w:spacing w:before="0"/>
              <w:jc w:val="both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szCs w:val="24"/>
              </w:rPr>
              <w:t xml:space="preserve">С.В. Юркин – </w:t>
            </w:r>
            <w:r>
              <w:rPr>
                <w:iCs/>
                <w:szCs w:val="24"/>
              </w:rPr>
              <w:t>заместитель</w:t>
            </w:r>
            <w:r w:rsidR="001C26D3">
              <w:rPr>
                <w:iCs/>
                <w:szCs w:val="24"/>
              </w:rPr>
              <w:t xml:space="preserve"> Главы</w:t>
            </w:r>
            <w:r>
              <w:rPr>
                <w:iCs/>
                <w:szCs w:val="24"/>
              </w:rPr>
              <w:t xml:space="preserve"> Кожевниковского района по социальной политике - </w:t>
            </w:r>
            <w:r>
              <w:rPr>
                <w:rFonts w:eastAsia="Calibri"/>
                <w:szCs w:val="24"/>
              </w:rPr>
              <w:t xml:space="preserve">начальник отдела по культуре, спорту, молодежной политике и связям с общественностью </w:t>
            </w:r>
          </w:p>
          <w:p w:rsidR="000A0D19" w:rsidRDefault="000A0D19" w:rsidP="001C26D3">
            <w:pPr>
              <w:pStyle w:val="af5"/>
              <w:tabs>
                <w:tab w:val="clear" w:pos="6804"/>
                <w:tab w:val="left" w:pos="1875"/>
              </w:tabs>
              <w:spacing w:before="0"/>
              <w:jc w:val="both"/>
              <w:rPr>
                <w:szCs w:val="24"/>
              </w:rPr>
            </w:pPr>
          </w:p>
        </w:tc>
      </w:tr>
      <w:tr w:rsidR="000A0D19" w:rsidTr="001C26D3">
        <w:trPr>
          <w:cantSplit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D19" w:rsidRDefault="00B46D6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Члены совета: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9" w:rsidRDefault="00B46D66" w:rsidP="001C26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С.Н. Степанов – начальник отдела образования Администрации Кожевниковского района</w:t>
            </w:r>
          </w:p>
        </w:tc>
      </w:tr>
      <w:tr w:rsidR="000A0D19" w:rsidTr="001C26D3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D19" w:rsidRDefault="000A0D1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9" w:rsidRDefault="00B46D66" w:rsidP="001C26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А.А. Тузиков – заместитель начальника отдела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0A0D19" w:rsidTr="001C26D3">
        <w:trPr>
          <w:cantSplit/>
        </w:trPr>
        <w:tc>
          <w:tcPr>
            <w:tcW w:w="3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0D19" w:rsidRDefault="000A0D1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9" w:rsidRDefault="00B46D66" w:rsidP="001C26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Д.В. Осипов – И.о. директора МКУ «</w:t>
            </w:r>
            <w:proofErr w:type="spellStart"/>
            <w:r>
              <w:rPr>
                <w:rFonts w:eastAsia="Calibri"/>
                <w:sz w:val="24"/>
                <w:szCs w:val="24"/>
              </w:rPr>
              <w:t>Кожевниковская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ДЮСШ имени Николая Ивановича </w:t>
            </w:r>
            <w:proofErr w:type="spellStart"/>
            <w:r>
              <w:rPr>
                <w:rFonts w:eastAsia="Calibri"/>
                <w:sz w:val="24"/>
                <w:szCs w:val="24"/>
              </w:rPr>
              <w:t>Вакурина</w:t>
            </w:r>
            <w:proofErr w:type="spellEnd"/>
            <w:r>
              <w:rPr>
                <w:rFonts w:eastAsia="Calibri"/>
                <w:sz w:val="24"/>
                <w:szCs w:val="24"/>
              </w:rPr>
              <w:t>» (по согласованию)</w:t>
            </w:r>
          </w:p>
        </w:tc>
      </w:tr>
      <w:tr w:rsidR="000A0D19" w:rsidTr="001C26D3">
        <w:trPr>
          <w:cantSplit/>
        </w:trPr>
        <w:tc>
          <w:tcPr>
            <w:tcW w:w="3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0D19" w:rsidRDefault="000A0D1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9" w:rsidRDefault="00B46D66" w:rsidP="001C26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Р.В. Деев - директор МКУ КР «СОЦ» Колос» (по согласованию)</w:t>
            </w:r>
          </w:p>
        </w:tc>
      </w:tr>
      <w:tr w:rsidR="000A0D19" w:rsidTr="001C26D3">
        <w:trPr>
          <w:cantSplit/>
        </w:trPr>
        <w:tc>
          <w:tcPr>
            <w:tcW w:w="3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0D19" w:rsidRDefault="000A0D1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9" w:rsidRDefault="00B46D66" w:rsidP="001C26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eastAsia="Calibri"/>
                <w:sz w:val="24"/>
                <w:szCs w:val="24"/>
              </w:rPr>
              <w:t>Вакурин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старший методист РМЦ  Кожевниковского района  (по согласованию)</w:t>
            </w:r>
          </w:p>
        </w:tc>
      </w:tr>
      <w:tr w:rsidR="000A0D19" w:rsidTr="001C26D3">
        <w:trPr>
          <w:cantSplit/>
        </w:trPr>
        <w:tc>
          <w:tcPr>
            <w:tcW w:w="3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0D19" w:rsidRDefault="000A0D1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9" w:rsidRDefault="00B46D66" w:rsidP="001C26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eastAsia="Calibri"/>
                <w:sz w:val="24"/>
                <w:szCs w:val="24"/>
              </w:rPr>
              <w:t>Крайсман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директор МАОУ «КСОШ № 2» (по согласованию)</w:t>
            </w:r>
          </w:p>
        </w:tc>
      </w:tr>
      <w:tr w:rsidR="000A0D19" w:rsidTr="001C26D3">
        <w:trPr>
          <w:cantSplit/>
        </w:trPr>
        <w:tc>
          <w:tcPr>
            <w:tcW w:w="3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0D19" w:rsidRDefault="000A0D1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9" w:rsidRDefault="00B46D66" w:rsidP="001C26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О.А. Адаменко - директор МАОУ «КСОШ № 1» (по согласованию)</w:t>
            </w:r>
          </w:p>
        </w:tc>
      </w:tr>
      <w:tr w:rsidR="000A0D19" w:rsidTr="001C26D3">
        <w:trPr>
          <w:cantSplit/>
        </w:trPr>
        <w:tc>
          <w:tcPr>
            <w:tcW w:w="3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0D19" w:rsidRDefault="000A0D1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9" w:rsidRDefault="00B46D66" w:rsidP="001C26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eastAsia="Calibri"/>
                <w:sz w:val="24"/>
                <w:szCs w:val="24"/>
              </w:rPr>
              <w:t>Булдаков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- депутат Думы Кожевниковского района (по согласованию)</w:t>
            </w:r>
          </w:p>
        </w:tc>
      </w:tr>
    </w:tbl>
    <w:p w:rsidR="000A0D19" w:rsidRDefault="000A0D19">
      <w:pPr>
        <w:rPr>
          <w:rFonts w:ascii="Calibri" w:eastAsia="Calibri" w:hAnsi="Calibri"/>
          <w:sz w:val="22"/>
        </w:rPr>
      </w:pPr>
    </w:p>
    <w:p w:rsidR="000A0D19" w:rsidRDefault="000A0D19">
      <w:pPr>
        <w:rPr>
          <w:sz w:val="22"/>
        </w:rPr>
      </w:pPr>
    </w:p>
    <w:p w:rsidR="000A0D19" w:rsidRDefault="000A0D19">
      <w:pPr>
        <w:rPr>
          <w:sz w:val="22"/>
        </w:rPr>
      </w:pPr>
    </w:p>
    <w:p w:rsidR="000A0D19" w:rsidRDefault="000A0D19">
      <w:pPr>
        <w:rPr>
          <w:sz w:val="24"/>
          <w:szCs w:val="24"/>
        </w:rPr>
      </w:pPr>
    </w:p>
    <w:p w:rsidR="000A0D19" w:rsidRDefault="000A0D19">
      <w:pPr>
        <w:rPr>
          <w:sz w:val="24"/>
          <w:szCs w:val="24"/>
        </w:rPr>
      </w:pPr>
    </w:p>
    <w:p w:rsidR="000A0D19" w:rsidRDefault="000A0D19">
      <w:pPr>
        <w:rPr>
          <w:sz w:val="24"/>
          <w:szCs w:val="24"/>
        </w:rPr>
      </w:pPr>
    </w:p>
    <w:sectPr w:rsidR="000A0D19" w:rsidSect="001C26D3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3F4" w:rsidRDefault="004A23F4">
      <w:r>
        <w:separator/>
      </w:r>
    </w:p>
  </w:endnote>
  <w:endnote w:type="continuationSeparator" w:id="0">
    <w:p w:rsidR="004A23F4" w:rsidRDefault="004A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3F4" w:rsidRDefault="004A23F4">
      <w:r>
        <w:separator/>
      </w:r>
    </w:p>
  </w:footnote>
  <w:footnote w:type="continuationSeparator" w:id="0">
    <w:p w:rsidR="004A23F4" w:rsidRDefault="004A2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A60AD"/>
    <w:multiLevelType w:val="hybridMultilevel"/>
    <w:tmpl w:val="305A37B8"/>
    <w:lvl w:ilvl="0" w:tplc="0C240C26">
      <w:start w:val="1"/>
      <w:numFmt w:val="decimal"/>
      <w:lvlText w:val="%1)"/>
      <w:lvlJc w:val="left"/>
      <w:pPr>
        <w:ind w:left="720" w:hanging="360"/>
      </w:pPr>
    </w:lvl>
    <w:lvl w:ilvl="1" w:tplc="5E4028F6">
      <w:start w:val="1"/>
      <w:numFmt w:val="lowerLetter"/>
      <w:lvlText w:val="%2."/>
      <w:lvlJc w:val="left"/>
      <w:pPr>
        <w:ind w:left="1440" w:hanging="360"/>
      </w:pPr>
    </w:lvl>
    <w:lvl w:ilvl="2" w:tplc="ACC6CCC6">
      <w:start w:val="1"/>
      <w:numFmt w:val="lowerRoman"/>
      <w:lvlText w:val="%3."/>
      <w:lvlJc w:val="right"/>
      <w:pPr>
        <w:ind w:left="2160" w:hanging="180"/>
      </w:pPr>
    </w:lvl>
    <w:lvl w:ilvl="3" w:tplc="7DEAD6A6">
      <w:start w:val="1"/>
      <w:numFmt w:val="decimal"/>
      <w:lvlText w:val="%4."/>
      <w:lvlJc w:val="left"/>
      <w:pPr>
        <w:ind w:left="2880" w:hanging="360"/>
      </w:pPr>
    </w:lvl>
    <w:lvl w:ilvl="4" w:tplc="38684C6A">
      <w:start w:val="1"/>
      <w:numFmt w:val="lowerLetter"/>
      <w:lvlText w:val="%5."/>
      <w:lvlJc w:val="left"/>
      <w:pPr>
        <w:ind w:left="3600" w:hanging="360"/>
      </w:pPr>
    </w:lvl>
    <w:lvl w:ilvl="5" w:tplc="07F80036">
      <w:start w:val="1"/>
      <w:numFmt w:val="lowerRoman"/>
      <w:lvlText w:val="%6."/>
      <w:lvlJc w:val="right"/>
      <w:pPr>
        <w:ind w:left="4320" w:hanging="180"/>
      </w:pPr>
    </w:lvl>
    <w:lvl w:ilvl="6" w:tplc="6C069218">
      <w:start w:val="1"/>
      <w:numFmt w:val="decimal"/>
      <w:lvlText w:val="%7."/>
      <w:lvlJc w:val="left"/>
      <w:pPr>
        <w:ind w:left="5040" w:hanging="360"/>
      </w:pPr>
    </w:lvl>
    <w:lvl w:ilvl="7" w:tplc="4FD65140">
      <w:start w:val="1"/>
      <w:numFmt w:val="lowerLetter"/>
      <w:lvlText w:val="%8."/>
      <w:lvlJc w:val="left"/>
      <w:pPr>
        <w:ind w:left="5760" w:hanging="360"/>
      </w:pPr>
    </w:lvl>
    <w:lvl w:ilvl="8" w:tplc="85A44D6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E5197"/>
    <w:multiLevelType w:val="hybridMultilevel"/>
    <w:tmpl w:val="F732F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83245"/>
    <w:multiLevelType w:val="hybridMultilevel"/>
    <w:tmpl w:val="F732F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D19"/>
    <w:rsid w:val="00047283"/>
    <w:rsid w:val="000A0D19"/>
    <w:rsid w:val="00115E24"/>
    <w:rsid w:val="001C26D3"/>
    <w:rsid w:val="002156CD"/>
    <w:rsid w:val="00262753"/>
    <w:rsid w:val="002A18AA"/>
    <w:rsid w:val="002A4CE2"/>
    <w:rsid w:val="002C3294"/>
    <w:rsid w:val="002E0627"/>
    <w:rsid w:val="004A23F4"/>
    <w:rsid w:val="005C2A9A"/>
    <w:rsid w:val="006525E3"/>
    <w:rsid w:val="00665035"/>
    <w:rsid w:val="007E2D1B"/>
    <w:rsid w:val="008410DE"/>
    <w:rsid w:val="008757CC"/>
    <w:rsid w:val="00885A40"/>
    <w:rsid w:val="008E58E5"/>
    <w:rsid w:val="008F6720"/>
    <w:rsid w:val="009D4893"/>
    <w:rsid w:val="009E1C0A"/>
    <w:rsid w:val="00B40D57"/>
    <w:rsid w:val="00B46D66"/>
    <w:rsid w:val="00C35335"/>
    <w:rsid w:val="00C975EA"/>
    <w:rsid w:val="00CF4BB7"/>
    <w:rsid w:val="00D14006"/>
    <w:rsid w:val="00E606AE"/>
    <w:rsid w:val="00E83357"/>
    <w:rsid w:val="00E86F56"/>
    <w:rsid w:val="00E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A9D0"/>
  <w15:docId w15:val="{B9CF9D34-DDE6-4A92-BC8F-82E9A0B5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rsid w:val="002156CD"/>
    <w:pPr>
      <w:keepNext/>
      <w:ind w:left="-600" w:right="-763"/>
      <w:jc w:val="both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rsid w:val="002156C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rsid w:val="002156C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rsid w:val="002156C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rsid w:val="002156C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rsid w:val="002156C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rsid w:val="002156C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rsid w:val="002156C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rsid w:val="002156C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156C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2156CD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2156C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2156C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2156C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2156C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2156C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2156C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2156C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2156CD"/>
    <w:pPr>
      <w:ind w:left="720"/>
      <w:contextualSpacing/>
      <w:jc w:val="both"/>
    </w:pPr>
    <w:rPr>
      <w:rFonts w:eastAsia="Calibri"/>
      <w:sz w:val="28"/>
      <w:szCs w:val="28"/>
    </w:rPr>
  </w:style>
  <w:style w:type="paragraph" w:styleId="a4">
    <w:name w:val="No Spacing"/>
    <w:uiPriority w:val="1"/>
    <w:qFormat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Заголовок Знак"/>
    <w:link w:val="a5"/>
    <w:uiPriority w:val="10"/>
    <w:rsid w:val="002156CD"/>
    <w:rPr>
      <w:sz w:val="48"/>
      <w:szCs w:val="48"/>
    </w:rPr>
  </w:style>
  <w:style w:type="paragraph" w:styleId="a7">
    <w:name w:val="Subtitle"/>
    <w:link w:val="a8"/>
    <w:uiPriority w:val="11"/>
    <w:qFormat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sid w:val="002156CD"/>
    <w:rPr>
      <w:sz w:val="24"/>
      <w:szCs w:val="24"/>
    </w:rPr>
  </w:style>
  <w:style w:type="paragraph" w:styleId="21">
    <w:name w:val="Quote"/>
    <w:link w:val="22"/>
    <w:uiPriority w:val="29"/>
    <w:qFormat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sid w:val="002156CD"/>
    <w:rPr>
      <w:i/>
    </w:rPr>
  </w:style>
  <w:style w:type="paragraph" w:styleId="a9">
    <w:name w:val="Intense Quote"/>
    <w:link w:val="aa"/>
    <w:uiPriority w:val="30"/>
    <w:qFormat/>
    <w:rsid w:val="002156C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sid w:val="002156CD"/>
    <w:rPr>
      <w:i/>
    </w:rPr>
  </w:style>
  <w:style w:type="paragraph" w:styleId="ab">
    <w:name w:val="header"/>
    <w:basedOn w:val="a"/>
    <w:link w:val="ac"/>
    <w:rsid w:val="002156CD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  <w:rsid w:val="002156CD"/>
  </w:style>
  <w:style w:type="paragraph" w:styleId="ad">
    <w:name w:val="footer"/>
    <w:link w:val="ae"/>
    <w:uiPriority w:val="99"/>
    <w:unhideWhenUsed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e">
    <w:name w:val="Нижний колонтитул Знак"/>
    <w:link w:val="ad"/>
    <w:uiPriority w:val="99"/>
    <w:rsid w:val="002156CD"/>
  </w:style>
  <w:style w:type="table" w:styleId="af">
    <w:name w:val="Table Grid"/>
    <w:basedOn w:val="a1"/>
    <w:rsid w:val="002156CD"/>
    <w:tblPr/>
  </w:style>
  <w:style w:type="table" w:customStyle="1" w:styleId="TableGridLight">
    <w:name w:val="Table Grid Light"/>
    <w:uiPriority w:val="5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sid w:val="002156CD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sid w:val="002156CD"/>
    <w:rPr>
      <w:sz w:val="18"/>
    </w:rPr>
  </w:style>
  <w:style w:type="character" w:styleId="af3">
    <w:name w:val="footnote reference"/>
    <w:uiPriority w:val="99"/>
    <w:unhideWhenUsed/>
    <w:rsid w:val="002156CD"/>
    <w:rPr>
      <w:vertAlign w:val="superscript"/>
    </w:rPr>
  </w:style>
  <w:style w:type="paragraph" w:styleId="12">
    <w:name w:val="toc 1"/>
    <w:uiPriority w:val="39"/>
    <w:unhideWhenUsed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rsid w:val="002156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af5">
    <w:name w:val="реквизитПодпись"/>
    <w:basedOn w:val="a"/>
    <w:rsid w:val="002156CD"/>
    <w:pPr>
      <w:tabs>
        <w:tab w:val="left" w:pos="6804"/>
      </w:tabs>
      <w:spacing w:before="360"/>
    </w:pPr>
    <w:rPr>
      <w:sz w:val="24"/>
    </w:rPr>
  </w:style>
  <w:style w:type="table" w:customStyle="1" w:styleId="13">
    <w:name w:val="Сетка таблицы1"/>
    <w:basedOn w:val="a1"/>
    <w:next w:val="af"/>
    <w:rsid w:val="002156CD"/>
    <w:rPr>
      <w:rFonts w:ascii="Calibri" w:hAnsi="Calibri"/>
      <w:sz w:val="22"/>
      <w:szCs w:val="22"/>
    </w:rPr>
    <w:tblPr/>
  </w:style>
  <w:style w:type="paragraph" w:styleId="af6">
    <w:name w:val="Balloon Text"/>
    <w:basedOn w:val="a"/>
    <w:link w:val="af7"/>
    <w:uiPriority w:val="99"/>
    <w:semiHidden/>
    <w:unhideWhenUsed/>
    <w:rsid w:val="009D489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9D4893"/>
    <w:rPr>
      <w:rFonts w:ascii="Segoe UI" w:hAnsi="Segoe UI" w:cs="Segoe U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1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8B5D0F38EFFA23E6DBCF162B733555995696F8EB32D476127CC7200BDF91BF2D2AAA7E7BC3742M437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24F2A7EEA21EF0F218DE5C91176CB337D9EEF1E4C3F4D0505FA28B1DFC96A32B0E70FDD9A783C46AF52EF699B8DF1551E93AA7B75444k04DB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11</cp:revision>
  <cp:lastPrinted>2021-05-28T05:29:00Z</cp:lastPrinted>
  <dcterms:created xsi:type="dcterms:W3CDTF">2020-11-17T03:38:00Z</dcterms:created>
  <dcterms:modified xsi:type="dcterms:W3CDTF">2021-05-28T05:30:00Z</dcterms:modified>
</cp:coreProperties>
</file>