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E" w:rsidRPr="00C20BB3" w:rsidRDefault="005F077E" w:rsidP="005F077E">
      <w:pPr>
        <w:shd w:val="clear" w:color="auto" w:fill="FFFFFF"/>
        <w:tabs>
          <w:tab w:val="left" w:leader="underscore" w:pos="5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ОКРУЖНАЯ ИЗБИРАТЕЛЬНАЯ КОМИССИЯ</w:t>
      </w:r>
    </w:p>
    <w:p w:rsidR="005F077E" w:rsidRPr="00C20BB3" w:rsidRDefault="005F077E" w:rsidP="005F077E">
      <w:pPr>
        <w:shd w:val="clear" w:color="auto" w:fill="FFFFFF"/>
        <w:tabs>
          <w:tab w:val="left" w:leader="underscore" w:pos="4896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ШЕГАРСКОМУ</w:t>
      </w: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ОМУ ИЗБИРАТЕЛЬНОМУ ОКРУГУ № 19</w:t>
      </w:r>
    </w:p>
    <w:p w:rsidR="005F077E" w:rsidRPr="00C20BB3" w:rsidRDefault="005F077E" w:rsidP="005F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ПО ВЫБОРАМ ДЕПУТАТОВ ЗАКОНОДАТЕЛЬНОЙ ДУМЫ</w:t>
      </w:r>
    </w:p>
    <w:p w:rsidR="005F077E" w:rsidRPr="00C20BB3" w:rsidRDefault="005F077E" w:rsidP="005F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ТОМСКОЙ ОБЛАСТИ СЕДЬМОГО СОЗЫВА</w:t>
      </w:r>
    </w:p>
    <w:p w:rsidR="005F077E" w:rsidRDefault="005F077E" w:rsidP="005F077E">
      <w:pPr>
        <w:pStyle w:val="2"/>
        <w:widowControl/>
        <w:spacing w:line="240" w:lineRule="auto"/>
        <w:outlineLvl w:val="1"/>
        <w:rPr>
          <w:b/>
          <w:bCs/>
        </w:rPr>
      </w:pPr>
    </w:p>
    <w:p w:rsidR="005F077E" w:rsidRDefault="005F077E" w:rsidP="005F077E">
      <w:pPr>
        <w:pStyle w:val="2"/>
        <w:widowControl/>
        <w:spacing w:line="240" w:lineRule="auto"/>
        <w:outlineLvl w:val="1"/>
        <w:rPr>
          <w:b/>
          <w:bCs/>
        </w:rPr>
      </w:pPr>
      <w:proofErr w:type="gramStart"/>
      <w:r w:rsidRPr="00C20BB3">
        <w:rPr>
          <w:b/>
          <w:bCs/>
        </w:rPr>
        <w:t>Р</w:t>
      </w:r>
      <w:proofErr w:type="gramEnd"/>
      <w:r w:rsidRPr="00C20BB3">
        <w:rPr>
          <w:b/>
          <w:bCs/>
        </w:rPr>
        <w:t xml:space="preserve"> Е Ш Е Н И Е </w:t>
      </w:r>
    </w:p>
    <w:p w:rsidR="005F077E" w:rsidRPr="002D5C30" w:rsidRDefault="005F077E" w:rsidP="005F077E">
      <w:pPr>
        <w:rPr>
          <w:sz w:val="12"/>
          <w:lang w:eastAsia="ru-RU"/>
        </w:rPr>
      </w:pPr>
    </w:p>
    <w:tbl>
      <w:tblPr>
        <w:tblW w:w="9462" w:type="dxa"/>
        <w:tblInd w:w="2" w:type="dxa"/>
        <w:tblLayout w:type="fixed"/>
        <w:tblLook w:val="00A0"/>
      </w:tblPr>
      <w:tblGrid>
        <w:gridCol w:w="3828"/>
        <w:gridCol w:w="2941"/>
        <w:gridCol w:w="2693"/>
      </w:tblGrid>
      <w:tr w:rsidR="005F077E" w:rsidRPr="00C20BB3" w:rsidTr="004D7FC2">
        <w:trPr>
          <w:trHeight w:val="55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7E" w:rsidRPr="00C20BB3" w:rsidRDefault="005F077E" w:rsidP="00BC57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BC5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сентября </w:t>
            </w: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7E" w:rsidRPr="00C20BB3" w:rsidRDefault="005F077E" w:rsidP="00193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77E" w:rsidRPr="00C20BB3" w:rsidRDefault="005F077E" w:rsidP="00193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7FC2">
              <w:rPr>
                <w:rFonts w:ascii="Times New Roman" w:hAnsi="Times New Roman" w:cs="Times New Roman"/>
                <w:sz w:val="28"/>
                <w:szCs w:val="28"/>
              </w:rPr>
              <w:t>11/16</w:t>
            </w:r>
          </w:p>
        </w:tc>
      </w:tr>
    </w:tbl>
    <w:p w:rsidR="005F077E" w:rsidRPr="00B651E6" w:rsidRDefault="005F077E" w:rsidP="005F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1E6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 депутата Законодательной Думы</w:t>
      </w:r>
    </w:p>
    <w:p w:rsidR="005F077E" w:rsidRPr="00B651E6" w:rsidRDefault="005F077E" w:rsidP="005F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1E6">
        <w:rPr>
          <w:rFonts w:ascii="Times New Roman" w:hAnsi="Times New Roman" w:cs="Times New Roman"/>
          <w:b/>
          <w:bCs/>
          <w:sz w:val="28"/>
          <w:szCs w:val="28"/>
        </w:rPr>
        <w:t>Томской области седьмого созыва</w:t>
      </w:r>
    </w:p>
    <w:p w:rsidR="005F077E" w:rsidRPr="00B651E6" w:rsidRDefault="005F077E" w:rsidP="005F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1E6">
        <w:rPr>
          <w:rFonts w:ascii="Times New Roman" w:hAnsi="Times New Roman" w:cs="Times New Roman"/>
          <w:b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5F077E" w:rsidRPr="00B651E6" w:rsidRDefault="005F077E" w:rsidP="005F077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F077E" w:rsidRPr="00B651E6" w:rsidRDefault="005F077E" w:rsidP="005F077E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51E6">
        <w:rPr>
          <w:rFonts w:ascii="Times New Roman" w:hAnsi="Times New Roman"/>
          <w:sz w:val="28"/>
          <w:szCs w:val="28"/>
        </w:rPr>
        <w:t>На основании данных первого экземпляра протокола № 1 окружной избирательной комиссии по одномандатному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19</w:t>
      </w:r>
      <w:r w:rsidRPr="00B651E6">
        <w:rPr>
          <w:rFonts w:ascii="Times New Roman" w:hAnsi="Times New Roman"/>
          <w:sz w:val="28"/>
          <w:szCs w:val="28"/>
        </w:rPr>
        <w:t xml:space="preserve">           о результатах выборов депутата Законодательной Думы Томской области по  </w:t>
      </w:r>
      <w:r w:rsidRPr="00B651E6">
        <w:rPr>
          <w:rFonts w:ascii="Times New Roman" w:hAnsi="Times New Roman"/>
          <w:bCs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color w:val="000000"/>
          <w:w w:val="101"/>
        </w:rPr>
        <w:t xml:space="preserve"> </w:t>
      </w:r>
      <w:r w:rsidRPr="00B651E6">
        <w:rPr>
          <w:rFonts w:ascii="Times New Roman" w:hAnsi="Times New Roman"/>
          <w:sz w:val="28"/>
          <w:szCs w:val="28"/>
        </w:rPr>
        <w:t>одномандат</w:t>
      </w:r>
      <w:r>
        <w:rPr>
          <w:rFonts w:ascii="Times New Roman" w:hAnsi="Times New Roman"/>
          <w:sz w:val="28"/>
          <w:szCs w:val="28"/>
        </w:rPr>
        <w:t>ному избирательному округу № 19</w:t>
      </w:r>
      <w:r w:rsidRPr="00B651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1E6">
        <w:rPr>
          <w:rFonts w:ascii="Times New Roman" w:hAnsi="Times New Roman"/>
          <w:sz w:val="28"/>
          <w:szCs w:val="28"/>
        </w:rPr>
        <w:t xml:space="preserve">в соответствии со статьей 75 Закона Томской области от 12 июля 2006 года № 147-ОЗ «О выборах депутатов Законодательной Думы Томской области», </w:t>
      </w:r>
    </w:p>
    <w:p w:rsidR="005F077E" w:rsidRPr="00B651E6" w:rsidRDefault="005F077E" w:rsidP="005F077E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651E6">
        <w:rPr>
          <w:rFonts w:ascii="Times New Roman" w:hAnsi="Times New Roman"/>
          <w:sz w:val="28"/>
          <w:szCs w:val="28"/>
        </w:rPr>
        <w:t>Окружная избирательная комиссия решила:</w:t>
      </w:r>
    </w:p>
    <w:p w:rsidR="005F077E" w:rsidRPr="00B651E6" w:rsidRDefault="005F077E" w:rsidP="005F077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 xml:space="preserve">1. Признать выборы депутата Законодательной Думы Томской области седьмого созыва по </w:t>
      </w:r>
      <w:r w:rsidRPr="00B651E6">
        <w:rPr>
          <w:rFonts w:ascii="Times New Roman" w:hAnsi="Times New Roman"/>
          <w:bCs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color w:val="000000"/>
          <w:w w:val="101"/>
        </w:rPr>
        <w:t xml:space="preserve"> </w:t>
      </w:r>
      <w:r w:rsidRPr="00B651E6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51E6">
        <w:rPr>
          <w:rFonts w:ascii="Times New Roman" w:hAnsi="Times New Roman" w:cs="Times New Roman"/>
          <w:sz w:val="28"/>
          <w:szCs w:val="28"/>
        </w:rPr>
        <w:t xml:space="preserve">   состоявшимися и результаты выборов – действительными.</w:t>
      </w:r>
    </w:p>
    <w:p w:rsidR="005F077E" w:rsidRDefault="005F077E" w:rsidP="005F077E">
      <w:pPr>
        <w:pStyle w:val="text"/>
        <w:pBdr>
          <w:bottom w:val="single" w:sz="4" w:space="1" w:color="auto"/>
        </w:pBdr>
        <w:spacing w:line="360" w:lineRule="auto"/>
        <w:ind w:right="32" w:firstLine="708"/>
        <w:rPr>
          <w:rFonts w:ascii="Times New Roman" w:hAnsi="Times New Roman" w:cs="Times New Roman"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 xml:space="preserve">2. Признать избранным депутатом Законодательной Думы Томской области седьмого созыва по </w:t>
      </w:r>
      <w:r w:rsidRPr="00B651E6">
        <w:rPr>
          <w:rFonts w:ascii="Times New Roman" w:hAnsi="Times New Roman"/>
          <w:bCs/>
          <w:color w:val="auto"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w w:val="101"/>
        </w:rPr>
        <w:t xml:space="preserve"> </w:t>
      </w:r>
      <w:r w:rsidRPr="00B651E6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51E6">
        <w:rPr>
          <w:rFonts w:ascii="Times New Roman" w:hAnsi="Times New Roman" w:cs="Times New Roman"/>
          <w:sz w:val="28"/>
          <w:szCs w:val="28"/>
        </w:rPr>
        <w:t xml:space="preserve">  зарегистрированного кандидата </w:t>
      </w:r>
    </w:p>
    <w:p w:rsidR="005F077E" w:rsidRPr="004D7FC2" w:rsidRDefault="004D7FC2" w:rsidP="005F077E">
      <w:pPr>
        <w:pStyle w:val="text"/>
        <w:pBdr>
          <w:bottom w:val="single" w:sz="4" w:space="1" w:color="auto"/>
        </w:pBdr>
        <w:spacing w:line="360" w:lineRule="auto"/>
        <w:ind w:right="32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D7FC2">
        <w:rPr>
          <w:rFonts w:ascii="Times New Roman" w:hAnsi="Times New Roman" w:cs="Times New Roman"/>
          <w:b/>
          <w:color w:val="auto"/>
          <w:sz w:val="28"/>
          <w:szCs w:val="28"/>
        </w:rPr>
        <w:t>Сергеенко</w:t>
      </w:r>
      <w:proofErr w:type="spellEnd"/>
      <w:r w:rsidRPr="004D7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Геннадия Николаевича</w:t>
      </w:r>
    </w:p>
    <w:p w:rsidR="005F077E" w:rsidRPr="00B651E6" w:rsidRDefault="005F077E" w:rsidP="005F077E">
      <w:pPr>
        <w:pStyle w:val="text"/>
        <w:spacing w:line="360" w:lineRule="auto"/>
        <w:ind w:right="32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651E6">
        <w:rPr>
          <w:rFonts w:ascii="Times New Roman" w:hAnsi="Times New Roman" w:cs="Times New Roman"/>
          <w:i/>
          <w:iCs/>
          <w:sz w:val="16"/>
          <w:szCs w:val="16"/>
        </w:rPr>
        <w:t>(Ф.И.О.)</w:t>
      </w:r>
    </w:p>
    <w:p w:rsidR="005F077E" w:rsidRPr="00B651E6" w:rsidRDefault="005F077E" w:rsidP="005F077E">
      <w:pPr>
        <w:pStyle w:val="text"/>
        <w:spacing w:line="360" w:lineRule="auto"/>
        <w:ind w:right="3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651E6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B651E6">
        <w:rPr>
          <w:rFonts w:ascii="Times New Roman" w:hAnsi="Times New Roman" w:cs="Times New Roman"/>
          <w:sz w:val="28"/>
          <w:szCs w:val="28"/>
        </w:rPr>
        <w:t xml:space="preserve"> наибольшее число</w:t>
      </w:r>
      <w:r w:rsidRPr="00B65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51E6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B651E6">
        <w:rPr>
          <w:rFonts w:ascii="Times New Roman" w:hAnsi="Times New Roman" w:cs="Times New Roman"/>
          <w:sz w:val="28"/>
          <w:szCs w:val="28"/>
        </w:rPr>
        <w:t>голосов избирателей, принявших участие в голосовании.</w:t>
      </w:r>
    </w:p>
    <w:p w:rsidR="005F077E" w:rsidRDefault="005F077E" w:rsidP="005F0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>3. Направить настоящее решение в средства массовой информации и Избирательную комиссию Томской области.</w:t>
      </w:r>
    </w:p>
    <w:tbl>
      <w:tblPr>
        <w:tblW w:w="9392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00"/>
        <w:gridCol w:w="162"/>
        <w:gridCol w:w="1275"/>
        <w:gridCol w:w="284"/>
        <w:gridCol w:w="2871"/>
      </w:tblGrid>
      <w:tr w:rsidR="005F077E" w:rsidRPr="00C20BB3" w:rsidTr="00193B06">
        <w:trPr>
          <w:cantSplit/>
          <w:trHeight w:val="232"/>
        </w:trPr>
        <w:tc>
          <w:tcPr>
            <w:tcW w:w="4800" w:type="dxa"/>
            <w:tcBorders>
              <w:bottom w:val="single" w:sz="4" w:space="0" w:color="auto"/>
            </w:tcBorders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62" w:type="dxa"/>
            <w:tcBorders>
              <w:bottom w:val="nil"/>
            </w:tcBorders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bottom w:val="single" w:sz="6" w:space="0" w:color="auto"/>
            </w:tcBorders>
          </w:tcPr>
          <w:p w:rsidR="005F077E" w:rsidRPr="001D4B2D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Юркин С.В.</w:t>
            </w:r>
          </w:p>
        </w:tc>
      </w:tr>
      <w:tr w:rsidR="005F077E" w:rsidRPr="00C20BB3" w:rsidTr="00193B06">
        <w:trPr>
          <w:cantSplit/>
          <w:trHeight w:val="239"/>
        </w:trPr>
        <w:tc>
          <w:tcPr>
            <w:tcW w:w="4800" w:type="dxa"/>
            <w:tcBorders>
              <w:top w:val="single" w:sz="4" w:space="0" w:color="auto"/>
              <w:bottom w:val="nil"/>
            </w:tcBorders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62" w:type="dxa"/>
            <w:tcBorders>
              <w:bottom w:val="nil"/>
            </w:tcBorders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C20B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71" w:type="dxa"/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инициалы)</w:t>
            </w:r>
          </w:p>
        </w:tc>
      </w:tr>
      <w:tr w:rsidR="005F077E" w:rsidRPr="00C20BB3" w:rsidTr="00193B06">
        <w:trPr>
          <w:cantSplit/>
          <w:trHeight w:val="235"/>
        </w:trPr>
        <w:tc>
          <w:tcPr>
            <w:tcW w:w="4800" w:type="dxa"/>
            <w:tcBorders>
              <w:top w:val="nil"/>
              <w:bottom w:val="nil"/>
            </w:tcBorders>
          </w:tcPr>
          <w:p w:rsidR="005F077E" w:rsidRPr="00C20BB3" w:rsidRDefault="005F077E" w:rsidP="00193B06">
            <w:pPr>
              <w:spacing w:after="0" w:line="240" w:lineRule="auto"/>
              <w:ind w:firstLine="1630"/>
              <w:rPr>
                <w:rFonts w:ascii="Times New Roman" w:hAnsi="Times New Roman" w:cs="Times New Roman"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162" w:type="dxa"/>
            <w:tcBorders>
              <w:bottom w:val="nil"/>
            </w:tcBorders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1" w:type="dxa"/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7E" w:rsidRPr="00C20BB3" w:rsidTr="00193B06">
        <w:trPr>
          <w:cantSplit/>
          <w:trHeight w:val="271"/>
        </w:trPr>
        <w:tc>
          <w:tcPr>
            <w:tcW w:w="4800" w:type="dxa"/>
            <w:tcBorders>
              <w:bottom w:val="single" w:sz="4" w:space="0" w:color="auto"/>
            </w:tcBorders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" w:type="dxa"/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F077E" w:rsidRPr="00C20BB3" w:rsidRDefault="005F077E" w:rsidP="0019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И.Г.</w:t>
            </w:r>
          </w:p>
        </w:tc>
      </w:tr>
      <w:tr w:rsidR="005F077E" w:rsidRPr="00C20BB3" w:rsidTr="00193B06">
        <w:trPr>
          <w:cantSplit/>
          <w:trHeight w:val="138"/>
        </w:trPr>
        <w:tc>
          <w:tcPr>
            <w:tcW w:w="4800" w:type="dxa"/>
            <w:tcBorders>
              <w:top w:val="single" w:sz="4" w:space="0" w:color="auto"/>
            </w:tcBorders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избирательной  комиссии)</w:t>
            </w:r>
          </w:p>
        </w:tc>
        <w:tc>
          <w:tcPr>
            <w:tcW w:w="162" w:type="dxa"/>
            <w:tcBorders>
              <w:top w:val="nil"/>
            </w:tcBorders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F077E" w:rsidRPr="00C20BB3" w:rsidRDefault="005F077E" w:rsidP="00193B06">
            <w:pPr>
              <w:pStyle w:val="e9"/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C20B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single" w:sz="6" w:space="0" w:color="auto"/>
            </w:tcBorders>
          </w:tcPr>
          <w:p w:rsidR="005F077E" w:rsidRPr="00C20BB3" w:rsidRDefault="005F077E" w:rsidP="00193B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0B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F275BE" w:rsidRDefault="00F275BE"/>
    <w:sectPr w:rsidR="00F275BE" w:rsidSect="005F07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77E"/>
    <w:rsid w:val="00076ECA"/>
    <w:rsid w:val="00276FFE"/>
    <w:rsid w:val="004D7FC2"/>
    <w:rsid w:val="00587150"/>
    <w:rsid w:val="005C6B23"/>
    <w:rsid w:val="005F077E"/>
    <w:rsid w:val="005F4DEC"/>
    <w:rsid w:val="00905E99"/>
    <w:rsid w:val="00974DCE"/>
    <w:rsid w:val="00B23037"/>
    <w:rsid w:val="00BA1C34"/>
    <w:rsid w:val="00BC57C0"/>
    <w:rsid w:val="00F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7E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07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5F077E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9">
    <w:name w:val="ОбычныЏe9"/>
    <w:uiPriority w:val="99"/>
    <w:rsid w:val="005F077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F077E"/>
    <w:pPr>
      <w:spacing w:after="0" w:line="240" w:lineRule="auto"/>
      <w:ind w:firstLine="600"/>
      <w:jc w:val="both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2021-09-20T06:57:00Z</cp:lastPrinted>
  <dcterms:created xsi:type="dcterms:W3CDTF">2021-09-20T04:40:00Z</dcterms:created>
  <dcterms:modified xsi:type="dcterms:W3CDTF">2021-09-20T06:57:00Z</dcterms:modified>
</cp:coreProperties>
</file>