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14" w:rsidRDefault="00835459">
      <w:pPr>
        <w:pStyle w:val="12"/>
        <w:ind w:left="-142"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pict>
          <v:shape id="_x0000_i0" o:spid="_x0000_i1025" type="#_x0000_t75" style="width:43.2pt;height:49.8pt;mso-wrap-distance-left:0;mso-wrap-distance-top:0;mso-wrap-distance-right:0;mso-wrap-distance-bottom:0">
            <v:imagedata r:id="rId8" o:title=""/>
            <v:path textboxrect="0,0,0,0"/>
          </v:shape>
        </w:pict>
      </w:r>
    </w:p>
    <w:p w:rsidR="00122214" w:rsidRDefault="006A6AD4">
      <w:pPr>
        <w:pStyle w:val="12"/>
        <w:spacing w:after="120" w:line="240" w:lineRule="exact"/>
        <w:ind w:firstLine="0"/>
      </w:pPr>
      <w:r>
        <w:t>АДМИНИСТРАЦИЯ   кожевниковского   раЙона</w:t>
      </w:r>
    </w:p>
    <w:p w:rsidR="00122214" w:rsidRDefault="006A6AD4">
      <w:pPr>
        <w:pStyle w:val="12"/>
        <w:spacing w:before="240" w:line="360" w:lineRule="auto"/>
        <w:ind w:firstLine="0"/>
      </w:pPr>
      <w:r>
        <w:t>ПОСТАНОВЛЕНИЕ</w:t>
      </w:r>
    </w:p>
    <w:p w:rsidR="00122214" w:rsidRDefault="006A6AD4">
      <w:pPr>
        <w:pStyle w:val="110"/>
        <w:tabs>
          <w:tab w:val="left" w:pos="7785"/>
        </w:tabs>
        <w:rPr>
          <w:b w:val="0"/>
          <w:sz w:val="20"/>
        </w:rPr>
      </w:pPr>
      <w:r>
        <w:rPr>
          <w:sz w:val="22"/>
          <w:szCs w:val="22"/>
        </w:rPr>
        <w:t>______________</w:t>
      </w:r>
      <w:r>
        <w:rPr>
          <w:b w:val="0"/>
          <w:sz w:val="20"/>
        </w:rPr>
        <w:tab/>
      </w:r>
      <w:r>
        <w:rPr>
          <w:b w:val="0"/>
          <w:sz w:val="24"/>
        </w:rPr>
        <w:t>№</w:t>
      </w:r>
      <w:r>
        <w:rPr>
          <w:b w:val="0"/>
          <w:sz w:val="20"/>
        </w:rPr>
        <w:t>_________</w:t>
      </w:r>
    </w:p>
    <w:p w:rsidR="00122214" w:rsidRDefault="006A6AD4">
      <w:pPr>
        <w:pStyle w:val="110"/>
        <w:rPr>
          <w:sz w:val="22"/>
          <w:szCs w:val="22"/>
        </w:rPr>
      </w:pPr>
      <w:r>
        <w:rPr>
          <w:sz w:val="16"/>
        </w:rPr>
        <w:t>с. Кожевниково,       Кожевниковского района,     Томской области</w:t>
      </w:r>
    </w:p>
    <w:p w:rsidR="00122214" w:rsidRDefault="00122214">
      <w:pPr>
        <w:pStyle w:val="ConsTitle"/>
        <w:widowControl/>
        <w:ind w:right="0"/>
        <w:jc w:val="center"/>
      </w:pPr>
    </w:p>
    <w:p w:rsidR="00122214" w:rsidRDefault="006A6AD4">
      <w:pPr>
        <w:spacing w:after="0" w:line="240" w:lineRule="auto"/>
        <w:jc w:val="center"/>
        <w:rPr>
          <w:rFonts w:ascii="Times New Roman" w:hAnsi="Times New Roman"/>
          <w:sz w:val="24"/>
          <w:szCs w:val="24"/>
        </w:rPr>
      </w:pPr>
      <w:r>
        <w:rPr>
          <w:rFonts w:ascii="Times New Roman" w:hAnsi="Times New Roman"/>
          <w:sz w:val="24"/>
          <w:szCs w:val="24"/>
        </w:rPr>
        <w:t xml:space="preserve">Об утверждении Положения о персонифицированном </w:t>
      </w:r>
    </w:p>
    <w:p w:rsidR="00122214" w:rsidRDefault="006A6AD4">
      <w:pPr>
        <w:spacing w:after="0" w:line="240" w:lineRule="auto"/>
        <w:jc w:val="center"/>
        <w:rPr>
          <w:rFonts w:ascii="Times New Roman" w:hAnsi="Times New Roman"/>
          <w:sz w:val="24"/>
          <w:szCs w:val="24"/>
        </w:rPr>
      </w:pPr>
      <w:r>
        <w:rPr>
          <w:rFonts w:ascii="Times New Roman" w:hAnsi="Times New Roman"/>
          <w:sz w:val="24"/>
          <w:szCs w:val="24"/>
        </w:rPr>
        <w:t>дополнительном образовании детей</w:t>
      </w:r>
    </w:p>
    <w:p w:rsidR="00122214" w:rsidRDefault="00122214">
      <w:pPr>
        <w:pStyle w:val="ConsPlusNormal"/>
        <w:jc w:val="both"/>
        <w:rPr>
          <w:rFonts w:ascii="Times New Roman" w:hAnsi="Times New Roman" w:cs="Times New Roman"/>
          <w:sz w:val="24"/>
          <w:szCs w:val="24"/>
        </w:rPr>
      </w:pPr>
    </w:p>
    <w:p w:rsidR="00122214" w:rsidRDefault="006A6AD4">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распоряжением Администрации Томской области от 30.05.2018</w:t>
      </w:r>
      <w:r w:rsidR="00116459">
        <w:rPr>
          <w:rFonts w:ascii="Times New Roman" w:hAnsi="Times New Roman"/>
          <w:sz w:val="24"/>
          <w:szCs w:val="24"/>
        </w:rPr>
        <w:t xml:space="preserve"> </w:t>
      </w:r>
      <w:r>
        <w:rPr>
          <w:rFonts w:ascii="Times New Roman" w:hAnsi="Times New Roman"/>
          <w:sz w:val="24"/>
          <w:szCs w:val="24"/>
        </w:rPr>
        <w:t>г. № 360-ра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и регионального приоритетного проекта «Доступное дополнительное образование для детей в Томской области», распоряжением Департамента общего образования Томской области от 31.05.2018г. № 528-р «Об апробации системы персонифицированного финансирования дополнительного образования детей»</w:t>
      </w:r>
    </w:p>
    <w:p w:rsidR="00122214" w:rsidRDefault="006A6AD4">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122214" w:rsidRDefault="006A6AD4">
      <w:pPr>
        <w:spacing w:after="0" w:line="240" w:lineRule="auto"/>
        <w:ind w:firstLine="709"/>
        <w:jc w:val="both"/>
        <w:rPr>
          <w:rFonts w:ascii="Times New Roman" w:hAnsi="Times New Roman"/>
          <w:color w:val="000000"/>
          <w:spacing w:val="2"/>
          <w:sz w:val="24"/>
          <w:szCs w:val="24"/>
        </w:rPr>
      </w:pPr>
      <w:r>
        <w:rPr>
          <w:rFonts w:ascii="Times New Roman" w:hAnsi="Times New Roman"/>
          <w:sz w:val="24"/>
          <w:szCs w:val="24"/>
        </w:rPr>
        <w:t xml:space="preserve">1. </w:t>
      </w:r>
      <w:r>
        <w:rPr>
          <w:rFonts w:ascii="Times New Roman" w:hAnsi="Times New Roman"/>
          <w:color w:val="000000"/>
          <w:spacing w:val="2"/>
          <w:sz w:val="24"/>
          <w:szCs w:val="24"/>
          <w:shd w:val="clear" w:color="auto" w:fill="FFFFFF"/>
        </w:rPr>
        <w:t xml:space="preserve">Утвердить прилагаемое Положение о </w:t>
      </w:r>
      <w:r>
        <w:rPr>
          <w:rFonts w:ascii="Times New Roman" w:hAnsi="Times New Roman"/>
          <w:sz w:val="24"/>
          <w:szCs w:val="24"/>
        </w:rPr>
        <w:t>персонифицированном дополнительном образовании детей</w:t>
      </w:r>
      <w:r w:rsidR="00116459">
        <w:rPr>
          <w:rFonts w:ascii="Times New Roman" w:hAnsi="Times New Roman"/>
          <w:sz w:val="24"/>
          <w:szCs w:val="24"/>
        </w:rPr>
        <w:t xml:space="preserve"> </w:t>
      </w:r>
      <w:r>
        <w:rPr>
          <w:rFonts w:ascii="Times New Roman" w:hAnsi="Times New Roman"/>
          <w:color w:val="000000"/>
          <w:spacing w:val="2"/>
          <w:sz w:val="24"/>
          <w:szCs w:val="24"/>
          <w:shd w:val="clear" w:color="auto" w:fill="FFFFFF"/>
        </w:rPr>
        <w:t>в Кожевниковском районе.</w:t>
      </w:r>
    </w:p>
    <w:p w:rsidR="00122214" w:rsidRDefault="006A6AD4">
      <w:pPr>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shd w:val="clear" w:color="auto" w:fill="FFFFFF"/>
        </w:rPr>
        <w:t>2. Определить Отдел образования Администрации Кожевниковского района  в качестве уполномоченного органа по реализации персонифицированного дополнительного образования.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color w:val="000000"/>
          <w:spacing w:val="2"/>
          <w:sz w:val="24"/>
          <w:szCs w:val="24"/>
          <w:shd w:val="clear" w:color="auto" w:fill="FFFFFF"/>
        </w:rPr>
        <w:t xml:space="preserve">3. Постановление Администрации Кожевниковского района от </w:t>
      </w:r>
      <w:r>
        <w:rPr>
          <w:rFonts w:ascii="Times New Roman" w:hAnsi="Times New Roman"/>
          <w:sz w:val="24"/>
          <w:szCs w:val="24"/>
        </w:rPr>
        <w:t>12.09.2018г. № 575 «Об утверждении Положения о персонифицированном дополнительном образовании детей» считать утратившим силу.</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4. Разместить настоящее постановление на официальном сайте органов местного самоуправления Кожевниковского района.</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5. Настоящее постановление вступает в силу со дня его подписания.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6. Контроль за исполнением настоящего постановления возложить на  заместителя Главы района по социальной политике - начальника отдела по культуре, спорту, молодежной политике и связям с общественностью Юркина С.В.</w:t>
      </w:r>
    </w:p>
    <w:p w:rsidR="00122214" w:rsidRDefault="00122214">
      <w:pPr>
        <w:pStyle w:val="af"/>
        <w:spacing w:after="0" w:line="240" w:lineRule="auto"/>
        <w:ind w:left="0"/>
        <w:jc w:val="both"/>
        <w:rPr>
          <w:rFonts w:ascii="Times New Roman" w:hAnsi="Times New Roman"/>
          <w:sz w:val="24"/>
          <w:szCs w:val="24"/>
        </w:rPr>
      </w:pPr>
    </w:p>
    <w:p w:rsidR="00122214" w:rsidRDefault="00122214">
      <w:pPr>
        <w:pStyle w:val="af"/>
        <w:spacing w:after="0" w:line="240" w:lineRule="auto"/>
        <w:ind w:left="709"/>
        <w:jc w:val="both"/>
        <w:rPr>
          <w:rFonts w:ascii="Times New Roman" w:hAnsi="Times New Roman"/>
          <w:sz w:val="24"/>
          <w:szCs w:val="24"/>
        </w:rPr>
      </w:pPr>
    </w:p>
    <w:p w:rsidR="00122214" w:rsidRDefault="006A6AD4">
      <w:pPr>
        <w:pStyle w:val="af"/>
        <w:spacing w:after="0" w:line="240" w:lineRule="auto"/>
        <w:ind w:left="0"/>
        <w:jc w:val="both"/>
        <w:rPr>
          <w:rFonts w:ascii="Times New Roman" w:hAnsi="Times New Roman"/>
          <w:sz w:val="24"/>
          <w:szCs w:val="24"/>
        </w:rPr>
      </w:pPr>
      <w:r>
        <w:rPr>
          <w:rFonts w:ascii="Times New Roman" w:hAnsi="Times New Roman"/>
          <w:sz w:val="24"/>
          <w:szCs w:val="24"/>
        </w:rPr>
        <w:t>Глава</w:t>
      </w:r>
      <w:r>
        <w:rPr>
          <w:rFonts w:ascii="Times New Roman" w:hAnsi="Times New Roman"/>
          <w:sz w:val="24"/>
          <w:szCs w:val="24"/>
        </w:rPr>
        <w:tab/>
        <w:t>Кожевниковского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А.А. Малолетко</w:t>
      </w:r>
    </w:p>
    <w:p w:rsidR="00122214" w:rsidRDefault="00122214">
      <w:pPr>
        <w:spacing w:after="0" w:line="240" w:lineRule="auto"/>
        <w:ind w:left="6096"/>
        <w:jc w:val="both"/>
        <w:rPr>
          <w:rFonts w:ascii="Times New Roman" w:hAnsi="Times New Roman"/>
          <w:i/>
          <w:sz w:val="24"/>
          <w:szCs w:val="24"/>
        </w:rPr>
      </w:pPr>
    </w:p>
    <w:p w:rsidR="00122214" w:rsidRDefault="00122214">
      <w:pPr>
        <w:spacing w:after="0" w:line="240" w:lineRule="auto"/>
        <w:ind w:left="6096"/>
        <w:jc w:val="both"/>
        <w:rPr>
          <w:rFonts w:ascii="Times New Roman" w:hAnsi="Times New Roman"/>
          <w:i/>
          <w:sz w:val="24"/>
          <w:szCs w:val="24"/>
        </w:rPr>
      </w:pPr>
    </w:p>
    <w:tbl>
      <w:tblPr>
        <w:tblW w:w="9571" w:type="dxa"/>
        <w:tblLook w:val="01E0" w:firstRow="1" w:lastRow="1" w:firstColumn="1" w:lastColumn="1" w:noHBand="0" w:noVBand="0"/>
      </w:tblPr>
      <w:tblGrid>
        <w:gridCol w:w="4703"/>
        <w:gridCol w:w="4868"/>
      </w:tblGrid>
      <w:tr w:rsidR="00122214">
        <w:tc>
          <w:tcPr>
            <w:tcW w:w="4703" w:type="dxa"/>
            <w:noWrap/>
          </w:tcPr>
          <w:p w:rsidR="00122214" w:rsidRDefault="006A6AD4">
            <w:pPr>
              <w:widowControl w:val="0"/>
              <w:tabs>
                <w:tab w:val="left" w:pos="426"/>
              </w:tabs>
              <w:spacing w:after="0" w:line="240" w:lineRule="auto"/>
              <w:rPr>
                <w:rFonts w:ascii="Times New Roman" w:hAnsi="Times New Roman"/>
                <w:sz w:val="24"/>
                <w:szCs w:val="24"/>
              </w:rPr>
            </w:pPr>
            <w:r>
              <w:rPr>
                <w:rFonts w:ascii="Times New Roman" w:hAnsi="Times New Roman"/>
                <w:sz w:val="24"/>
                <w:szCs w:val="24"/>
              </w:rPr>
              <w:t>Заместитель Главы района по социальной  политике - начальник отдела по культуре, спорту, молодежной политике и связям с общественностью</w:t>
            </w:r>
          </w:p>
          <w:p w:rsidR="00122214" w:rsidRDefault="006A6AD4">
            <w:pPr>
              <w:widowControl w:val="0"/>
              <w:tabs>
                <w:tab w:val="left" w:pos="426"/>
              </w:tabs>
              <w:spacing w:after="0" w:line="240" w:lineRule="auto"/>
              <w:rPr>
                <w:rFonts w:ascii="Times New Roman" w:hAnsi="Times New Roman"/>
                <w:sz w:val="24"/>
                <w:szCs w:val="24"/>
              </w:rPr>
            </w:pPr>
            <w:r>
              <w:rPr>
                <w:rFonts w:ascii="Times New Roman" w:hAnsi="Times New Roman"/>
                <w:sz w:val="24"/>
                <w:szCs w:val="24"/>
              </w:rPr>
              <w:t>________________С.В. Юркин</w:t>
            </w:r>
          </w:p>
          <w:p w:rsidR="00122214" w:rsidRDefault="006A6AD4">
            <w:pPr>
              <w:widowControl w:val="0"/>
              <w:tabs>
                <w:tab w:val="left" w:pos="426"/>
              </w:tabs>
              <w:spacing w:after="0" w:line="240" w:lineRule="auto"/>
              <w:rPr>
                <w:rFonts w:ascii="Times New Roman" w:hAnsi="Times New Roman"/>
                <w:sz w:val="24"/>
                <w:szCs w:val="24"/>
              </w:rPr>
            </w:pPr>
            <w:r>
              <w:rPr>
                <w:rFonts w:ascii="Times New Roman" w:hAnsi="Times New Roman"/>
                <w:sz w:val="24"/>
                <w:szCs w:val="24"/>
              </w:rPr>
              <w:t xml:space="preserve">_______________2020г. </w:t>
            </w:r>
          </w:p>
        </w:tc>
        <w:tc>
          <w:tcPr>
            <w:tcW w:w="4868" w:type="dxa"/>
            <w:noWrap/>
          </w:tcPr>
          <w:p w:rsidR="00122214" w:rsidRDefault="006A6AD4">
            <w:pPr>
              <w:widowControl w:val="0"/>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Начальник отдела </w:t>
            </w:r>
          </w:p>
          <w:p w:rsidR="00122214" w:rsidRDefault="006A6AD4">
            <w:pPr>
              <w:widowControl w:val="0"/>
              <w:tabs>
                <w:tab w:val="left" w:pos="426"/>
              </w:tabs>
              <w:spacing w:after="0" w:line="240" w:lineRule="auto"/>
              <w:jc w:val="both"/>
              <w:rPr>
                <w:rFonts w:ascii="Times New Roman" w:hAnsi="Times New Roman"/>
                <w:sz w:val="24"/>
                <w:szCs w:val="24"/>
              </w:rPr>
            </w:pPr>
            <w:r>
              <w:rPr>
                <w:rFonts w:ascii="Times New Roman" w:hAnsi="Times New Roman"/>
                <w:sz w:val="24"/>
                <w:szCs w:val="24"/>
              </w:rPr>
              <w:t>правовой и кадровой работы</w:t>
            </w:r>
          </w:p>
          <w:p w:rsidR="00122214" w:rsidRDefault="006A6AD4">
            <w:pPr>
              <w:widowControl w:val="0"/>
              <w:tabs>
                <w:tab w:val="left" w:pos="426"/>
              </w:tabs>
              <w:spacing w:after="0" w:line="240" w:lineRule="auto"/>
              <w:jc w:val="both"/>
              <w:rPr>
                <w:rFonts w:ascii="Times New Roman" w:hAnsi="Times New Roman"/>
                <w:sz w:val="24"/>
                <w:szCs w:val="24"/>
              </w:rPr>
            </w:pPr>
            <w:r>
              <w:rPr>
                <w:rFonts w:ascii="Times New Roman" w:hAnsi="Times New Roman"/>
                <w:sz w:val="24"/>
                <w:szCs w:val="24"/>
              </w:rPr>
              <w:t>______________ В.И. Савельева</w:t>
            </w:r>
          </w:p>
          <w:p w:rsidR="00122214" w:rsidRDefault="006A6AD4">
            <w:pPr>
              <w:widowControl w:val="0"/>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_______________2020г. </w:t>
            </w:r>
          </w:p>
        </w:tc>
      </w:tr>
      <w:tr w:rsidR="00122214">
        <w:tc>
          <w:tcPr>
            <w:tcW w:w="4703" w:type="dxa"/>
            <w:noWrap/>
          </w:tcPr>
          <w:p w:rsidR="00122214" w:rsidRDefault="00122214">
            <w:pPr>
              <w:widowControl w:val="0"/>
              <w:tabs>
                <w:tab w:val="left" w:pos="426"/>
              </w:tabs>
              <w:spacing w:after="0" w:line="240" w:lineRule="auto"/>
              <w:rPr>
                <w:rFonts w:ascii="Times New Roman" w:hAnsi="Times New Roman"/>
                <w:sz w:val="24"/>
                <w:szCs w:val="24"/>
              </w:rPr>
            </w:pPr>
          </w:p>
        </w:tc>
        <w:tc>
          <w:tcPr>
            <w:tcW w:w="4868" w:type="dxa"/>
            <w:noWrap/>
          </w:tcPr>
          <w:p w:rsidR="00122214" w:rsidRDefault="00122214">
            <w:pPr>
              <w:widowControl w:val="0"/>
              <w:tabs>
                <w:tab w:val="left" w:pos="426"/>
              </w:tabs>
              <w:spacing w:after="0" w:line="240" w:lineRule="auto"/>
              <w:jc w:val="both"/>
              <w:rPr>
                <w:rFonts w:ascii="Times New Roman" w:hAnsi="Times New Roman"/>
                <w:sz w:val="24"/>
                <w:szCs w:val="24"/>
              </w:rPr>
            </w:pPr>
          </w:p>
        </w:tc>
      </w:tr>
      <w:tr w:rsidR="00122214">
        <w:tc>
          <w:tcPr>
            <w:tcW w:w="4703" w:type="dxa"/>
            <w:noWrap/>
          </w:tcPr>
          <w:p w:rsidR="00122214" w:rsidRDefault="006A6AD4">
            <w:pPr>
              <w:widowControl w:val="0"/>
              <w:tabs>
                <w:tab w:val="left" w:pos="426"/>
              </w:tabs>
              <w:spacing w:after="0" w:line="240" w:lineRule="auto"/>
              <w:rPr>
                <w:rFonts w:ascii="Times New Roman" w:hAnsi="Times New Roman"/>
                <w:sz w:val="24"/>
                <w:szCs w:val="24"/>
              </w:rPr>
            </w:pPr>
            <w:r>
              <w:rPr>
                <w:rFonts w:ascii="Times New Roman" w:hAnsi="Times New Roman"/>
                <w:sz w:val="24"/>
                <w:szCs w:val="24"/>
              </w:rPr>
              <w:t>И.о. начальника Отдела образования</w:t>
            </w:r>
          </w:p>
          <w:p w:rsidR="00122214" w:rsidRDefault="006A6AD4">
            <w:pPr>
              <w:widowControl w:val="0"/>
              <w:tabs>
                <w:tab w:val="left" w:pos="426"/>
              </w:tabs>
              <w:spacing w:after="0" w:line="240" w:lineRule="auto"/>
              <w:ind w:left="-709" w:firstLine="709"/>
              <w:rPr>
                <w:rFonts w:ascii="Times New Roman" w:hAnsi="Times New Roman"/>
                <w:sz w:val="24"/>
                <w:szCs w:val="24"/>
              </w:rPr>
            </w:pPr>
            <w:r>
              <w:rPr>
                <w:rFonts w:ascii="Times New Roman" w:hAnsi="Times New Roman"/>
                <w:sz w:val="24"/>
                <w:szCs w:val="24"/>
              </w:rPr>
              <w:t>______________Г.М. Попова</w:t>
            </w:r>
          </w:p>
          <w:p w:rsidR="00122214" w:rsidRDefault="006A6AD4">
            <w:pPr>
              <w:widowControl w:val="0"/>
              <w:tabs>
                <w:tab w:val="left" w:pos="426"/>
              </w:tabs>
              <w:spacing w:after="0" w:line="240" w:lineRule="auto"/>
              <w:ind w:left="-709" w:firstLine="709"/>
              <w:rPr>
                <w:rFonts w:ascii="Times New Roman" w:hAnsi="Times New Roman"/>
                <w:sz w:val="24"/>
                <w:szCs w:val="24"/>
              </w:rPr>
            </w:pPr>
            <w:r>
              <w:rPr>
                <w:rFonts w:ascii="Times New Roman" w:hAnsi="Times New Roman"/>
                <w:sz w:val="24"/>
                <w:szCs w:val="24"/>
              </w:rPr>
              <w:t>_______________2020г.</w:t>
            </w:r>
          </w:p>
          <w:p w:rsidR="00A31FB6" w:rsidRDefault="00A31FB6" w:rsidP="0090469D">
            <w:pPr>
              <w:widowControl w:val="0"/>
              <w:tabs>
                <w:tab w:val="left" w:pos="426"/>
              </w:tabs>
              <w:spacing w:after="0" w:line="240" w:lineRule="auto"/>
              <w:rPr>
                <w:rFonts w:ascii="Times New Roman" w:hAnsi="Times New Roman"/>
                <w:sz w:val="24"/>
                <w:szCs w:val="24"/>
              </w:rPr>
            </w:pPr>
            <w:bookmarkStart w:id="0" w:name="_GoBack"/>
            <w:bookmarkEnd w:id="0"/>
          </w:p>
        </w:tc>
        <w:tc>
          <w:tcPr>
            <w:tcW w:w="4868" w:type="dxa"/>
            <w:noWrap/>
          </w:tcPr>
          <w:p w:rsidR="00122214" w:rsidRDefault="00122214">
            <w:pPr>
              <w:spacing w:after="0"/>
              <w:jc w:val="both"/>
              <w:rPr>
                <w:rFonts w:ascii="Times New Roman" w:hAnsi="Times New Roman"/>
                <w:sz w:val="24"/>
                <w:szCs w:val="24"/>
              </w:rPr>
            </w:pPr>
          </w:p>
        </w:tc>
      </w:tr>
    </w:tbl>
    <w:p w:rsidR="00122214" w:rsidRDefault="00122214">
      <w:pPr>
        <w:spacing w:after="0" w:line="240" w:lineRule="auto"/>
        <w:ind w:right="-1"/>
        <w:jc w:val="both"/>
        <w:rPr>
          <w:rFonts w:ascii="Times New Roman" w:hAnsi="Times New Roman"/>
          <w:sz w:val="24"/>
          <w:szCs w:val="24"/>
        </w:rPr>
      </w:pPr>
    </w:p>
    <w:p w:rsidR="00122214" w:rsidRDefault="006A6AD4">
      <w:pPr>
        <w:spacing w:after="0" w:line="240" w:lineRule="auto"/>
        <w:ind w:left="5102"/>
        <w:jc w:val="right"/>
        <w:rPr>
          <w:rFonts w:ascii="Times New Roman" w:hAnsi="Times New Roman"/>
          <w:sz w:val="24"/>
          <w:szCs w:val="24"/>
        </w:rPr>
      </w:pPr>
      <w:r>
        <w:rPr>
          <w:rFonts w:ascii="Times New Roman" w:hAnsi="Times New Roman"/>
          <w:sz w:val="24"/>
          <w:szCs w:val="24"/>
        </w:rPr>
        <w:t xml:space="preserve">Приложение </w:t>
      </w:r>
    </w:p>
    <w:p w:rsidR="00122214" w:rsidRDefault="006A6AD4">
      <w:pPr>
        <w:spacing w:after="0" w:line="240" w:lineRule="auto"/>
        <w:ind w:left="5102"/>
        <w:jc w:val="right"/>
        <w:rPr>
          <w:rFonts w:ascii="Times New Roman" w:hAnsi="Times New Roman"/>
          <w:sz w:val="24"/>
          <w:szCs w:val="24"/>
        </w:rPr>
      </w:pPr>
      <w:r>
        <w:rPr>
          <w:rFonts w:ascii="Times New Roman" w:hAnsi="Times New Roman"/>
          <w:sz w:val="24"/>
          <w:szCs w:val="24"/>
        </w:rPr>
        <w:t xml:space="preserve">к постановлению Администрации Кожевниковского района </w:t>
      </w:r>
    </w:p>
    <w:p w:rsidR="00122214" w:rsidRDefault="006A6AD4">
      <w:pPr>
        <w:spacing w:after="0" w:line="240" w:lineRule="auto"/>
        <w:ind w:left="5102"/>
        <w:jc w:val="right"/>
        <w:rPr>
          <w:rFonts w:ascii="Times New Roman" w:hAnsi="Times New Roman"/>
          <w:sz w:val="24"/>
          <w:szCs w:val="24"/>
        </w:rPr>
      </w:pPr>
      <w:r>
        <w:rPr>
          <w:rFonts w:ascii="Times New Roman" w:hAnsi="Times New Roman"/>
          <w:sz w:val="24"/>
          <w:szCs w:val="24"/>
        </w:rPr>
        <w:t>от ____________ № ______</w:t>
      </w:r>
    </w:p>
    <w:p w:rsidR="00122214" w:rsidRDefault="00122214">
      <w:pPr>
        <w:spacing w:after="0" w:line="240" w:lineRule="auto"/>
        <w:ind w:left="6096"/>
        <w:jc w:val="both"/>
        <w:rPr>
          <w:rFonts w:ascii="Times New Roman" w:hAnsi="Times New Roman"/>
          <w:i/>
          <w:szCs w:val="24"/>
        </w:rPr>
      </w:pPr>
    </w:p>
    <w:p w:rsidR="00122214" w:rsidRDefault="006A6AD4">
      <w:pPr>
        <w:spacing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shd w:val="clear" w:color="auto" w:fill="FFFFFF"/>
        </w:rPr>
        <w:t xml:space="preserve">Положение </w:t>
      </w:r>
    </w:p>
    <w:p w:rsidR="00122214" w:rsidRDefault="006A6AD4">
      <w:pPr>
        <w:spacing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shd w:val="clear" w:color="auto" w:fill="FFFFFF"/>
        </w:rPr>
        <w:t xml:space="preserve">о </w:t>
      </w:r>
      <w:r>
        <w:rPr>
          <w:rFonts w:ascii="Times New Roman" w:hAnsi="Times New Roman"/>
          <w:sz w:val="24"/>
          <w:szCs w:val="24"/>
        </w:rPr>
        <w:t>персонифицированном дополнительном образовании детей</w:t>
      </w:r>
    </w:p>
    <w:p w:rsidR="00122214" w:rsidRDefault="006A6AD4">
      <w:pPr>
        <w:spacing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shd w:val="clear" w:color="auto" w:fill="FFFFFF"/>
        </w:rPr>
        <w:t>в Кожевниковском районе</w:t>
      </w:r>
    </w:p>
    <w:p w:rsidR="00122214" w:rsidRDefault="00122214">
      <w:pPr>
        <w:spacing w:after="0" w:line="240" w:lineRule="auto"/>
        <w:jc w:val="center"/>
        <w:rPr>
          <w:rFonts w:ascii="Times New Roman" w:hAnsi="Times New Roman"/>
          <w:sz w:val="24"/>
          <w:szCs w:val="24"/>
        </w:rPr>
      </w:pPr>
    </w:p>
    <w:p w:rsidR="00122214" w:rsidRDefault="00DE62FC">
      <w:pPr>
        <w:spacing w:after="0" w:line="240" w:lineRule="auto"/>
        <w:jc w:val="center"/>
        <w:rPr>
          <w:rFonts w:ascii="Times New Roman" w:hAnsi="Times New Roman"/>
          <w:smallCaps/>
          <w:sz w:val="24"/>
          <w:szCs w:val="24"/>
        </w:rPr>
      </w:pPr>
      <w:r>
        <w:rPr>
          <w:rFonts w:ascii="Times New Roman" w:hAnsi="Times New Roman"/>
          <w:smallCaps/>
          <w:sz w:val="24"/>
          <w:szCs w:val="24"/>
        </w:rPr>
        <w:t>I</w:t>
      </w:r>
      <w:r w:rsidR="006A6AD4">
        <w:rPr>
          <w:rFonts w:ascii="Times New Roman" w:hAnsi="Times New Roman"/>
          <w:smallCaps/>
          <w:sz w:val="24"/>
          <w:szCs w:val="24"/>
        </w:rPr>
        <w:t>. Общие положения</w:t>
      </w:r>
    </w:p>
    <w:p w:rsidR="00122214" w:rsidRDefault="00122214">
      <w:pPr>
        <w:spacing w:after="0" w:line="240" w:lineRule="auto"/>
        <w:jc w:val="center"/>
        <w:rPr>
          <w:rFonts w:ascii="Times New Roman" w:hAnsi="Times New Roman"/>
          <w:smallCaps/>
          <w:sz w:val="24"/>
          <w:szCs w:val="24"/>
        </w:rPr>
      </w:pPr>
    </w:p>
    <w:p w:rsidR="00122214" w:rsidRDefault="006A6AD4">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Положение о персонифицированном дополнительном образовании в Кожевниковском районе (далее – Положение) регламентирует</w:t>
      </w:r>
      <w:r w:rsidR="00116459">
        <w:rPr>
          <w:rFonts w:ascii="Times New Roman" w:hAnsi="Times New Roman"/>
          <w:sz w:val="24"/>
          <w:szCs w:val="24"/>
        </w:rPr>
        <w:t xml:space="preserve"> </w:t>
      </w:r>
      <w:r>
        <w:rPr>
          <w:rFonts w:ascii="Times New Roman" w:hAnsi="Times New Roman"/>
          <w:sz w:val="24"/>
          <w:szCs w:val="24"/>
        </w:rPr>
        <w:t>порядок взаимодействия участников отношений в сфере дополнительного образования в целях обеспечения получения детьми, проживающими на территории Кожевниковского района, дополнительного образования за счет средств местного бюджета Кожевниковского района.</w:t>
      </w:r>
    </w:p>
    <w:p w:rsidR="00122214" w:rsidRDefault="006A6AD4">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Для целей настоящего Положения используются следующие понятия:</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реестр сертификатов дополнительного образования – база данных о детях, проживающих на территории Кожевниковского района, которые имеют возможность получения дополнительного образования за счет средств местного бюджета Кожевниковского района, ведение которой осуществляется в порядке, установленном настоящим Положением;</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w:t>
      </w:r>
      <w:r>
        <w:rPr>
          <w:rFonts w:ascii="Times New Roman" w:hAnsi="Times New Roman"/>
          <w:sz w:val="24"/>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Pr>
          <w:rFonts w:ascii="Times New Roman" w:hAnsi="Times New Roman"/>
          <w:sz w:val="24"/>
          <w:szCs w:val="24"/>
        </w:rPr>
        <w:t>, формируемая в соответствии с правилами персонифицированного финансирования дополнительного образования детей в Томской области</w:t>
      </w:r>
      <w:r w:rsidR="00DE62FC" w:rsidRPr="00DE62FC">
        <w:rPr>
          <w:rFonts w:ascii="Times New Roman" w:hAnsi="Times New Roman"/>
          <w:sz w:val="24"/>
          <w:szCs w:val="24"/>
        </w:rPr>
        <w:t xml:space="preserve"> </w:t>
      </w:r>
      <w:r>
        <w:rPr>
          <w:rFonts w:ascii="Times New Roman" w:hAnsi="Times New Roman"/>
          <w:sz w:val="24"/>
          <w:szCs w:val="24"/>
        </w:rPr>
        <w:t>(далее – Правила персонифицированного финансирования);</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w:t>
      </w:r>
      <w:r w:rsidR="00116459">
        <w:rPr>
          <w:rFonts w:ascii="Times New Roman" w:hAnsi="Times New Roman"/>
          <w:sz w:val="24"/>
          <w:szCs w:val="24"/>
        </w:rPr>
        <w:t xml:space="preserve"> </w:t>
      </w:r>
      <w:r>
        <w:rPr>
          <w:rFonts w:ascii="Times New Roman" w:hAnsi="Times New Roman"/>
          <w:sz w:val="24"/>
          <w:szCs w:val="24"/>
        </w:rPr>
        <w:t>за счет бюджетных ассигнований на оказание государственных (муниципальных) услуг;</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реестр иных образовательных программ – база данных о</w:t>
      </w:r>
      <w:r w:rsidR="00116459">
        <w:rPr>
          <w:rFonts w:ascii="Times New Roman" w:hAnsi="Times New Roman"/>
          <w:sz w:val="24"/>
          <w:szCs w:val="24"/>
        </w:rPr>
        <w:t xml:space="preserve"> </w:t>
      </w:r>
      <w:r>
        <w:rPr>
          <w:rFonts w:ascii="Times New Roman" w:hAnsi="Times New Roman"/>
          <w:sz w:val="24"/>
          <w:szCs w:val="24"/>
        </w:rPr>
        <w:t>не вошедших в реестр значимых программ:</w:t>
      </w:r>
    </w:p>
    <w:p w:rsidR="00122214" w:rsidRDefault="006A6AD4">
      <w:pPr>
        <w:pStyle w:val="af"/>
        <w:spacing w:after="0"/>
        <w:ind w:left="0" w:firstLine="709"/>
        <w:jc w:val="both"/>
        <w:rPr>
          <w:rFonts w:ascii="Times New Roman" w:hAnsi="Times New Roman"/>
          <w:sz w:val="24"/>
          <w:szCs w:val="24"/>
        </w:rPr>
      </w:pPr>
      <w:r>
        <w:rPr>
          <w:rFonts w:ascii="Times New Roman" w:hAnsi="Times New Roman"/>
          <w:sz w:val="24"/>
          <w:szCs w:val="24"/>
        </w:rPr>
        <w:t>дополнительных общеразвивающих программах, реализуемых за счет бюджетных ассигнований на оказание муниципальных услуг, муниципальными общеобразовательными организациями;</w:t>
      </w:r>
    </w:p>
    <w:p w:rsidR="00122214" w:rsidRDefault="006A6AD4">
      <w:pPr>
        <w:pStyle w:val="af"/>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дополнительных общеразвивающих программах, реализуемых за счет </w:t>
      </w:r>
      <w:r>
        <w:rPr>
          <w:rFonts w:ascii="Times New Roman" w:hAnsi="Times New Roman"/>
          <w:sz w:val="24"/>
        </w:rPr>
        <w:t>бюджетных ассигнований на оказание муниципальных услуг</w:t>
      </w:r>
      <w:r w:rsidR="00DE62FC" w:rsidRPr="00DE62FC">
        <w:rPr>
          <w:rFonts w:ascii="Times New Roman" w:hAnsi="Times New Roman"/>
          <w:sz w:val="24"/>
        </w:rPr>
        <w:t xml:space="preserve"> </w:t>
      </w:r>
      <w:r>
        <w:rPr>
          <w:rFonts w:ascii="Times New Roman" w:hAnsi="Times New Roman"/>
          <w:sz w:val="24"/>
          <w:szCs w:val="24"/>
        </w:rPr>
        <w:t>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w:t>
      </w:r>
      <w:r w:rsidR="00DE62FC" w:rsidRPr="00DE62FC">
        <w:rPr>
          <w:rFonts w:ascii="Times New Roman" w:hAnsi="Times New Roman"/>
          <w:sz w:val="24"/>
          <w:szCs w:val="24"/>
        </w:rPr>
        <w:t xml:space="preserve"> </w:t>
      </w:r>
      <w:r>
        <w:rPr>
          <w:rFonts w:ascii="Times New Roman" w:hAnsi="Times New Roman"/>
          <w:sz w:val="24"/>
          <w:szCs w:val="24"/>
        </w:rPr>
        <w:t>для обучения по дополнительным</w:t>
      </w:r>
      <w:r w:rsidR="00DE62FC" w:rsidRPr="00DE62FC">
        <w:rPr>
          <w:rFonts w:ascii="Times New Roman" w:hAnsi="Times New Roman"/>
          <w:sz w:val="24"/>
          <w:szCs w:val="24"/>
        </w:rPr>
        <w:t xml:space="preserve"> </w:t>
      </w:r>
      <w:r>
        <w:rPr>
          <w:rFonts w:ascii="Times New Roman" w:hAnsi="Times New Roman"/>
          <w:sz w:val="24"/>
          <w:szCs w:val="24"/>
        </w:rPr>
        <w:t>общеобразовательным программам, включенным в реестр сертифицированных образовательных программ;</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122214" w:rsidRDefault="006A6AD4">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программа персонифицированного финансирования- документ, устанавливающий на определенный период для каждой категории детей,</w:t>
      </w:r>
      <w:r w:rsidR="00DE62FC" w:rsidRPr="00DE62FC">
        <w:rPr>
          <w:rFonts w:ascii="Times New Roman" w:hAnsi="Times New Roman"/>
          <w:sz w:val="24"/>
          <w:szCs w:val="24"/>
        </w:rPr>
        <w:t xml:space="preserve"> </w:t>
      </w:r>
      <w:r>
        <w:rPr>
          <w:rFonts w:ascii="Times New Roman" w:hAnsi="Times New Roman"/>
          <w:sz w:val="24"/>
          <w:szCs w:val="24"/>
        </w:rPr>
        <w:t>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122214" w:rsidRDefault="006A6AD4">
      <w:pPr>
        <w:pStyle w:val="af"/>
        <w:numPr>
          <w:ilvl w:val="2"/>
          <w:numId w:val="6"/>
        </w:numPr>
        <w:spacing w:after="0" w:line="240" w:lineRule="auto"/>
        <w:ind w:left="0" w:firstLine="709"/>
        <w:jc w:val="both"/>
        <w:rPr>
          <w:rFonts w:ascii="Times New Roman" w:hAnsi="Times New Roman"/>
          <w:color w:val="000000"/>
          <w:sz w:val="24"/>
          <w:szCs w:val="24"/>
        </w:rPr>
      </w:pPr>
      <w:bookmarkStart w:id="1" w:name="_Ref32786898"/>
      <w:r>
        <w:rPr>
          <w:rFonts w:ascii="Times New Roman" w:hAnsi="Times New Roman"/>
          <w:color w:val="000000" w:themeColor="text1"/>
          <w:sz w:val="24"/>
          <w:szCs w:val="24"/>
        </w:rPr>
        <w:t>уполномоченный орган по реализации персонифицированного дополнительного образования (далее - уполномоченный орган) – орган местного самоуправления Кожевниковского района или его структурное подразделение, уполномоченный на ведение реестра сертификатов дополнительного образования,</w:t>
      </w:r>
      <w:r w:rsidR="00DE62FC" w:rsidRPr="00DE62FC">
        <w:rPr>
          <w:rFonts w:ascii="Times New Roman" w:hAnsi="Times New Roman"/>
          <w:color w:val="000000" w:themeColor="text1"/>
          <w:sz w:val="24"/>
          <w:szCs w:val="24"/>
        </w:rPr>
        <w:t xml:space="preserve"> </w:t>
      </w:r>
      <w:r>
        <w:rPr>
          <w:rFonts w:ascii="Times New Roman" w:hAnsi="Times New Roman"/>
          <w:color w:val="000000" w:themeColor="text1"/>
          <w:sz w:val="24"/>
          <w:szCs w:val="24"/>
        </w:rPr>
        <w:t>утверждение параметров для определения нормативной стоимости образовательных услуг, утверждение Программы персонифицированного финансирования Кожевниковского района,</w:t>
      </w:r>
      <w:r w:rsidR="00DE62FC" w:rsidRPr="00DE62FC">
        <w:rPr>
          <w:rFonts w:ascii="Times New Roman" w:hAnsi="Times New Roman"/>
          <w:color w:val="000000" w:themeColor="text1"/>
          <w:sz w:val="24"/>
          <w:szCs w:val="24"/>
        </w:rPr>
        <w:t xml:space="preserve"> </w:t>
      </w:r>
      <w:r>
        <w:rPr>
          <w:rFonts w:ascii="Times New Roman" w:hAnsi="Times New Roman"/>
          <w:color w:val="000000" w:themeColor="text1"/>
          <w:sz w:val="24"/>
          <w:szCs w:val="24"/>
        </w:rPr>
        <w:t>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1"/>
    </w:p>
    <w:p w:rsidR="00122214" w:rsidRDefault="006A6AD4">
      <w:pPr>
        <w:pStyle w:val="af"/>
        <w:numPr>
          <w:ilvl w:val="1"/>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themeColor="text1"/>
          <w:sz w:val="24"/>
          <w:szCs w:val="24"/>
        </w:rPr>
        <w:t>Положение устанавливает:</w:t>
      </w:r>
    </w:p>
    <w:p w:rsidR="00122214" w:rsidRDefault="006A6AD4">
      <w:pPr>
        <w:pStyle w:val="af"/>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ведения реестра сертификатов дополнительного образования;</w:t>
      </w:r>
    </w:p>
    <w:p w:rsidR="00122214" w:rsidRDefault="006A6AD4">
      <w:pPr>
        <w:pStyle w:val="af"/>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формирования реестров образовательных программ;</w:t>
      </w:r>
    </w:p>
    <w:p w:rsidR="00122214" w:rsidRDefault="006A6AD4">
      <w:pPr>
        <w:pStyle w:val="af"/>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использования сертификатов дополнительного образования.</w:t>
      </w:r>
    </w:p>
    <w:p w:rsidR="00122214" w:rsidRDefault="00122214">
      <w:pPr>
        <w:spacing w:after="0" w:line="240" w:lineRule="auto"/>
        <w:ind w:firstLine="709"/>
        <w:jc w:val="both"/>
        <w:rPr>
          <w:rFonts w:ascii="Times New Roman" w:hAnsi="Times New Roman"/>
          <w:sz w:val="24"/>
          <w:szCs w:val="24"/>
        </w:rPr>
      </w:pPr>
    </w:p>
    <w:p w:rsidR="00122214" w:rsidRDefault="00DE62FC">
      <w:pPr>
        <w:spacing w:after="0" w:line="240" w:lineRule="auto"/>
        <w:ind w:firstLine="709"/>
        <w:jc w:val="center"/>
        <w:rPr>
          <w:rFonts w:ascii="Times New Roman" w:hAnsi="Times New Roman"/>
          <w:smallCaps/>
          <w:sz w:val="24"/>
          <w:szCs w:val="24"/>
        </w:rPr>
      </w:pPr>
      <w:r>
        <w:rPr>
          <w:rFonts w:ascii="Times New Roman" w:hAnsi="Times New Roman"/>
          <w:smallCaps/>
          <w:sz w:val="24"/>
          <w:szCs w:val="24"/>
        </w:rPr>
        <w:t>II</w:t>
      </w:r>
      <w:r w:rsidR="006C016E">
        <w:rPr>
          <w:rFonts w:ascii="Times New Roman" w:hAnsi="Times New Roman"/>
          <w:smallCaps/>
          <w:sz w:val="24"/>
          <w:szCs w:val="24"/>
        </w:rPr>
        <w:t>.</w:t>
      </w:r>
      <w:r w:rsidR="006A6AD4">
        <w:rPr>
          <w:rFonts w:ascii="Times New Roman" w:hAnsi="Times New Roman"/>
          <w:smallCaps/>
          <w:sz w:val="24"/>
          <w:szCs w:val="24"/>
        </w:rPr>
        <w:t xml:space="preserve"> Порядок ведения реестра сертификатов дополнительного образования</w:t>
      </w:r>
    </w:p>
    <w:p w:rsidR="00122214" w:rsidRDefault="00122214">
      <w:pPr>
        <w:spacing w:after="0" w:line="240" w:lineRule="auto"/>
        <w:ind w:firstLine="709"/>
        <w:jc w:val="center"/>
        <w:rPr>
          <w:rFonts w:ascii="Times New Roman" w:hAnsi="Times New Roman"/>
          <w:smallCaps/>
          <w:sz w:val="24"/>
          <w:szCs w:val="24"/>
        </w:rPr>
      </w:pPr>
    </w:p>
    <w:p w:rsidR="006C016E" w:rsidRPr="006C016E" w:rsidRDefault="006C016E" w:rsidP="006C016E">
      <w:pPr>
        <w:pStyle w:val="af"/>
        <w:numPr>
          <w:ilvl w:val="0"/>
          <w:numId w:val="8"/>
        </w:numPr>
        <w:spacing w:after="0" w:line="240" w:lineRule="auto"/>
        <w:jc w:val="both"/>
        <w:rPr>
          <w:rFonts w:ascii="Times New Roman" w:hAnsi="Times New Roman"/>
          <w:vanish/>
          <w:sz w:val="24"/>
          <w:szCs w:val="24"/>
        </w:rPr>
      </w:pPr>
      <w:bookmarkStart w:id="2" w:name="_Ref499121366"/>
      <w:bookmarkStart w:id="3" w:name="_Ref512709345"/>
    </w:p>
    <w:p w:rsidR="006C016E" w:rsidRPr="006C016E" w:rsidRDefault="006C016E" w:rsidP="006C016E">
      <w:pPr>
        <w:pStyle w:val="af"/>
        <w:numPr>
          <w:ilvl w:val="0"/>
          <w:numId w:val="8"/>
        </w:numPr>
        <w:spacing w:after="0" w:line="240" w:lineRule="auto"/>
        <w:jc w:val="both"/>
        <w:rPr>
          <w:rFonts w:ascii="Times New Roman" w:hAnsi="Times New Roman"/>
          <w:vanish/>
          <w:sz w:val="24"/>
          <w:szCs w:val="24"/>
        </w:rPr>
      </w:pPr>
    </w:p>
    <w:p w:rsidR="006C016E" w:rsidRPr="006C016E" w:rsidRDefault="006C016E" w:rsidP="006C016E">
      <w:pPr>
        <w:pStyle w:val="af"/>
        <w:numPr>
          <w:ilvl w:val="1"/>
          <w:numId w:val="8"/>
        </w:numPr>
        <w:spacing w:after="0" w:line="240" w:lineRule="auto"/>
        <w:ind w:left="1141"/>
        <w:jc w:val="both"/>
        <w:rPr>
          <w:rFonts w:ascii="Times New Roman" w:hAnsi="Times New Roman"/>
          <w:sz w:val="24"/>
          <w:szCs w:val="24"/>
        </w:rPr>
      </w:pPr>
      <w:r>
        <w:rPr>
          <w:rFonts w:ascii="Times New Roman" w:hAnsi="Times New Roman"/>
          <w:sz w:val="24"/>
          <w:szCs w:val="24"/>
        </w:rPr>
        <w:t xml:space="preserve"> </w:t>
      </w:r>
      <w:r w:rsidR="006A6AD4">
        <w:rPr>
          <w:rFonts w:ascii="Times New Roman" w:hAnsi="Times New Roman"/>
          <w:sz w:val="24"/>
          <w:szCs w:val="24"/>
        </w:rPr>
        <w:t>Право на получение</w:t>
      </w:r>
      <w:r w:rsidR="00DE62FC" w:rsidRPr="00DE62FC">
        <w:rPr>
          <w:rFonts w:ascii="Times New Roman" w:hAnsi="Times New Roman"/>
          <w:sz w:val="24"/>
          <w:szCs w:val="24"/>
        </w:rPr>
        <w:t xml:space="preserve"> </w:t>
      </w:r>
      <w:r w:rsidR="006A6AD4">
        <w:rPr>
          <w:rFonts w:ascii="Times New Roman" w:hAnsi="Times New Roman"/>
          <w:sz w:val="24"/>
          <w:szCs w:val="24"/>
        </w:rPr>
        <w:t>сертификата дополнительного образования имеют все дети в возрасте от 5-ти до 18-ти лет, проживающие на территории Кожевниковского района.</w:t>
      </w:r>
      <w:bookmarkEnd w:id="2"/>
      <w:bookmarkEnd w:id="3"/>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4" w:name="_Ref536198560"/>
      <w:bookmarkStart w:id="5" w:name="_Ref499107739"/>
      <w:r>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116459">
        <w:rPr>
          <w:rFonts w:ascii="Times New Roman" w:hAnsi="Times New Roman"/>
          <w:sz w:val="24"/>
          <w:szCs w:val="24"/>
        </w:rPr>
        <w:t>2.7.</w:t>
      </w:r>
      <w:r>
        <w:rPr>
          <w:rFonts w:ascii="Times New Roman" w:hAnsi="Times New Roman"/>
          <w:sz w:val="24"/>
          <w:szCs w:val="24"/>
        </w:rPr>
        <w:t xml:space="preserve"> настоящего Положения, иному юридическому лицу, заявление о </w:t>
      </w:r>
      <w:r>
        <w:rPr>
          <w:rFonts w:ascii="Times New Roman" w:hAnsi="Times New Roman"/>
          <w:sz w:val="24"/>
          <w:szCs w:val="24"/>
        </w:rPr>
        <w:lastRenderedPageBreak/>
        <w:t>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фамилию, имя, отчество (при наличии) ребенка;</w:t>
      </w:r>
    </w:p>
    <w:p w:rsidR="00122214" w:rsidRDefault="006A6AD4" w:rsidP="00116459">
      <w:pPr>
        <w:pStyle w:val="af"/>
        <w:numPr>
          <w:ilvl w:val="2"/>
          <w:numId w:val="8"/>
        </w:numPr>
        <w:spacing w:after="0" w:line="240" w:lineRule="auto"/>
        <w:ind w:left="0" w:firstLine="680"/>
        <w:jc w:val="both"/>
        <w:rPr>
          <w:rFonts w:ascii="Times New Roman" w:hAnsi="Times New Roman"/>
          <w:sz w:val="24"/>
          <w:szCs w:val="24"/>
        </w:rPr>
      </w:pPr>
      <w:r>
        <w:rPr>
          <w:rFonts w:ascii="Times New Roman" w:hAnsi="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122214" w:rsidRDefault="006A6AD4" w:rsidP="00116459">
      <w:pPr>
        <w:pStyle w:val="af"/>
        <w:numPr>
          <w:ilvl w:val="2"/>
          <w:numId w:val="8"/>
        </w:numPr>
        <w:spacing w:after="0" w:line="240" w:lineRule="auto"/>
        <w:ind w:left="0" w:firstLine="680"/>
        <w:jc w:val="both"/>
        <w:rPr>
          <w:rFonts w:ascii="Times New Roman" w:hAnsi="Times New Roman"/>
          <w:sz w:val="24"/>
          <w:szCs w:val="24"/>
        </w:rPr>
      </w:pPr>
      <w:r>
        <w:rPr>
          <w:rFonts w:ascii="Times New Roman" w:hAnsi="Times New Roman"/>
          <w:sz w:val="24"/>
          <w:szCs w:val="24"/>
        </w:rPr>
        <w:t>дату рождения ребенка;</w:t>
      </w:r>
    </w:p>
    <w:p w:rsidR="00122214" w:rsidRDefault="00DE62FC" w:rsidP="00116459">
      <w:pPr>
        <w:pStyle w:val="af"/>
        <w:numPr>
          <w:ilvl w:val="2"/>
          <w:numId w:val="8"/>
        </w:numPr>
        <w:spacing w:after="0" w:line="240" w:lineRule="auto"/>
        <w:ind w:left="0" w:firstLine="680"/>
        <w:jc w:val="both"/>
        <w:rPr>
          <w:rFonts w:ascii="Times New Roman" w:hAnsi="Times New Roman"/>
          <w:sz w:val="24"/>
          <w:szCs w:val="24"/>
        </w:rPr>
      </w:pPr>
      <w:r>
        <w:rPr>
          <w:rFonts w:ascii="Times New Roman" w:hAnsi="Times New Roman"/>
          <w:sz w:val="24"/>
          <w:szCs w:val="24"/>
        </w:rPr>
        <w:t xml:space="preserve">  </w:t>
      </w:r>
      <w:r w:rsidR="006A6AD4">
        <w:rPr>
          <w:rFonts w:ascii="Times New Roman" w:hAnsi="Times New Roman"/>
          <w:sz w:val="24"/>
          <w:szCs w:val="24"/>
        </w:rPr>
        <w:t>страховой номер индивидуального лицевого счёта (при его наличии);</w:t>
      </w:r>
    </w:p>
    <w:p w:rsidR="00122214" w:rsidRDefault="006A6AD4" w:rsidP="00116459">
      <w:pPr>
        <w:pStyle w:val="af"/>
        <w:numPr>
          <w:ilvl w:val="2"/>
          <w:numId w:val="8"/>
        </w:numPr>
        <w:spacing w:after="0" w:line="240" w:lineRule="auto"/>
        <w:ind w:left="0" w:firstLine="680"/>
        <w:jc w:val="both"/>
        <w:rPr>
          <w:rFonts w:ascii="Times New Roman" w:hAnsi="Times New Roman"/>
          <w:sz w:val="24"/>
          <w:szCs w:val="24"/>
        </w:rPr>
      </w:pPr>
      <w:r>
        <w:rPr>
          <w:rFonts w:ascii="Times New Roman" w:hAnsi="Times New Roman"/>
          <w:sz w:val="24"/>
          <w:szCs w:val="24"/>
        </w:rPr>
        <w:t>место (адрес) фактического проживания ребенка;</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фамилию, имя, отчество (при наличии) родителя (законного представителя) ребенка;</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контактную информацию родителя (законного представителя) ребенка;</w:t>
      </w:r>
    </w:p>
    <w:p w:rsidR="00122214" w:rsidRDefault="006A6AD4" w:rsidP="00814C53">
      <w:pPr>
        <w:widowControl w:val="0"/>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122214" w:rsidRDefault="006A6AD4" w:rsidP="00814C53">
      <w:pPr>
        <w:widowControl w:val="0"/>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122214" w:rsidRDefault="006A6AD4" w:rsidP="00814C53">
      <w:pPr>
        <w:widowControl w:val="0"/>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122214" w:rsidRDefault="006A6AD4" w:rsidP="00814C53">
      <w:pPr>
        <w:widowControl w:val="0"/>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обязательство Заявителя уведомлять уполномоченный орган, или в случаях, предусмотренных пунктом </w:t>
      </w:r>
      <w:r w:rsidR="00116459">
        <w:rPr>
          <w:rFonts w:ascii="Times New Roman" w:hAnsi="Times New Roman"/>
          <w:sz w:val="24"/>
          <w:szCs w:val="24"/>
        </w:rPr>
        <w:t>2.7</w:t>
      </w:r>
      <w:r>
        <w:rPr>
          <w:rFonts w:ascii="Times New Roman" w:hAnsi="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w:t>
      </w:r>
      <w:r w:rsidR="00DE62FC">
        <w:rPr>
          <w:rFonts w:ascii="Times New Roman" w:hAnsi="Times New Roman"/>
          <w:sz w:val="24"/>
          <w:szCs w:val="24"/>
        </w:rPr>
        <w:t xml:space="preserve"> </w:t>
      </w:r>
      <w:r>
        <w:rPr>
          <w:rFonts w:ascii="Times New Roman" w:hAnsi="Times New Roman"/>
          <w:sz w:val="24"/>
          <w:szCs w:val="24"/>
        </w:rPr>
        <w:t>в Заявлении сведений в течение 20 рабочих дней после возникновения соответствующих изменений.</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6" w:name="_Ref507409292"/>
      <w:r>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6"/>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 удостоверяющий личность родителя (законного представителя) ребенка;</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страховое свидетельство обязательного пенсионного страхования ребенка (при его наличии);</w:t>
      </w:r>
    </w:p>
    <w:p w:rsidR="00122214" w:rsidRDefault="006A6AD4">
      <w:pPr>
        <w:pStyle w:val="af"/>
        <w:numPr>
          <w:ilvl w:val="2"/>
          <w:numId w:val="8"/>
        </w:numPr>
        <w:spacing w:after="0" w:line="240" w:lineRule="auto"/>
        <w:ind w:left="0" w:firstLine="709"/>
        <w:jc w:val="both"/>
        <w:rPr>
          <w:rFonts w:ascii="Times New Roman" w:hAnsi="Times New Roman"/>
          <w:sz w:val="24"/>
          <w:szCs w:val="24"/>
        </w:rPr>
      </w:pPr>
      <w:bookmarkStart w:id="7" w:name="_Ref536115773"/>
      <w:r>
        <w:rPr>
          <w:rFonts w:ascii="Times New Roman" w:hAnsi="Times New Roman"/>
          <w:sz w:val="24"/>
          <w:szCs w:val="24"/>
        </w:rPr>
        <w:t>один из документов, подтверждающих проживание ребенка на территории Кожевниковского района:</w:t>
      </w:r>
      <w:bookmarkEnd w:id="7"/>
    </w:p>
    <w:p w:rsidR="00122214" w:rsidRDefault="006A6AD4" w:rsidP="00116459">
      <w:pPr>
        <w:pStyle w:val="af"/>
        <w:numPr>
          <w:ilvl w:val="3"/>
          <w:numId w:val="8"/>
        </w:numPr>
        <w:spacing w:after="0" w:line="240" w:lineRule="auto"/>
        <w:ind w:left="0" w:firstLine="624"/>
        <w:jc w:val="both"/>
        <w:rPr>
          <w:rFonts w:ascii="Times New Roman" w:hAnsi="Times New Roman"/>
          <w:sz w:val="24"/>
          <w:szCs w:val="24"/>
        </w:rPr>
      </w:pPr>
      <w:r>
        <w:rPr>
          <w:rFonts w:ascii="Times New Roman" w:hAnsi="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122214" w:rsidRDefault="006A6AD4" w:rsidP="00116459">
      <w:pPr>
        <w:pStyle w:val="af"/>
        <w:numPr>
          <w:ilvl w:val="3"/>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Кожевниковского района.</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8" w:name="_Ref507409298"/>
      <w:r>
        <w:rPr>
          <w:rFonts w:ascii="Times New Roman" w:hAnsi="Times New Roman"/>
          <w:sz w:val="24"/>
          <w:szCs w:val="24"/>
        </w:rPr>
        <w:t>Должностное лицо, осуществляющее прием Заявления, проверяет соответствие указанн</w:t>
      </w:r>
      <w:bookmarkEnd w:id="8"/>
      <w:r>
        <w:rPr>
          <w:rFonts w:ascii="Times New Roman" w:hAnsi="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Заявление регистрируется должностным лицом, осуществляющим прием Заявления, в день его представления.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если должностному лицу предъявлены не все документы, предусмотренные пунктом </w:t>
      </w:r>
      <w:r w:rsidR="00DE62FC">
        <w:rPr>
          <w:rFonts w:ascii="Times New Roman" w:hAnsi="Times New Roman"/>
          <w:sz w:val="24"/>
          <w:szCs w:val="24"/>
        </w:rPr>
        <w:t xml:space="preserve">2.3. </w:t>
      </w:r>
      <w:r>
        <w:rPr>
          <w:rFonts w:ascii="Times New Roman" w:hAnsi="Times New Roman"/>
          <w:sz w:val="24"/>
          <w:szCs w:val="24"/>
        </w:rPr>
        <w:t>настоящего Положения, должностное лицо, осуществляющее прием Заявления, возвращает его Заявителю в день представления Заявителем Заявления.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9" w:name="_Ref507407000"/>
      <w:r>
        <w:rPr>
          <w:rFonts w:ascii="Times New Roman" w:hAnsi="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9"/>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приеме Заявления, юридическое лицо, определенное в соответствии с пунктом </w:t>
      </w:r>
      <w:r w:rsidR="00DE62FC">
        <w:rPr>
          <w:rFonts w:ascii="Times New Roman" w:hAnsi="Times New Roman"/>
          <w:sz w:val="24"/>
          <w:szCs w:val="24"/>
        </w:rPr>
        <w:t>2.7.</w:t>
      </w:r>
      <w:r>
        <w:rPr>
          <w:rFonts w:ascii="Times New Roman" w:hAnsi="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116459">
        <w:rPr>
          <w:rFonts w:ascii="Times New Roman" w:hAnsi="Times New Roman"/>
          <w:sz w:val="24"/>
          <w:szCs w:val="24"/>
        </w:rPr>
        <w:t>2.7</w:t>
      </w:r>
      <w:r>
        <w:rPr>
          <w:rFonts w:ascii="Times New Roman" w:hAnsi="Times New Roman"/>
          <w:sz w:val="24"/>
          <w:szCs w:val="24"/>
        </w:rPr>
        <w:t xml:space="preserve"> настоящего Положения) определяет соответствие сведений условиям, указанным в подпункте </w:t>
      </w:r>
      <w:r w:rsidR="00116459">
        <w:rPr>
          <w:rFonts w:ascii="Times New Roman" w:hAnsi="Times New Roman"/>
          <w:sz w:val="24"/>
          <w:szCs w:val="24"/>
        </w:rPr>
        <w:t>2.10</w:t>
      </w:r>
      <w:r>
        <w:rPr>
          <w:rFonts w:ascii="Times New Roman" w:hAnsi="Times New Roman"/>
          <w:sz w:val="24"/>
          <w:szCs w:val="24"/>
        </w:rPr>
        <w:t xml:space="preserve"> настоящего Положения.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10" w:name="_Ref536112848"/>
      <w:r>
        <w:rPr>
          <w:rFonts w:ascii="Times New Roman" w:hAnsi="Times New Roman"/>
          <w:sz w:val="24"/>
          <w:szCs w:val="24"/>
        </w:rPr>
        <w:t>Положительное решение о предоставлении сертификата дополнительного образования принимается уполномоченным органом</w:t>
      </w:r>
      <w:r w:rsidR="00DE62FC">
        <w:rPr>
          <w:rFonts w:ascii="Times New Roman" w:hAnsi="Times New Roman"/>
          <w:sz w:val="24"/>
          <w:szCs w:val="24"/>
        </w:rPr>
        <w:t xml:space="preserve"> </w:t>
      </w:r>
      <w:r>
        <w:rPr>
          <w:rFonts w:ascii="Times New Roman" w:hAnsi="Times New Roman"/>
          <w:sz w:val="24"/>
          <w:szCs w:val="24"/>
        </w:rPr>
        <w:t>в течение одного рабочего дня при одновременном выполнении следующих условий:</w:t>
      </w:r>
      <w:bookmarkEnd w:id="5"/>
      <w:bookmarkEnd w:id="10"/>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ребенок проживает на территории Кожевниковского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Кожевниковского района;</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реестре сертификатов дополнительного образования Кожевниковского района отсутствует запись о предоставленном ранее сертификате дополнительного образования;</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Заявлении указаны достоверные сведения, подтверждаемые предъявленными документами;</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Заявитель, а также ребенок (в случае достижения возраста 14-ти лети в случае если ребенок не является Заявителем) предоставил согласие</w:t>
      </w:r>
      <w:r w:rsidR="00DE62FC">
        <w:rPr>
          <w:rFonts w:ascii="Times New Roman" w:hAnsi="Times New Roman"/>
          <w:sz w:val="24"/>
          <w:szCs w:val="24"/>
        </w:rPr>
        <w:t xml:space="preserve"> </w:t>
      </w:r>
      <w:r>
        <w:rPr>
          <w:rFonts w:ascii="Times New Roman" w:hAnsi="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11" w:name="_Ref450486209"/>
      <w:bookmarkStart w:id="12" w:name="_Ref507414264"/>
      <w:r>
        <w:rPr>
          <w:rFonts w:ascii="Times New Roman" w:hAnsi="Times New Roman"/>
          <w:sz w:val="24"/>
          <w:szCs w:val="24"/>
        </w:rPr>
        <w:t>В течение одного рабочего дня после принятия положительного решения о предоставлении ребенку сертификата дополнительного образования</w:t>
      </w:r>
      <w:r w:rsidR="00DE62FC">
        <w:rPr>
          <w:rFonts w:ascii="Times New Roman" w:hAnsi="Times New Roman"/>
          <w:sz w:val="24"/>
          <w:szCs w:val="24"/>
        </w:rPr>
        <w:t xml:space="preserve"> </w:t>
      </w:r>
      <w:r>
        <w:rPr>
          <w:rFonts w:ascii="Times New Roman" w:hAnsi="Times New Roman"/>
          <w:sz w:val="24"/>
          <w:szCs w:val="24"/>
        </w:rPr>
        <w:t>уполномоченный орган</w:t>
      </w:r>
      <w:bookmarkEnd w:id="11"/>
      <w:r>
        <w:rPr>
          <w:rFonts w:ascii="Times New Roman" w:hAnsi="Times New Roman"/>
          <w:sz w:val="24"/>
          <w:szCs w:val="24"/>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681D41">
        <w:rPr>
          <w:rFonts w:ascii="Times New Roman" w:hAnsi="Times New Roman"/>
          <w:sz w:val="24"/>
          <w:szCs w:val="24"/>
        </w:rPr>
        <w:t>2.13</w:t>
      </w:r>
      <w:r>
        <w:rPr>
          <w:rFonts w:ascii="Times New Roman" w:hAnsi="Times New Roman"/>
          <w:sz w:val="24"/>
          <w:szCs w:val="24"/>
        </w:rPr>
        <w:t xml:space="preserve"> настоящего Положения, подтверждает соответствующую запись в реестре сертификатов дополнительного образования.</w:t>
      </w:r>
      <w:bookmarkEnd w:id="12"/>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13" w:name="_Ref507497423"/>
      <w:r>
        <w:rPr>
          <w:rFonts w:ascii="Times New Roman" w:hAnsi="Times New Roman"/>
          <w:sz w:val="24"/>
          <w:szCs w:val="24"/>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w:t>
      </w:r>
      <w:r w:rsidRPr="00681D41">
        <w:rPr>
          <w:rFonts w:ascii="Times New Roman" w:hAnsi="Times New Roman"/>
          <w:sz w:val="24"/>
          <w:szCs w:val="24"/>
        </w:rPr>
        <w:t xml:space="preserve">дополнительного образования, которая должна содержать сведения, указанные в пункте </w:t>
      </w:r>
      <w:r w:rsidR="00681D41" w:rsidRPr="00681D41">
        <w:rPr>
          <w:rFonts w:ascii="Times New Roman" w:hAnsi="Times New Roman"/>
          <w:sz w:val="24"/>
          <w:szCs w:val="24"/>
        </w:rPr>
        <w:t>2.2</w:t>
      </w:r>
      <w:r w:rsidR="00681D41">
        <w:t xml:space="preserve"> </w:t>
      </w:r>
      <w:r>
        <w:rPr>
          <w:rFonts w:ascii="Times New Roman" w:hAnsi="Times New Roman"/>
          <w:sz w:val="24"/>
          <w:szCs w:val="24"/>
        </w:rPr>
        <w:t>настоящего Положения (далее – электронная заявка).</w:t>
      </w:r>
      <w:bookmarkEnd w:id="13"/>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DE62FC" w:rsidRPr="00DE62FC">
        <w:rPr>
          <w:rFonts w:ascii="Times New Roman" w:hAnsi="Times New Roman"/>
          <w:sz w:val="24"/>
          <w:szCs w:val="24"/>
        </w:rPr>
        <w:t>2.2.</w:t>
      </w:r>
      <w:r w:rsidRPr="00DE62FC">
        <w:rPr>
          <w:rFonts w:ascii="Times New Roman" w:hAnsi="Times New Roman"/>
          <w:sz w:val="24"/>
          <w:szCs w:val="24"/>
        </w:rPr>
        <w:t xml:space="preserve"> - 2.11</w:t>
      </w:r>
      <w:r>
        <w:rPr>
          <w:rFonts w:ascii="Times New Roman" w:hAnsi="Times New Roman"/>
          <w:sz w:val="24"/>
          <w:szCs w:val="24"/>
        </w:rPr>
        <w:t xml:space="preserve"> настоящего Положения.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w:t>
      </w:r>
      <w:r w:rsidR="00DE62FC">
        <w:rPr>
          <w:rFonts w:ascii="Times New Roman" w:hAnsi="Times New Roman"/>
          <w:sz w:val="24"/>
          <w:szCs w:val="24"/>
        </w:rPr>
        <w:t xml:space="preserve"> </w:t>
      </w:r>
      <w:r>
        <w:rPr>
          <w:rFonts w:ascii="Times New Roman" w:hAnsi="Times New Roman"/>
          <w:sz w:val="24"/>
          <w:szCs w:val="24"/>
        </w:rPr>
        <w:t>2.3</w:t>
      </w:r>
      <w:r w:rsidR="00DE62FC">
        <w:rPr>
          <w:rFonts w:ascii="Times New Roman" w:hAnsi="Times New Roman"/>
          <w:sz w:val="24"/>
          <w:szCs w:val="24"/>
        </w:rPr>
        <w:t xml:space="preserve"> </w:t>
      </w:r>
      <w:r>
        <w:rPr>
          <w:rFonts w:ascii="Times New Roman" w:hAnsi="Times New Roman"/>
          <w:sz w:val="24"/>
          <w:szCs w:val="24"/>
        </w:rPr>
        <w:t>настоящего Положения, Ожидающая запись исключается уполномоченным органом  из реестра сертификатов дополнительного образования.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на момент получения сертификата дополнительного образования в Кожевниковском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Кожевниковского района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Кожевниковского района. При этом в реестре сертификатов дополнительного образования Кожевниковского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Приостановление действия сертификата дополнительного образования осуществляется уполномоченным органом</w:t>
      </w:r>
      <w:r w:rsidR="00DE62FC">
        <w:rPr>
          <w:rFonts w:ascii="Times New Roman" w:hAnsi="Times New Roman"/>
          <w:sz w:val="24"/>
          <w:szCs w:val="24"/>
        </w:rPr>
        <w:t xml:space="preserve"> </w:t>
      </w:r>
      <w:r>
        <w:rPr>
          <w:rFonts w:ascii="Times New Roman" w:hAnsi="Times New Roman"/>
          <w:sz w:val="24"/>
          <w:szCs w:val="24"/>
        </w:rPr>
        <w:t>в течение одного рабочего дня в порядке, определенном уполномоченном органом,</w:t>
      </w:r>
      <w:r w:rsidR="00DE62FC">
        <w:rPr>
          <w:rFonts w:ascii="Times New Roman" w:hAnsi="Times New Roman"/>
          <w:sz w:val="24"/>
          <w:szCs w:val="24"/>
        </w:rPr>
        <w:t xml:space="preserve"> </w:t>
      </w:r>
      <w:r>
        <w:rPr>
          <w:rFonts w:ascii="Times New Roman" w:hAnsi="Times New Roman"/>
          <w:sz w:val="24"/>
          <w:szCs w:val="24"/>
        </w:rPr>
        <w:t>в случаях:</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DE62FC">
        <w:rPr>
          <w:rFonts w:ascii="Times New Roman" w:hAnsi="Times New Roman"/>
          <w:sz w:val="24"/>
          <w:szCs w:val="24"/>
        </w:rPr>
        <w:t xml:space="preserve"> </w:t>
      </w:r>
      <w:r>
        <w:rPr>
          <w:rFonts w:ascii="Times New Roman" w:hAnsi="Times New Roman"/>
          <w:sz w:val="24"/>
          <w:szCs w:val="24"/>
        </w:rPr>
        <w:t>Правил персонифицированного финансирования.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bookmarkStart w:id="14" w:name="_Ref499894075"/>
      <w:r>
        <w:rPr>
          <w:rFonts w:ascii="Times New Roman" w:hAnsi="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4"/>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22214" w:rsidRDefault="006A6AD4">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поступления уведомления от уполномоченного органа</w:t>
      </w:r>
      <w:r w:rsidR="00DE62FC">
        <w:rPr>
          <w:rFonts w:ascii="Times New Roman" w:hAnsi="Times New Roman"/>
          <w:sz w:val="24"/>
          <w:szCs w:val="24"/>
        </w:rPr>
        <w:t xml:space="preserve"> </w:t>
      </w:r>
      <w:r>
        <w:rPr>
          <w:rFonts w:ascii="Times New Roman" w:hAnsi="Times New Roman"/>
          <w:sz w:val="24"/>
          <w:szCs w:val="24"/>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122214" w:rsidRDefault="006A6AD4">
      <w:pPr>
        <w:pStyle w:val="af"/>
        <w:numPr>
          <w:ilvl w:val="2"/>
          <w:numId w:val="8"/>
        </w:numPr>
        <w:spacing w:after="0" w:line="240" w:lineRule="auto"/>
        <w:ind w:left="0" w:firstLine="709"/>
        <w:jc w:val="both"/>
        <w:rPr>
          <w:rFonts w:ascii="Times New Roman" w:hAnsi="Times New Roman"/>
          <w:sz w:val="24"/>
          <w:szCs w:val="24"/>
        </w:rPr>
      </w:pPr>
      <w:bookmarkStart w:id="16" w:name="_Ref512600378"/>
      <w:r>
        <w:rPr>
          <w:rFonts w:ascii="Times New Roman" w:hAnsi="Times New Roman"/>
          <w:sz w:val="24"/>
          <w:szCs w:val="24"/>
        </w:rPr>
        <w:t>достижения ребенком предельного возраста, установленного пунктом 2.1</w:t>
      </w:r>
      <w:r w:rsidR="00DE62FC">
        <w:rPr>
          <w:rFonts w:ascii="Times New Roman" w:hAnsi="Times New Roman"/>
          <w:sz w:val="24"/>
          <w:szCs w:val="24"/>
        </w:rPr>
        <w:t xml:space="preserve"> </w:t>
      </w:r>
      <w:r>
        <w:rPr>
          <w:rFonts w:ascii="Times New Roman" w:hAnsi="Times New Roman"/>
          <w:sz w:val="24"/>
          <w:szCs w:val="24"/>
        </w:rPr>
        <w:t>настоящего Положения.</w:t>
      </w:r>
      <w:bookmarkEnd w:id="15"/>
      <w:bookmarkEnd w:id="16"/>
    </w:p>
    <w:p w:rsidR="00122214" w:rsidRDefault="006A6AD4">
      <w:pPr>
        <w:pStyle w:val="af"/>
        <w:numPr>
          <w:ilvl w:val="1"/>
          <w:numId w:val="8"/>
        </w:numPr>
        <w:spacing w:after="20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2.7 </w:t>
      </w:r>
      <w:r>
        <w:rPr>
          <w:rFonts w:ascii="Times New Roman" w:hAnsi="Times New Roman"/>
          <w:sz w:val="24"/>
          <w:szCs w:val="24"/>
        </w:rPr>
        <w:lastRenderedPageBreak/>
        <w:t>настоящего Положения, к иному юридическому лицу</w:t>
      </w:r>
      <w:r w:rsidR="00DE62FC">
        <w:rPr>
          <w:rFonts w:ascii="Times New Roman" w:hAnsi="Times New Roman"/>
          <w:sz w:val="24"/>
          <w:szCs w:val="24"/>
        </w:rPr>
        <w:t xml:space="preserve"> </w:t>
      </w:r>
      <w:r>
        <w:rPr>
          <w:rFonts w:ascii="Times New Roman" w:hAnsi="Times New Roman"/>
          <w:sz w:val="24"/>
          <w:szCs w:val="24"/>
        </w:rPr>
        <w:t>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w:t>
      </w:r>
      <w:r w:rsidR="00DE62FC">
        <w:rPr>
          <w:rFonts w:ascii="Times New Roman" w:hAnsi="Times New Roman"/>
          <w:sz w:val="24"/>
          <w:szCs w:val="24"/>
        </w:rPr>
        <w:t>,</w:t>
      </w:r>
      <w:r>
        <w:rPr>
          <w:rFonts w:ascii="Times New Roman" w:hAnsi="Times New Roman"/>
          <w:sz w:val="24"/>
          <w:szCs w:val="24"/>
        </w:rPr>
        <w:t xml:space="preserve"> уже внесенные в реестр сертификатов дополнительного образования (далее – заявление об уточнении данных). При подаче заявления об уточнении данных</w:t>
      </w:r>
      <w:r w:rsidR="00DE62FC">
        <w:rPr>
          <w:rFonts w:ascii="Times New Roman" w:hAnsi="Times New Roman"/>
          <w:sz w:val="24"/>
          <w:szCs w:val="24"/>
        </w:rPr>
        <w:t xml:space="preserve"> </w:t>
      </w:r>
      <w:r>
        <w:rPr>
          <w:rFonts w:ascii="Times New Roman" w:hAnsi="Times New Roman"/>
          <w:sz w:val="24"/>
          <w:szCs w:val="24"/>
        </w:rPr>
        <w:t>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w:t>
      </w:r>
      <w:r w:rsidR="00DE62FC">
        <w:rPr>
          <w:rFonts w:ascii="Times New Roman" w:hAnsi="Times New Roman"/>
          <w:sz w:val="24"/>
          <w:szCs w:val="24"/>
        </w:rPr>
        <w:t xml:space="preserve"> </w:t>
      </w:r>
      <w:r>
        <w:rPr>
          <w:rFonts w:ascii="Times New Roman" w:hAnsi="Times New Roman"/>
          <w:sz w:val="24"/>
          <w:szCs w:val="24"/>
        </w:rPr>
        <w:t>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об изменении данных рассматривается уполномоченной организацией в течение 3-х рабочих дней. На основании рассмотрения заявления об уточнении данных</w:t>
      </w:r>
      <w:r w:rsidR="00DE62FC">
        <w:rPr>
          <w:rFonts w:ascii="Times New Roman" w:hAnsi="Times New Roman"/>
          <w:sz w:val="24"/>
          <w:szCs w:val="24"/>
        </w:rPr>
        <w:t xml:space="preserve"> </w:t>
      </w:r>
      <w:r>
        <w:rPr>
          <w:rFonts w:ascii="Times New Roman" w:hAnsi="Times New Roman"/>
          <w:sz w:val="24"/>
          <w:szCs w:val="24"/>
        </w:rPr>
        <w:t>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предусмотренном пунктом </w:t>
      </w:r>
      <w:r w:rsidR="00DE62FC">
        <w:rPr>
          <w:rFonts w:ascii="Times New Roman" w:hAnsi="Times New Roman"/>
          <w:sz w:val="24"/>
          <w:szCs w:val="24"/>
        </w:rPr>
        <w:t xml:space="preserve">2.16.3. </w:t>
      </w:r>
      <w:r>
        <w:rPr>
          <w:rFonts w:ascii="Times New Roman" w:hAnsi="Times New Roman"/>
          <w:sz w:val="24"/>
          <w:szCs w:val="24"/>
        </w:rPr>
        <w:t xml:space="preserve">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DE62FC">
        <w:rPr>
          <w:rFonts w:ascii="Times New Roman" w:hAnsi="Times New Roman"/>
          <w:sz w:val="24"/>
          <w:szCs w:val="24"/>
        </w:rPr>
        <w:t>2.1.</w:t>
      </w:r>
      <w:r>
        <w:rPr>
          <w:rFonts w:ascii="Times New Roman" w:hAnsi="Times New Roman"/>
          <w:sz w:val="24"/>
          <w:szCs w:val="24"/>
        </w:rPr>
        <w:t>настоящего Положения, дополнительным общеобразовательным программам (частям).</w:t>
      </w:r>
    </w:p>
    <w:p w:rsidR="00122214" w:rsidRDefault="006A6AD4">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22214" w:rsidRDefault="00122214">
      <w:pPr>
        <w:pStyle w:val="af"/>
        <w:spacing w:after="0" w:line="240" w:lineRule="auto"/>
        <w:ind w:left="0"/>
        <w:jc w:val="both"/>
        <w:rPr>
          <w:rFonts w:ascii="Times New Roman" w:hAnsi="Times New Roman"/>
          <w:sz w:val="24"/>
          <w:szCs w:val="24"/>
        </w:rPr>
      </w:pPr>
    </w:p>
    <w:p w:rsidR="00122214" w:rsidRDefault="00DE62FC">
      <w:pPr>
        <w:spacing w:after="0" w:line="240" w:lineRule="auto"/>
        <w:jc w:val="center"/>
        <w:rPr>
          <w:rFonts w:ascii="Times New Roman" w:hAnsi="Times New Roman"/>
          <w:smallCaps/>
          <w:sz w:val="24"/>
          <w:szCs w:val="24"/>
        </w:rPr>
      </w:pPr>
      <w:r>
        <w:rPr>
          <w:rFonts w:ascii="Times New Roman" w:hAnsi="Times New Roman"/>
          <w:smallCaps/>
          <w:sz w:val="24"/>
          <w:szCs w:val="24"/>
          <w:lang w:val="en-US"/>
        </w:rPr>
        <w:t>III</w:t>
      </w:r>
      <w:r w:rsidR="006A6AD4">
        <w:rPr>
          <w:rFonts w:ascii="Times New Roman" w:hAnsi="Times New Roman"/>
          <w:smallCaps/>
          <w:sz w:val="24"/>
          <w:szCs w:val="24"/>
        </w:rPr>
        <w:t xml:space="preserve">. Порядок формирования реестров </w:t>
      </w:r>
    </w:p>
    <w:p w:rsidR="00122214" w:rsidRDefault="006A6AD4">
      <w:pPr>
        <w:spacing w:after="0" w:line="240" w:lineRule="auto"/>
        <w:jc w:val="center"/>
        <w:rPr>
          <w:rFonts w:ascii="Times New Roman" w:hAnsi="Times New Roman"/>
          <w:smallCaps/>
          <w:sz w:val="24"/>
          <w:szCs w:val="24"/>
        </w:rPr>
      </w:pPr>
      <w:r>
        <w:rPr>
          <w:rFonts w:ascii="Times New Roman" w:hAnsi="Times New Roman"/>
          <w:smallCaps/>
          <w:sz w:val="24"/>
          <w:szCs w:val="24"/>
        </w:rPr>
        <w:t>дополнительных общеобразовательных программ</w:t>
      </w:r>
    </w:p>
    <w:p w:rsidR="007F16BF" w:rsidRDefault="007F16BF">
      <w:pPr>
        <w:spacing w:after="0" w:line="240" w:lineRule="auto"/>
        <w:jc w:val="center"/>
        <w:rPr>
          <w:rFonts w:ascii="Times New Roman" w:hAnsi="Times New Roman"/>
          <w:smallCaps/>
          <w:sz w:val="24"/>
          <w:szCs w:val="24"/>
        </w:rPr>
      </w:pPr>
    </w:p>
    <w:p w:rsidR="00122214" w:rsidRDefault="00122214">
      <w:pPr>
        <w:spacing w:after="0" w:line="240" w:lineRule="auto"/>
        <w:jc w:val="both"/>
        <w:rPr>
          <w:rFonts w:ascii="Times New Roman" w:hAnsi="Times New Roman"/>
          <w:vanish/>
          <w:sz w:val="24"/>
          <w:szCs w:val="24"/>
        </w:rPr>
      </w:pP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w:t>
      </w:r>
      <w:r w:rsidR="00DE62FC" w:rsidRPr="00DE62FC">
        <w:rPr>
          <w:rFonts w:ascii="Times New Roman" w:hAnsi="Times New Roman"/>
          <w:sz w:val="24"/>
          <w:szCs w:val="24"/>
        </w:rPr>
        <w:t xml:space="preserve"> </w:t>
      </w:r>
      <w:r>
        <w:rPr>
          <w:rFonts w:ascii="Times New Roman" w:hAnsi="Times New Roman"/>
          <w:sz w:val="24"/>
          <w:szCs w:val="24"/>
        </w:rPr>
        <w:t>иных образовательных программ), доступных для прохождения обучения детьми, имеющими сертификаты дополнительного образования.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3.3. 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w:t>
      </w:r>
      <w:r w:rsidR="00DE62FC" w:rsidRPr="00DE62FC">
        <w:rPr>
          <w:rFonts w:ascii="Times New Roman" w:hAnsi="Times New Roman"/>
          <w:sz w:val="24"/>
          <w:szCs w:val="24"/>
        </w:rPr>
        <w:t xml:space="preserve"> </w:t>
      </w:r>
      <w:r>
        <w:rPr>
          <w:rFonts w:ascii="Times New Roman" w:hAnsi="Times New Roman"/>
          <w:sz w:val="24"/>
          <w:szCs w:val="24"/>
        </w:rPr>
        <w:t>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bookmarkStart w:id="17" w:name="_Ref499113111"/>
      <w:r>
        <w:rPr>
          <w:rFonts w:ascii="Times New Roman" w:hAnsi="Times New Roman"/>
          <w:sz w:val="24"/>
          <w:szCs w:val="24"/>
        </w:rPr>
        <w:t>Решения о</w:t>
      </w:r>
      <w:bookmarkEnd w:id="17"/>
      <w:r>
        <w:rPr>
          <w:rFonts w:ascii="Times New Roman" w:hAnsi="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лиц, </w:t>
      </w:r>
      <w:r>
        <w:rPr>
          <w:rFonts w:ascii="Times New Roman" w:hAnsi="Times New Roman"/>
          <w:sz w:val="24"/>
          <w:szCs w:val="24"/>
        </w:rPr>
        <w:lastRenderedPageBreak/>
        <w:t>обучающихся по соответствующей программе за счет бюджетных ассигнований на оказание муниципальных услуг на плановый финансовый год</w:t>
      </w:r>
      <w:r w:rsidR="00DE62FC" w:rsidRPr="00DE62FC">
        <w:rPr>
          <w:rFonts w:ascii="Times New Roman" w:hAnsi="Times New Roman"/>
          <w:sz w:val="24"/>
          <w:szCs w:val="24"/>
        </w:rPr>
        <w:t xml:space="preserve"> </w:t>
      </w:r>
      <w:r>
        <w:rPr>
          <w:rFonts w:ascii="Times New Roman" w:hAnsi="Times New Roman"/>
          <w:sz w:val="24"/>
          <w:szCs w:val="24"/>
        </w:rPr>
        <w:t>принимаются не позднее 20 декабря текущего года</w:t>
      </w:r>
      <w:r w:rsidR="00DE62FC" w:rsidRPr="00DE62FC">
        <w:rPr>
          <w:rFonts w:ascii="Times New Roman" w:hAnsi="Times New Roman"/>
          <w:sz w:val="24"/>
          <w:szCs w:val="24"/>
        </w:rPr>
        <w:t xml:space="preserve"> </w:t>
      </w:r>
      <w:r>
        <w:rPr>
          <w:rFonts w:ascii="Times New Roman" w:hAnsi="Times New Roman"/>
          <w:sz w:val="24"/>
          <w:szCs w:val="24"/>
        </w:rPr>
        <w:t>по результатам рассмотрения перечней образовательных программ организаций комиссией по формированию реестров программ дополнительного образования(далее – Комиссия по реестрам), состав которой ежегодно утверждается администрацией Кожевниковского района. Решения о корректировке реестров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w:t>
      </w:r>
      <w:r w:rsidR="00DE62FC" w:rsidRPr="00DE62FC">
        <w:rPr>
          <w:rFonts w:ascii="Times New Roman" w:hAnsi="Times New Roman"/>
          <w:sz w:val="24"/>
          <w:szCs w:val="24"/>
        </w:rPr>
        <w:t xml:space="preserve"> </w:t>
      </w:r>
      <w:r>
        <w:rPr>
          <w:rFonts w:ascii="Times New Roman" w:hAnsi="Times New Roman"/>
          <w:sz w:val="24"/>
          <w:szCs w:val="24"/>
        </w:rPr>
        <w:t>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w:t>
      </w:r>
    </w:p>
    <w:p w:rsidR="00122214" w:rsidRDefault="006A6AD4">
      <w:pPr>
        <w:spacing w:after="0" w:line="240" w:lineRule="auto"/>
        <w:ind w:firstLine="709"/>
        <w:jc w:val="both"/>
        <w:rPr>
          <w:szCs w:val="24"/>
        </w:rPr>
      </w:pPr>
      <w:r>
        <w:rPr>
          <w:rFonts w:ascii="Times New Roman" w:hAnsi="Times New Roman"/>
          <w:sz w:val="24"/>
          <w:szCs w:val="24"/>
        </w:rPr>
        <w:t xml:space="preserve">3.5. </w:t>
      </w:r>
      <w:bookmarkStart w:id="18" w:name="_Ref32787735"/>
      <w:r>
        <w:rPr>
          <w:rFonts w:ascii="Times New Roman" w:hAnsi="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bookmarkEnd w:id="18"/>
    </w:p>
    <w:p w:rsidR="00122214" w:rsidRDefault="006A6AD4">
      <w:pPr>
        <w:spacing w:after="0" w:line="240" w:lineRule="auto"/>
        <w:ind w:firstLine="709"/>
        <w:jc w:val="both"/>
        <w:rPr>
          <w:rFonts w:ascii="Times New Roman" w:hAnsi="Times New Roman"/>
          <w:sz w:val="24"/>
          <w:szCs w:val="24"/>
        </w:rPr>
      </w:pPr>
      <w:r>
        <w:rPr>
          <w:rFonts w:ascii="Times New Roman" w:eastAsia="Times New Roman" w:hAnsi="Times New Roman"/>
        </w:rPr>
        <w:t xml:space="preserve">3.6. </w:t>
      </w:r>
      <w:bookmarkStart w:id="19" w:name="_Ref499118684"/>
      <w:r>
        <w:rPr>
          <w:rFonts w:ascii="Times New Roman" w:eastAsia="Times New Roman" w:hAnsi="Times New Roman"/>
          <w:sz w:val="24"/>
          <w:szCs w:val="24"/>
        </w:rPr>
        <w:t>Р</w:t>
      </w:r>
      <w:r>
        <w:rPr>
          <w:rFonts w:ascii="Times New Roman" w:hAnsi="Times New Roman"/>
          <w:sz w:val="24"/>
          <w:szCs w:val="24"/>
        </w:rPr>
        <w:t>ешение о включении дополнительной предпрофессиональной программы</w:t>
      </w:r>
      <w:r w:rsidR="00DE62FC" w:rsidRPr="00DE62FC">
        <w:rPr>
          <w:rFonts w:ascii="Times New Roman" w:hAnsi="Times New Roman"/>
          <w:sz w:val="24"/>
          <w:szCs w:val="24"/>
        </w:rPr>
        <w:t xml:space="preserve"> </w:t>
      </w:r>
      <w:r>
        <w:rPr>
          <w:rFonts w:ascii="Times New Roman" w:hAnsi="Times New Roman"/>
          <w:sz w:val="24"/>
          <w:szCs w:val="24"/>
        </w:rPr>
        <w:t>в реестр предпрофессиональных программ и установлении максимальной численности обучающихся по программе</w:t>
      </w:r>
      <w:r w:rsidR="00DE62FC" w:rsidRPr="00DE62FC">
        <w:rPr>
          <w:rFonts w:ascii="Times New Roman" w:hAnsi="Times New Roman"/>
          <w:sz w:val="24"/>
          <w:szCs w:val="24"/>
        </w:rPr>
        <w:t xml:space="preserve"> </w:t>
      </w:r>
      <w:r>
        <w:rPr>
          <w:rFonts w:ascii="Times New Roman" w:hAnsi="Times New Roman"/>
          <w:sz w:val="24"/>
          <w:szCs w:val="24"/>
        </w:rPr>
        <w:t>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 xml:space="preserve">3.7. </w:t>
      </w:r>
      <w:bookmarkStart w:id="20" w:name="_Ref507420746"/>
      <w:r>
        <w:rPr>
          <w:rFonts w:ascii="Times New Roman" w:hAnsi="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9"/>
      <w:bookmarkEnd w:id="20"/>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3.7.1. образовательная программа специально разработана в целях сопровождения отдельных категорий обучающихся;</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3.7.2. образовательная программа специально разработана в целях сопровождения социально-экономического развития муниципалитета;</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3.7.3.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3.7.4. образовательная программа реализуется в целях обеспечения развития детей по обозначенным на уровне Кожевниковского района и/или региона приоритетным видам деятельности;</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3.7.6.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122214" w:rsidRDefault="006A6AD4">
      <w:pPr>
        <w:spacing w:after="0" w:line="240" w:lineRule="auto"/>
        <w:ind w:firstLine="709"/>
        <w:jc w:val="both"/>
        <w:rPr>
          <w:rFonts w:ascii="Times New Roman" w:hAnsi="Times New Roman"/>
          <w:sz w:val="24"/>
          <w:szCs w:val="24"/>
        </w:rPr>
      </w:pPr>
      <w:r>
        <w:rPr>
          <w:rFonts w:ascii="Times New Roman" w:hAnsi="Times New Roman"/>
          <w:sz w:val="24"/>
          <w:szCs w:val="24"/>
        </w:rPr>
        <w:t>3.8. 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Кожевниковского района за счет средств бюджета Томской области и/или федерального бюджета.</w:t>
      </w:r>
    </w:p>
    <w:p w:rsidR="00122214" w:rsidRDefault="00122214">
      <w:pPr>
        <w:spacing w:after="0" w:line="240" w:lineRule="auto"/>
        <w:jc w:val="both"/>
        <w:rPr>
          <w:rFonts w:ascii="Times New Roman" w:hAnsi="Times New Roman"/>
          <w:sz w:val="24"/>
          <w:szCs w:val="24"/>
        </w:rPr>
      </w:pPr>
    </w:p>
    <w:p w:rsidR="00122214" w:rsidRDefault="006A689F">
      <w:pPr>
        <w:spacing w:after="0" w:line="240" w:lineRule="auto"/>
        <w:jc w:val="center"/>
        <w:rPr>
          <w:rFonts w:ascii="Times New Roman" w:hAnsi="Times New Roman"/>
          <w:smallCaps/>
          <w:sz w:val="24"/>
          <w:szCs w:val="24"/>
        </w:rPr>
      </w:pPr>
      <w:r>
        <w:rPr>
          <w:rFonts w:ascii="Times New Roman" w:hAnsi="Times New Roman"/>
          <w:smallCaps/>
          <w:sz w:val="24"/>
          <w:szCs w:val="24"/>
          <w:lang w:val="en-US"/>
        </w:rPr>
        <w:lastRenderedPageBreak/>
        <w:t>IV</w:t>
      </w:r>
      <w:r w:rsidR="006A6AD4">
        <w:rPr>
          <w:rFonts w:ascii="Times New Roman" w:hAnsi="Times New Roman"/>
          <w:smallCaps/>
          <w:sz w:val="24"/>
          <w:szCs w:val="24"/>
        </w:rPr>
        <w:t>. Порядок использования сертификатов дополнительного образования</w:t>
      </w:r>
    </w:p>
    <w:p w:rsidR="007F16BF" w:rsidRDefault="007F16BF">
      <w:pPr>
        <w:spacing w:after="0" w:line="240" w:lineRule="auto"/>
        <w:jc w:val="center"/>
        <w:rPr>
          <w:rFonts w:ascii="Times New Roman" w:hAnsi="Times New Roman"/>
          <w:smallCaps/>
          <w:sz w:val="24"/>
          <w:szCs w:val="24"/>
        </w:rPr>
      </w:pPr>
    </w:p>
    <w:p w:rsidR="00122214" w:rsidRPr="007F16BF" w:rsidRDefault="00122214" w:rsidP="007F16BF">
      <w:pPr>
        <w:pStyle w:val="af"/>
        <w:numPr>
          <w:ilvl w:val="0"/>
          <w:numId w:val="26"/>
        </w:numPr>
        <w:spacing w:after="0" w:line="240" w:lineRule="auto"/>
        <w:jc w:val="both"/>
        <w:rPr>
          <w:rFonts w:ascii="Times New Roman" w:hAnsi="Times New Roman"/>
          <w:vanish/>
          <w:sz w:val="24"/>
          <w:szCs w:val="24"/>
        </w:rPr>
      </w:pPr>
    </w:p>
    <w:p w:rsidR="007F16BF" w:rsidRPr="007F16BF" w:rsidRDefault="007F16BF" w:rsidP="007F16BF">
      <w:pPr>
        <w:pStyle w:val="af"/>
        <w:numPr>
          <w:ilvl w:val="0"/>
          <w:numId w:val="10"/>
        </w:numPr>
        <w:spacing w:after="0" w:line="240" w:lineRule="auto"/>
        <w:jc w:val="both"/>
        <w:rPr>
          <w:rFonts w:ascii="Times New Roman" w:hAnsi="Times New Roman"/>
          <w:vanish/>
          <w:sz w:val="24"/>
          <w:szCs w:val="24"/>
        </w:rPr>
      </w:pPr>
    </w:p>
    <w:p w:rsidR="007F16BF" w:rsidRPr="007F16BF" w:rsidRDefault="007F16BF" w:rsidP="007F16BF">
      <w:pPr>
        <w:pStyle w:val="af"/>
        <w:numPr>
          <w:ilvl w:val="0"/>
          <w:numId w:val="10"/>
        </w:numPr>
        <w:spacing w:after="0" w:line="240" w:lineRule="auto"/>
        <w:jc w:val="both"/>
        <w:rPr>
          <w:rFonts w:ascii="Times New Roman" w:hAnsi="Times New Roman"/>
          <w:vanish/>
          <w:sz w:val="24"/>
          <w:szCs w:val="24"/>
        </w:rPr>
      </w:pPr>
    </w:p>
    <w:p w:rsidR="007F16BF" w:rsidRPr="007F16BF" w:rsidRDefault="007F16BF" w:rsidP="007F16BF">
      <w:pPr>
        <w:pStyle w:val="af"/>
        <w:numPr>
          <w:ilvl w:val="0"/>
          <w:numId w:val="10"/>
        </w:numPr>
        <w:spacing w:after="0" w:line="240" w:lineRule="auto"/>
        <w:jc w:val="both"/>
        <w:rPr>
          <w:rFonts w:ascii="Times New Roman" w:hAnsi="Times New Roman"/>
          <w:vanish/>
          <w:sz w:val="24"/>
          <w:szCs w:val="24"/>
        </w:rPr>
      </w:pPr>
    </w:p>
    <w:p w:rsidR="007F16BF" w:rsidRPr="007F16BF" w:rsidRDefault="007F16BF" w:rsidP="007F16BF">
      <w:pPr>
        <w:pStyle w:val="af"/>
        <w:numPr>
          <w:ilvl w:val="0"/>
          <w:numId w:val="10"/>
        </w:numPr>
        <w:spacing w:after="0" w:line="240" w:lineRule="auto"/>
        <w:jc w:val="both"/>
        <w:rPr>
          <w:rFonts w:ascii="Times New Roman" w:hAnsi="Times New Roman"/>
          <w:vanish/>
          <w:sz w:val="24"/>
          <w:szCs w:val="24"/>
        </w:rPr>
      </w:pPr>
    </w:p>
    <w:p w:rsidR="00122214" w:rsidRPr="007F16BF" w:rsidRDefault="006A6AD4" w:rsidP="009855CD">
      <w:pPr>
        <w:pStyle w:val="af"/>
        <w:numPr>
          <w:ilvl w:val="1"/>
          <w:numId w:val="10"/>
        </w:numPr>
        <w:spacing w:after="0" w:line="240" w:lineRule="auto"/>
        <w:ind w:left="0" w:firstLine="737"/>
        <w:jc w:val="both"/>
        <w:rPr>
          <w:rFonts w:ascii="Times New Roman" w:hAnsi="Times New Roman"/>
          <w:sz w:val="24"/>
          <w:szCs w:val="24"/>
        </w:rPr>
      </w:pPr>
      <w:r w:rsidRPr="007F16BF">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122214" w:rsidRDefault="006A6AD4" w:rsidP="009855CD">
      <w:pPr>
        <w:pStyle w:val="af"/>
        <w:numPr>
          <w:ilvl w:val="1"/>
          <w:numId w:val="10"/>
        </w:numPr>
        <w:spacing w:after="0" w:line="240" w:lineRule="auto"/>
        <w:ind w:left="0" w:firstLine="737"/>
        <w:jc w:val="both"/>
        <w:rPr>
          <w:rFonts w:ascii="Times New Roman" w:hAnsi="Times New Roman"/>
          <w:sz w:val="24"/>
          <w:szCs w:val="24"/>
        </w:rPr>
      </w:pPr>
      <w:r>
        <w:rPr>
          <w:rFonts w:ascii="Times New Roman" w:hAnsi="Times New Roman"/>
          <w:sz w:val="24"/>
          <w:szCs w:val="24"/>
        </w:rPr>
        <w:t>Сертификат дополнительного образования не может</w:t>
      </w:r>
      <w:r w:rsidR="007F16BF">
        <w:rPr>
          <w:rFonts w:ascii="Times New Roman" w:hAnsi="Times New Roman"/>
          <w:sz w:val="24"/>
          <w:szCs w:val="24"/>
        </w:rPr>
        <w:t xml:space="preserve"> </w:t>
      </w:r>
      <w:r>
        <w:rPr>
          <w:rFonts w:ascii="Times New Roman" w:hAnsi="Times New Roman"/>
          <w:sz w:val="24"/>
          <w:szCs w:val="24"/>
        </w:rPr>
        <w:t>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122214" w:rsidRDefault="009855CD" w:rsidP="009855CD">
      <w:pPr>
        <w:pStyle w:val="af"/>
        <w:numPr>
          <w:ilvl w:val="1"/>
          <w:numId w:val="10"/>
        </w:numPr>
        <w:spacing w:after="0" w:line="240" w:lineRule="auto"/>
        <w:ind w:left="0" w:firstLine="737"/>
        <w:jc w:val="both"/>
        <w:rPr>
          <w:rFonts w:ascii="Times New Roman" w:hAnsi="Times New Roman"/>
          <w:color w:val="000000"/>
          <w:sz w:val="24"/>
          <w:szCs w:val="24"/>
        </w:rPr>
      </w:pPr>
      <w:r>
        <w:rPr>
          <w:rFonts w:ascii="Times New Roman" w:hAnsi="Times New Roman"/>
          <w:sz w:val="24"/>
          <w:szCs w:val="24"/>
        </w:rPr>
        <w:t xml:space="preserve">  </w:t>
      </w:r>
      <w:r w:rsidR="006A6AD4">
        <w:rPr>
          <w:rFonts w:ascii="Times New Roman" w:hAnsi="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006A6AD4">
        <w:rPr>
          <w:rFonts w:ascii="Times New Roman" w:hAnsi="Times New Roman"/>
          <w:color w:val="000000" w:themeColor="text1"/>
          <w:sz w:val="24"/>
          <w:szCs w:val="24"/>
        </w:rPr>
        <w:t xml:space="preserve">соблюдения условий, установленных пунктом </w:t>
      </w:r>
      <w:r>
        <w:rPr>
          <w:rFonts w:ascii="Times New Roman" w:hAnsi="Times New Roman"/>
          <w:color w:val="000000" w:themeColor="text1"/>
          <w:sz w:val="24"/>
          <w:szCs w:val="24"/>
        </w:rPr>
        <w:t xml:space="preserve">4.5 </w:t>
      </w:r>
      <w:r w:rsidR="006A6AD4">
        <w:rPr>
          <w:rFonts w:ascii="Times New Roman" w:hAnsi="Times New Roman"/>
          <w:color w:val="000000" w:themeColor="text1"/>
          <w:sz w:val="24"/>
          <w:szCs w:val="24"/>
        </w:rPr>
        <w:t>настоящего Положения.</w:t>
      </w:r>
    </w:p>
    <w:p w:rsidR="00122214" w:rsidRDefault="006A6AD4">
      <w:pPr>
        <w:pStyle w:val="af"/>
        <w:numPr>
          <w:ilvl w:val="1"/>
          <w:numId w:val="10"/>
        </w:numPr>
        <w:spacing w:after="0" w:line="240" w:lineRule="auto"/>
        <w:ind w:left="0" w:firstLine="709"/>
        <w:jc w:val="both"/>
        <w:rPr>
          <w:rFonts w:ascii="Times New Roman" w:hAnsi="Times New Roman"/>
          <w:color w:val="000000"/>
          <w:sz w:val="24"/>
          <w:szCs w:val="24"/>
        </w:rPr>
      </w:pPr>
      <w:r>
        <w:rPr>
          <w:rFonts w:ascii="Times New Roman" w:hAnsi="Times New Roman"/>
          <w:color w:val="000000" w:themeColor="text1"/>
          <w:sz w:val="24"/>
          <w:szCs w:val="24"/>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или иных образовательных</w:t>
      </w:r>
      <w:r w:rsidR="009855CD">
        <w:rPr>
          <w:rFonts w:ascii="Times New Roman" w:hAnsi="Times New Roman"/>
          <w:color w:val="000000" w:themeColor="text1"/>
          <w:sz w:val="24"/>
          <w:szCs w:val="24"/>
        </w:rPr>
        <w:t xml:space="preserve"> </w:t>
      </w:r>
      <w:r>
        <w:rPr>
          <w:rFonts w:ascii="Times New Roman" w:hAnsi="Times New Roman"/>
          <w:color w:val="000000" w:themeColor="text1"/>
          <w:sz w:val="24"/>
          <w:szCs w:val="24"/>
        </w:rPr>
        <w:t>программ, происходит при соблюдении</w:t>
      </w:r>
      <w:r w:rsidR="009855C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условий, установленных пунктом </w:t>
      </w:r>
      <w:r w:rsidR="009855CD">
        <w:rPr>
          <w:rFonts w:ascii="Times New Roman" w:hAnsi="Times New Roman"/>
          <w:color w:val="000000" w:themeColor="text1"/>
          <w:sz w:val="24"/>
          <w:szCs w:val="24"/>
        </w:rPr>
        <w:t xml:space="preserve">4.6 </w:t>
      </w:r>
      <w:r>
        <w:rPr>
          <w:rFonts w:ascii="Times New Roman" w:hAnsi="Times New Roman"/>
          <w:color w:val="000000" w:themeColor="text1"/>
          <w:sz w:val="24"/>
          <w:szCs w:val="24"/>
        </w:rPr>
        <w:t>настоящего Положения. В ином случае статус сертификата не меняется.</w:t>
      </w:r>
    </w:p>
    <w:p w:rsidR="00122214" w:rsidRDefault="006A6AD4">
      <w:pPr>
        <w:pStyle w:val="af"/>
        <w:numPr>
          <w:ilvl w:val="1"/>
          <w:numId w:val="10"/>
        </w:numPr>
        <w:spacing w:after="0" w:line="240" w:lineRule="auto"/>
        <w:ind w:left="0" w:firstLine="709"/>
        <w:jc w:val="both"/>
        <w:rPr>
          <w:rFonts w:ascii="Times New Roman" w:hAnsi="Times New Roman"/>
          <w:sz w:val="24"/>
          <w:szCs w:val="24"/>
        </w:rPr>
      </w:pPr>
      <w:bookmarkStart w:id="21" w:name="_Ref499131407"/>
      <w:bookmarkStart w:id="22" w:name="_Ref32787867"/>
      <w:r>
        <w:rPr>
          <w:rFonts w:ascii="Times New Roman" w:hAnsi="Times New Roman"/>
          <w:color w:val="000000" w:themeColor="text1"/>
          <w:sz w:val="24"/>
          <w:szCs w:val="24"/>
        </w:rPr>
        <w:t xml:space="preserve">Перевод сертификата дополнительного </w:t>
      </w:r>
      <w:r>
        <w:rPr>
          <w:rFonts w:ascii="Times New Roman" w:hAnsi="Times New Roman"/>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1"/>
      <w:r>
        <w:rPr>
          <w:rFonts w:ascii="Times New Roman" w:hAnsi="Times New Roman"/>
          <w:sz w:val="24"/>
          <w:szCs w:val="24"/>
        </w:rPr>
        <w:t xml:space="preserve"> для обучения по дополнительным общеобразовательным программам в объеме, не предусмотренном пунктом</w:t>
      </w:r>
      <w:r w:rsidR="009855CD">
        <w:rPr>
          <w:rFonts w:ascii="Times New Roman" w:hAnsi="Times New Roman"/>
          <w:sz w:val="24"/>
          <w:szCs w:val="24"/>
        </w:rPr>
        <w:t xml:space="preserve"> 4.11 </w:t>
      </w:r>
      <w:r>
        <w:rPr>
          <w:rFonts w:ascii="Times New Roman" w:hAnsi="Times New Roman"/>
          <w:sz w:val="24"/>
          <w:szCs w:val="24"/>
        </w:rPr>
        <w:t>настоящего Положения.</w:t>
      </w:r>
      <w:bookmarkEnd w:id="22"/>
    </w:p>
    <w:p w:rsidR="00122214" w:rsidRDefault="006A6AD4">
      <w:pPr>
        <w:pStyle w:val="af"/>
        <w:numPr>
          <w:ilvl w:val="1"/>
          <w:numId w:val="10"/>
        </w:numPr>
        <w:spacing w:after="0" w:line="240" w:lineRule="auto"/>
        <w:ind w:left="0" w:firstLine="709"/>
        <w:jc w:val="both"/>
        <w:rPr>
          <w:rFonts w:ascii="Times New Roman" w:hAnsi="Times New Roman"/>
          <w:color w:val="000000"/>
          <w:sz w:val="24"/>
          <w:szCs w:val="24"/>
        </w:rPr>
      </w:pPr>
      <w:bookmarkStart w:id="23" w:name="_Ref536197622"/>
      <w:bookmarkStart w:id="24" w:name="_Ref499131295"/>
      <w:r>
        <w:rPr>
          <w:rFonts w:ascii="Times New Roman" w:hAnsi="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3"/>
    </w:p>
    <w:p w:rsidR="00122214" w:rsidRDefault="009855CD">
      <w:pPr>
        <w:pStyle w:val="af"/>
        <w:numPr>
          <w:ilvl w:val="0"/>
          <w:numId w:val="22"/>
        </w:numPr>
        <w:spacing w:after="0" w:line="240" w:lineRule="auto"/>
        <w:ind w:left="0" w:firstLine="709"/>
        <w:jc w:val="both"/>
        <w:rPr>
          <w:rFonts w:ascii="Times New Roman" w:hAnsi="Times New Roman"/>
          <w:color w:val="000000"/>
          <w:sz w:val="24"/>
          <w:szCs w:val="24"/>
        </w:rPr>
      </w:pPr>
      <w:r>
        <w:rPr>
          <w:rFonts w:ascii="Times New Roman" w:hAnsi="Times New Roman"/>
          <w:color w:val="000000" w:themeColor="text1"/>
          <w:sz w:val="24"/>
          <w:szCs w:val="24"/>
        </w:rPr>
        <w:t>О</w:t>
      </w:r>
      <w:r w:rsidR="006A6AD4">
        <w:rPr>
          <w:rFonts w:ascii="Times New Roman" w:hAnsi="Times New Roman"/>
          <w:color w:val="000000" w:themeColor="text1"/>
          <w:sz w:val="24"/>
          <w:szCs w:val="24"/>
        </w:rPr>
        <w:t>тсутствуют</w:t>
      </w:r>
      <w:r>
        <w:rPr>
          <w:rFonts w:ascii="Times New Roman" w:hAnsi="Times New Roman"/>
          <w:color w:val="000000" w:themeColor="text1"/>
          <w:sz w:val="24"/>
          <w:szCs w:val="24"/>
        </w:rPr>
        <w:t xml:space="preserve"> </w:t>
      </w:r>
      <w:r w:rsidR="006A6AD4">
        <w:rPr>
          <w:rFonts w:ascii="Times New Roman" w:hAnsi="Times New Roman"/>
          <w:color w:val="000000" w:themeColor="text1"/>
          <w:sz w:val="24"/>
          <w:szCs w:val="24"/>
        </w:rPr>
        <w:t>заключенные с использованием рассматриваемого для перевода сертификата</w:t>
      </w:r>
      <w:r>
        <w:rPr>
          <w:rFonts w:ascii="Times New Roman" w:hAnsi="Times New Roman"/>
          <w:color w:val="000000" w:themeColor="text1"/>
          <w:sz w:val="24"/>
          <w:szCs w:val="24"/>
        </w:rPr>
        <w:t xml:space="preserve"> </w:t>
      </w:r>
      <w:r w:rsidR="006A6AD4">
        <w:rPr>
          <w:rFonts w:ascii="Times New Roman" w:hAnsi="Times New Roman"/>
          <w:color w:val="000000" w:themeColor="text1"/>
          <w:sz w:val="24"/>
          <w:szCs w:val="24"/>
        </w:rPr>
        <w:t>договоры об образовании, а также поданные с использованием указанного сертификата и не</w:t>
      </w:r>
      <w:r>
        <w:rPr>
          <w:rFonts w:ascii="Times New Roman" w:hAnsi="Times New Roman"/>
          <w:color w:val="000000" w:themeColor="text1"/>
          <w:sz w:val="24"/>
          <w:szCs w:val="24"/>
        </w:rPr>
        <w:t xml:space="preserve"> </w:t>
      </w:r>
      <w:r w:rsidR="006A6AD4">
        <w:rPr>
          <w:rFonts w:ascii="Times New Roman" w:hAnsi="Times New Roman"/>
          <w:color w:val="000000" w:themeColor="text1"/>
          <w:sz w:val="24"/>
          <w:szCs w:val="24"/>
        </w:rPr>
        <w:t>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24"/>
    </w:p>
    <w:p w:rsidR="00122214" w:rsidRDefault="006A6AD4">
      <w:pPr>
        <w:pStyle w:val="af"/>
        <w:numPr>
          <w:ilvl w:val="0"/>
          <w:numId w:val="22"/>
        </w:numPr>
        <w:spacing w:after="0" w:line="240" w:lineRule="auto"/>
        <w:ind w:left="0" w:firstLine="709"/>
        <w:jc w:val="both"/>
        <w:rPr>
          <w:rFonts w:ascii="Times New Roman" w:hAnsi="Times New Roman"/>
          <w:color w:val="000000"/>
          <w:sz w:val="24"/>
          <w:szCs w:val="24"/>
        </w:rPr>
      </w:pPr>
      <w:r>
        <w:rPr>
          <w:rFonts w:ascii="Times New Roman" w:hAnsi="Times New Roman"/>
          <w:color w:val="000000" w:themeColor="text1"/>
          <w:sz w:val="24"/>
          <w:szCs w:val="24"/>
        </w:rPr>
        <w:t>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122214" w:rsidRDefault="006A6AD4">
      <w:pPr>
        <w:pStyle w:val="af"/>
        <w:numPr>
          <w:ilvl w:val="1"/>
          <w:numId w:val="10"/>
        </w:numPr>
        <w:spacing w:after="0" w:line="240" w:lineRule="auto"/>
        <w:ind w:left="0" w:firstLine="709"/>
        <w:jc w:val="both"/>
        <w:rPr>
          <w:rFonts w:ascii="Times New Roman" w:hAnsi="Times New Roman"/>
          <w:sz w:val="24"/>
          <w:szCs w:val="24"/>
        </w:rPr>
      </w:pPr>
      <w:bookmarkStart w:id="25" w:name="_Ref32787965"/>
      <w:r>
        <w:rPr>
          <w:rFonts w:ascii="Times New Roman" w:hAnsi="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9855CD">
        <w:rPr>
          <w:rFonts w:ascii="Times New Roman" w:hAnsi="Times New Roman"/>
          <w:sz w:val="24"/>
          <w:szCs w:val="24"/>
        </w:rPr>
        <w:t>4.5</w:t>
      </w:r>
      <w:r>
        <w:rPr>
          <w:rFonts w:ascii="Times New Roman" w:hAnsi="Times New Roman"/>
          <w:sz w:val="24"/>
          <w:szCs w:val="24"/>
        </w:rPr>
        <w:t xml:space="preserve"> настоящего Положения, осуществляется уполномоченным органом:</w:t>
      </w:r>
      <w:bookmarkEnd w:id="25"/>
    </w:p>
    <w:p w:rsidR="00122214" w:rsidRDefault="006A6AD4">
      <w:pPr>
        <w:pStyle w:val="af"/>
        <w:spacing w:after="0" w:line="240" w:lineRule="auto"/>
        <w:ind w:left="0" w:firstLine="709"/>
        <w:jc w:val="both"/>
        <w:rPr>
          <w:rFonts w:ascii="Times New Roman" w:hAnsi="Times New Roman"/>
          <w:sz w:val="24"/>
          <w:szCs w:val="24"/>
        </w:rPr>
      </w:pPr>
      <w:r>
        <w:rPr>
          <w:rFonts w:ascii="Times New Roman" w:hAnsi="Times New Roman"/>
          <w:sz w:val="24"/>
          <w:szCs w:val="24"/>
        </w:rPr>
        <w:t>4.7.1.</w:t>
      </w:r>
      <w:bookmarkStart w:id="26" w:name="_Ref507424420"/>
      <w:r>
        <w:rPr>
          <w:rFonts w:ascii="Times New Roman" w:hAnsi="Times New Roman"/>
          <w:sz w:val="24"/>
          <w:szCs w:val="24"/>
        </w:rPr>
        <w:t xml:space="preserve">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9855CD">
        <w:rPr>
          <w:rFonts w:ascii="Times New Roman" w:hAnsi="Times New Roman"/>
          <w:sz w:val="24"/>
          <w:szCs w:val="24"/>
        </w:rPr>
        <w:t xml:space="preserve"> </w:t>
      </w:r>
      <w:r>
        <w:rPr>
          <w:rFonts w:ascii="Times New Roman" w:hAnsi="Times New Roman"/>
          <w:sz w:val="24"/>
          <w:szCs w:val="24"/>
        </w:rPr>
        <w:t xml:space="preserve">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w:t>
      </w:r>
      <w:r>
        <w:rPr>
          <w:rFonts w:ascii="Times New Roman" w:hAnsi="Times New Roman"/>
          <w:sz w:val="24"/>
          <w:szCs w:val="24"/>
        </w:rPr>
        <w:lastRenderedPageBreak/>
        <w:t>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6"/>
    </w:p>
    <w:p w:rsidR="00122214" w:rsidRDefault="006A6AD4">
      <w:pPr>
        <w:pStyle w:val="af"/>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122214" w:rsidRDefault="006A6AD4">
      <w:pPr>
        <w:pStyle w:val="af"/>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9855CD">
        <w:rPr>
          <w:rFonts w:ascii="Times New Roman" w:hAnsi="Times New Roman"/>
          <w:sz w:val="24"/>
          <w:szCs w:val="24"/>
        </w:rPr>
        <w:t>4.6</w:t>
      </w:r>
      <w:r>
        <w:rPr>
          <w:rFonts w:ascii="Times New Roman" w:hAnsi="Times New Roman"/>
          <w:sz w:val="24"/>
          <w:szCs w:val="24"/>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w:t>
      </w:r>
      <w:r w:rsidR="009855CD">
        <w:rPr>
          <w:rFonts w:ascii="Times New Roman" w:hAnsi="Times New Roman"/>
          <w:sz w:val="24"/>
          <w:szCs w:val="24"/>
        </w:rPr>
        <w:t xml:space="preserve"> </w:t>
      </w:r>
      <w:r>
        <w:rPr>
          <w:rFonts w:ascii="Times New Roman" w:hAnsi="Times New Roman"/>
          <w:sz w:val="24"/>
          <w:szCs w:val="24"/>
        </w:rPr>
        <w:t xml:space="preserve">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r w:rsidR="009855CD">
        <w:rPr>
          <w:rFonts w:ascii="Times New Roman" w:hAnsi="Times New Roman"/>
          <w:sz w:val="24"/>
          <w:szCs w:val="24"/>
        </w:rPr>
        <w:t>4.11.</w:t>
      </w:r>
    </w:p>
    <w:p w:rsidR="00122214" w:rsidRDefault="006A6AD4">
      <w:pPr>
        <w:pStyle w:val="af"/>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122214" w:rsidRDefault="006A6AD4">
      <w:pPr>
        <w:pStyle w:val="af"/>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w:t>
      </w:r>
      <w:r w:rsidR="009855CD">
        <w:rPr>
          <w:rFonts w:ascii="Times New Roman" w:hAnsi="Times New Roman"/>
          <w:sz w:val="24"/>
          <w:szCs w:val="24"/>
        </w:rPr>
        <w:t xml:space="preserve"> </w:t>
      </w:r>
      <w:r>
        <w:rPr>
          <w:rFonts w:ascii="Times New Roman" w:hAnsi="Times New Roman"/>
          <w:sz w:val="24"/>
          <w:szCs w:val="24"/>
        </w:rPr>
        <w:t>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w:t>
      </w:r>
      <w:r w:rsidR="009855CD">
        <w:rPr>
          <w:rFonts w:ascii="Times New Roman" w:hAnsi="Times New Roman"/>
          <w:sz w:val="24"/>
          <w:szCs w:val="24"/>
        </w:rPr>
        <w:t xml:space="preserve"> </w:t>
      </w:r>
      <w:r>
        <w:rPr>
          <w:rFonts w:ascii="Times New Roman" w:hAnsi="Times New Roman"/>
          <w:sz w:val="24"/>
          <w:szCs w:val="24"/>
        </w:rPr>
        <w:t>договоров об образовании в рамках системы персонифицированного финансирования;</w:t>
      </w:r>
    </w:p>
    <w:p w:rsidR="00122214" w:rsidRDefault="006A6AD4" w:rsidP="004978FD">
      <w:pPr>
        <w:pStyle w:val="af"/>
        <w:numPr>
          <w:ilvl w:val="2"/>
          <w:numId w:val="10"/>
        </w:numPr>
        <w:spacing w:after="0" w:line="240" w:lineRule="auto"/>
        <w:ind w:left="0" w:firstLine="737"/>
        <w:jc w:val="both"/>
        <w:rPr>
          <w:rFonts w:ascii="Times New Roman" w:hAnsi="Times New Roman"/>
          <w:sz w:val="24"/>
          <w:szCs w:val="24"/>
        </w:rPr>
      </w:pPr>
      <w:r>
        <w:rPr>
          <w:rFonts w:ascii="Times New Roman" w:hAnsi="Times New Roman"/>
          <w:sz w:val="24"/>
          <w:szCs w:val="24"/>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122214" w:rsidRDefault="004978FD" w:rsidP="004978FD">
      <w:pPr>
        <w:pStyle w:val="af"/>
        <w:spacing w:after="0" w:line="240" w:lineRule="auto"/>
        <w:ind w:left="0" w:firstLine="737"/>
        <w:jc w:val="both"/>
        <w:rPr>
          <w:rFonts w:ascii="Times New Roman" w:hAnsi="Times New Roman"/>
          <w:sz w:val="24"/>
          <w:szCs w:val="24"/>
        </w:rPr>
      </w:pPr>
      <w:r>
        <w:rPr>
          <w:rFonts w:ascii="Times New Roman" w:hAnsi="Times New Roman"/>
          <w:sz w:val="24"/>
          <w:szCs w:val="24"/>
        </w:rPr>
        <w:t>4.11.</w:t>
      </w:r>
      <w:bookmarkStart w:id="27" w:name="_Ref507428096"/>
      <w:r>
        <w:rPr>
          <w:rFonts w:ascii="Times New Roman" w:hAnsi="Times New Roman"/>
          <w:sz w:val="24"/>
          <w:szCs w:val="24"/>
        </w:rPr>
        <w:t xml:space="preserve"> </w:t>
      </w:r>
      <w:r w:rsidR="006A6AD4">
        <w:rPr>
          <w:rFonts w:ascii="Times New Roman" w:hAnsi="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bookmarkEnd w:id="27"/>
      <w:r>
        <w:rPr>
          <w:rFonts w:ascii="Times New Roman" w:hAnsi="Times New Roman"/>
          <w:sz w:val="24"/>
          <w:szCs w:val="24"/>
        </w:rPr>
        <w:t>Таблица 1.</w:t>
      </w:r>
    </w:p>
    <w:p w:rsidR="00122214" w:rsidRDefault="00122214" w:rsidP="004978FD">
      <w:pPr>
        <w:spacing w:after="0" w:line="240" w:lineRule="auto"/>
        <w:ind w:firstLine="737"/>
        <w:jc w:val="both"/>
        <w:rPr>
          <w:rFonts w:ascii="Times New Roman" w:hAnsi="Times New Roman"/>
          <w:sz w:val="24"/>
          <w:szCs w:val="24"/>
        </w:rPr>
      </w:pPr>
    </w:p>
    <w:p w:rsidR="009855CD" w:rsidRDefault="009855CD">
      <w:pPr>
        <w:pStyle w:val="af6"/>
        <w:keepNext/>
        <w:spacing w:after="0"/>
        <w:jc w:val="right"/>
        <w:rPr>
          <w:rFonts w:ascii="Times New Roman" w:hAnsi="Times New Roman"/>
          <w:color w:val="auto"/>
          <w:sz w:val="24"/>
          <w:szCs w:val="24"/>
        </w:rPr>
      </w:pPr>
      <w:bookmarkStart w:id="28" w:name="_Ref507426844"/>
    </w:p>
    <w:p w:rsidR="00122214" w:rsidRDefault="006A6AD4">
      <w:pPr>
        <w:pStyle w:val="af6"/>
        <w:keepNext/>
        <w:spacing w:after="0"/>
        <w:jc w:val="right"/>
        <w:rPr>
          <w:rFonts w:ascii="Times New Roman" w:hAnsi="Times New Roman"/>
          <w:color w:val="auto"/>
          <w:sz w:val="24"/>
          <w:szCs w:val="24"/>
        </w:rPr>
      </w:pPr>
      <w:r>
        <w:rPr>
          <w:rFonts w:ascii="Times New Roman" w:hAnsi="Times New Roman"/>
          <w:color w:val="auto"/>
          <w:sz w:val="24"/>
          <w:szCs w:val="24"/>
        </w:rPr>
        <w:t xml:space="preserve">Таблица </w:t>
      </w:r>
      <w:r w:rsidR="00122214">
        <w:rPr>
          <w:rFonts w:ascii="Times New Roman" w:hAnsi="Times New Roman"/>
          <w:color w:val="auto"/>
          <w:sz w:val="24"/>
          <w:szCs w:val="24"/>
        </w:rPr>
        <w:fldChar w:fldCharType="begin"/>
      </w:r>
      <w:r>
        <w:rPr>
          <w:rFonts w:ascii="Times New Roman" w:hAnsi="Times New Roman"/>
          <w:color w:val="auto"/>
          <w:sz w:val="24"/>
          <w:szCs w:val="24"/>
        </w:rPr>
        <w:instrText xml:space="preserve"> SEQ Таблица \* ARABIC </w:instrText>
      </w:r>
      <w:r w:rsidR="00122214">
        <w:rPr>
          <w:rFonts w:ascii="Times New Roman" w:hAnsi="Times New Roman"/>
          <w:color w:val="auto"/>
          <w:sz w:val="24"/>
          <w:szCs w:val="24"/>
        </w:rPr>
        <w:fldChar w:fldCharType="separate"/>
      </w:r>
      <w:r w:rsidR="00A31FB6">
        <w:rPr>
          <w:rFonts w:ascii="Times New Roman" w:hAnsi="Times New Roman"/>
          <w:noProof/>
          <w:color w:val="auto"/>
          <w:sz w:val="24"/>
          <w:szCs w:val="24"/>
        </w:rPr>
        <w:t>1</w:t>
      </w:r>
      <w:r w:rsidR="00122214">
        <w:rPr>
          <w:rFonts w:ascii="Times New Roman" w:hAnsi="Times New Roman"/>
          <w:color w:val="auto"/>
          <w:sz w:val="24"/>
          <w:szCs w:val="24"/>
        </w:rPr>
        <w:fldChar w:fldCharType="end"/>
      </w:r>
      <w:bookmarkEnd w:id="28"/>
      <w:r>
        <w:rPr>
          <w:rFonts w:ascii="Times New Roman" w:hAnsi="Times New Roman"/>
          <w:color w:val="auto"/>
          <w:sz w:val="24"/>
          <w:szCs w:val="24"/>
        </w:rPr>
        <w:t xml:space="preserve">. </w:t>
      </w:r>
    </w:p>
    <w:p w:rsidR="00122214" w:rsidRDefault="006A6AD4">
      <w:pPr>
        <w:pStyle w:val="af6"/>
        <w:keepNext/>
        <w:spacing w:after="0"/>
        <w:jc w:val="center"/>
        <w:rPr>
          <w:rFonts w:ascii="Times New Roman" w:hAnsi="Times New Roman"/>
          <w:color w:val="auto"/>
          <w:sz w:val="24"/>
          <w:szCs w:val="24"/>
        </w:rPr>
      </w:pPr>
      <w:r>
        <w:rPr>
          <w:rFonts w:ascii="Times New Roman" w:hAnsi="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33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375"/>
        <w:gridCol w:w="2035"/>
        <w:gridCol w:w="2207"/>
      </w:tblGrid>
      <w:tr w:rsidR="000C4D06" w:rsidTr="000C4D06">
        <w:trPr>
          <w:trHeight w:val="2330"/>
        </w:trPr>
        <w:tc>
          <w:tcPr>
            <w:tcW w:w="2714" w:type="dxa"/>
            <w:vMerge w:val="restart"/>
            <w:noWrap/>
            <w:vAlign w:val="center"/>
          </w:tcPr>
          <w:p w:rsidR="000C4D06" w:rsidRDefault="000C4D06">
            <w:pPr>
              <w:jc w:val="center"/>
              <w:rPr>
                <w:rFonts w:ascii="Times New Roman" w:hAnsi="Times New Roman"/>
                <w:sz w:val="24"/>
                <w:szCs w:val="24"/>
              </w:rPr>
            </w:pPr>
            <w:r>
              <w:rPr>
                <w:rFonts w:ascii="Times New Roman" w:hAnsi="Times New Roman"/>
                <w:sz w:val="24"/>
                <w:szCs w:val="24"/>
              </w:rPr>
              <w:t>Статус сертификата</w:t>
            </w:r>
          </w:p>
        </w:tc>
        <w:tc>
          <w:tcPr>
            <w:tcW w:w="6617" w:type="dxa"/>
            <w:gridSpan w:val="3"/>
            <w:noWrap/>
            <w:vAlign w:val="center"/>
          </w:tcPr>
          <w:p w:rsidR="000C4D06" w:rsidRDefault="000C4D06">
            <w:pPr>
              <w:jc w:val="both"/>
              <w:rPr>
                <w:rFonts w:ascii="Times New Roman" w:hAnsi="Times New Roman"/>
                <w:sz w:val="24"/>
                <w:szCs w:val="24"/>
              </w:rPr>
            </w:pPr>
            <w:r>
              <w:rPr>
                <w:rFonts w:ascii="Times New Roman" w:hAnsi="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0C4D06" w:rsidTr="000C4D06">
        <w:trPr>
          <w:trHeight w:val="1835"/>
        </w:trPr>
        <w:tc>
          <w:tcPr>
            <w:tcW w:w="2714" w:type="dxa"/>
            <w:vMerge/>
            <w:noWrap/>
          </w:tcPr>
          <w:p w:rsidR="000C4D06" w:rsidRDefault="000C4D06">
            <w:pPr>
              <w:jc w:val="both"/>
              <w:rPr>
                <w:rFonts w:ascii="Times New Roman" w:hAnsi="Times New Roman"/>
                <w:sz w:val="24"/>
                <w:szCs w:val="24"/>
              </w:rPr>
            </w:pPr>
          </w:p>
        </w:tc>
        <w:tc>
          <w:tcPr>
            <w:tcW w:w="2375"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Реестр предпрофессиональных программ</w:t>
            </w:r>
          </w:p>
        </w:tc>
        <w:tc>
          <w:tcPr>
            <w:tcW w:w="2035"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Реестр значимых программ</w:t>
            </w:r>
          </w:p>
        </w:tc>
        <w:tc>
          <w:tcPr>
            <w:tcW w:w="2206"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Реестр иных образовательных программ</w:t>
            </w:r>
          </w:p>
        </w:tc>
      </w:tr>
      <w:tr w:rsidR="000C4D06" w:rsidTr="000C4D06">
        <w:trPr>
          <w:trHeight w:val="783"/>
        </w:trPr>
        <w:tc>
          <w:tcPr>
            <w:tcW w:w="2714"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Сертификат учета</w:t>
            </w:r>
          </w:p>
        </w:tc>
        <w:tc>
          <w:tcPr>
            <w:tcW w:w="2375"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1</w:t>
            </w:r>
          </w:p>
        </w:tc>
        <w:tc>
          <w:tcPr>
            <w:tcW w:w="2035"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2</w:t>
            </w:r>
          </w:p>
        </w:tc>
        <w:tc>
          <w:tcPr>
            <w:tcW w:w="2206"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2</w:t>
            </w:r>
          </w:p>
        </w:tc>
      </w:tr>
      <w:tr w:rsidR="000C4D06" w:rsidTr="000C4D06">
        <w:trPr>
          <w:trHeight w:val="2351"/>
        </w:trPr>
        <w:tc>
          <w:tcPr>
            <w:tcW w:w="2714"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Сертификат персонифицированного финансирования</w:t>
            </w:r>
          </w:p>
        </w:tc>
        <w:tc>
          <w:tcPr>
            <w:tcW w:w="2375"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1</w:t>
            </w:r>
          </w:p>
        </w:tc>
        <w:tc>
          <w:tcPr>
            <w:tcW w:w="2035"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2</w:t>
            </w:r>
          </w:p>
        </w:tc>
        <w:tc>
          <w:tcPr>
            <w:tcW w:w="2206" w:type="dxa"/>
            <w:noWrap/>
            <w:vAlign w:val="center"/>
          </w:tcPr>
          <w:p w:rsidR="000C4D06" w:rsidRDefault="000C4D06">
            <w:pPr>
              <w:jc w:val="center"/>
              <w:rPr>
                <w:rFonts w:ascii="Times New Roman" w:hAnsi="Times New Roman"/>
                <w:sz w:val="24"/>
                <w:szCs w:val="24"/>
              </w:rPr>
            </w:pPr>
            <w:r>
              <w:rPr>
                <w:rFonts w:ascii="Times New Roman" w:hAnsi="Times New Roman"/>
                <w:sz w:val="24"/>
                <w:szCs w:val="24"/>
              </w:rPr>
              <w:t>0</w:t>
            </w:r>
          </w:p>
        </w:tc>
      </w:tr>
    </w:tbl>
    <w:p w:rsidR="00122214" w:rsidRDefault="00122214">
      <w:pPr>
        <w:spacing w:after="0" w:line="240" w:lineRule="auto"/>
        <w:jc w:val="both"/>
        <w:rPr>
          <w:rFonts w:ascii="Times New Roman" w:hAnsi="Times New Roman"/>
          <w:sz w:val="24"/>
          <w:szCs w:val="24"/>
        </w:rPr>
      </w:pPr>
    </w:p>
    <w:p w:rsidR="00122214" w:rsidRDefault="000C4D06" w:rsidP="000C4D06">
      <w:pPr>
        <w:pStyle w:val="af"/>
        <w:numPr>
          <w:ilvl w:val="1"/>
          <w:numId w:val="27"/>
        </w:numPr>
        <w:spacing w:after="0" w:line="240" w:lineRule="auto"/>
        <w:ind w:left="0" w:firstLine="680"/>
        <w:jc w:val="both"/>
        <w:rPr>
          <w:rFonts w:ascii="Times New Roman" w:hAnsi="Times New Roman"/>
          <w:sz w:val="24"/>
          <w:szCs w:val="24"/>
        </w:rPr>
      </w:pPr>
      <w:bookmarkStart w:id="29" w:name="_Ref499122345"/>
      <w:r>
        <w:rPr>
          <w:rFonts w:ascii="Times New Roman" w:hAnsi="Times New Roman"/>
          <w:sz w:val="24"/>
          <w:szCs w:val="24"/>
        </w:rPr>
        <w:t xml:space="preserve"> </w:t>
      </w:r>
      <w:r w:rsidR="006A6AD4">
        <w:rPr>
          <w:rFonts w:ascii="Times New Roman" w:hAnsi="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w:t>
      </w:r>
      <w:r w:rsidR="009B4286">
        <w:rPr>
          <w:rFonts w:ascii="Times New Roman" w:hAnsi="Times New Roman"/>
          <w:sz w:val="24"/>
          <w:szCs w:val="24"/>
        </w:rPr>
        <w:t xml:space="preserve"> </w:t>
      </w:r>
      <w:r w:rsidR="006A6AD4">
        <w:rPr>
          <w:rFonts w:ascii="Times New Roman" w:hAnsi="Times New Roman"/>
          <w:sz w:val="24"/>
          <w:szCs w:val="24"/>
        </w:rPr>
        <w:t>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122214" w:rsidRDefault="000C4D06" w:rsidP="000C4D06">
      <w:pPr>
        <w:spacing w:after="0" w:line="240" w:lineRule="auto"/>
        <w:jc w:val="both"/>
        <w:rPr>
          <w:rFonts w:ascii="Times New Roman" w:hAnsi="Times New Roman"/>
          <w:sz w:val="24"/>
          <w:szCs w:val="24"/>
        </w:rPr>
      </w:pPr>
      <w:r>
        <w:rPr>
          <w:rFonts w:ascii="Times New Roman" w:hAnsi="Times New Roman"/>
          <w:sz w:val="24"/>
          <w:szCs w:val="24"/>
        </w:rPr>
        <w:t xml:space="preserve">           </w:t>
      </w:r>
      <w:r w:rsidR="006A6AD4">
        <w:rPr>
          <w:rFonts w:ascii="Times New Roman" w:hAnsi="Times New Roman"/>
          <w:sz w:val="24"/>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009E668A">
        <w:rPr>
          <w:rFonts w:ascii="Times New Roman" w:hAnsi="Times New Roman"/>
          <w:sz w:val="24"/>
          <w:szCs w:val="24"/>
        </w:rPr>
        <w:t>4.11</w:t>
      </w:r>
      <w:r w:rsidR="006A6AD4">
        <w:rPr>
          <w:rFonts w:ascii="Times New Roman" w:hAnsi="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9"/>
    </w:p>
    <w:p w:rsidR="00122214" w:rsidRDefault="006A6AD4" w:rsidP="000C4D06">
      <w:pPr>
        <w:pStyle w:val="af"/>
        <w:numPr>
          <w:ilvl w:val="1"/>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При отсутствии оснований для отклонения заявки на обучение, поданной от лица ребенка, предусмотренных пунктом</w:t>
      </w:r>
      <w:r w:rsidR="009E668A">
        <w:rPr>
          <w:rFonts w:ascii="Times New Roman" w:hAnsi="Times New Roman"/>
          <w:sz w:val="24"/>
          <w:szCs w:val="24"/>
        </w:rPr>
        <w:t xml:space="preserve"> 4.11 </w:t>
      </w:r>
      <w:r>
        <w:rPr>
          <w:rFonts w:ascii="Times New Roman" w:hAnsi="Times New Roman"/>
          <w:sz w:val="24"/>
          <w:szCs w:val="24"/>
        </w:rPr>
        <w:t>настоящего Положения, поставщик образовательных услуг</w:t>
      </w:r>
      <w:r w:rsidR="009E668A">
        <w:rPr>
          <w:rFonts w:ascii="Times New Roman" w:hAnsi="Times New Roman"/>
          <w:sz w:val="24"/>
          <w:szCs w:val="24"/>
        </w:rPr>
        <w:t xml:space="preserve"> </w:t>
      </w:r>
      <w:r>
        <w:rPr>
          <w:rFonts w:ascii="Times New Roman" w:hAnsi="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122214" w:rsidRDefault="006A6AD4" w:rsidP="000C4D06">
      <w:pPr>
        <w:pStyle w:val="af"/>
        <w:numPr>
          <w:ilvl w:val="1"/>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 образовательных услуг в течение</w:t>
      </w:r>
      <w:r w:rsidR="009B4286">
        <w:rPr>
          <w:rFonts w:ascii="Times New Roman" w:hAnsi="Times New Roman"/>
          <w:sz w:val="24"/>
          <w:szCs w:val="24"/>
        </w:rPr>
        <w:t xml:space="preserve"> </w:t>
      </w:r>
      <w:r>
        <w:rPr>
          <w:rFonts w:ascii="Times New Roman" w:hAnsi="Times New Roman"/>
          <w:sz w:val="24"/>
          <w:szCs w:val="24"/>
        </w:rPr>
        <w:t>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122214" w:rsidRDefault="006A6AD4" w:rsidP="000C4D06">
      <w:pPr>
        <w:pStyle w:val="af"/>
        <w:numPr>
          <w:ilvl w:val="1"/>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w:t>
      </w:r>
      <w:r w:rsidR="009B4286">
        <w:rPr>
          <w:rFonts w:ascii="Times New Roman" w:hAnsi="Times New Roman"/>
          <w:sz w:val="24"/>
          <w:szCs w:val="24"/>
        </w:rPr>
        <w:t xml:space="preserve"> </w:t>
      </w:r>
      <w:r>
        <w:rPr>
          <w:rFonts w:ascii="Times New Roman" w:hAnsi="Times New Roman"/>
          <w:sz w:val="24"/>
          <w:szCs w:val="24"/>
        </w:rPr>
        <w:t>определяется Правилами персонифицированного финансирования и Программой персонифицированного финансирования.</w:t>
      </w:r>
    </w:p>
    <w:p w:rsidR="00122214" w:rsidRDefault="006A6AD4" w:rsidP="000C4D06">
      <w:pPr>
        <w:pStyle w:val="af"/>
        <w:numPr>
          <w:ilvl w:val="1"/>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w:t>
      </w:r>
      <w:r w:rsidR="009B4286">
        <w:rPr>
          <w:rFonts w:ascii="Times New Roman" w:hAnsi="Times New Roman"/>
          <w:sz w:val="24"/>
          <w:szCs w:val="24"/>
        </w:rPr>
        <w:t>4.11</w:t>
      </w:r>
      <w:r>
        <w:rPr>
          <w:rFonts w:ascii="Times New Roman" w:hAnsi="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122214" w:rsidRDefault="00122214">
      <w:pPr>
        <w:spacing w:after="0" w:line="240" w:lineRule="auto"/>
        <w:jc w:val="both"/>
        <w:rPr>
          <w:rFonts w:ascii="Times New Roman" w:hAnsi="Times New Roman"/>
          <w:sz w:val="24"/>
          <w:szCs w:val="24"/>
        </w:rPr>
      </w:pPr>
    </w:p>
    <w:p w:rsidR="00122214" w:rsidRDefault="00122214">
      <w:pPr>
        <w:spacing w:after="0" w:line="240" w:lineRule="auto"/>
        <w:jc w:val="both"/>
        <w:rPr>
          <w:rFonts w:ascii="Times New Roman" w:hAnsi="Times New Roman"/>
          <w:sz w:val="24"/>
          <w:szCs w:val="24"/>
        </w:rPr>
      </w:pPr>
    </w:p>
    <w:p w:rsidR="00122214" w:rsidRDefault="00122214">
      <w:pPr>
        <w:spacing w:after="0" w:line="240" w:lineRule="auto"/>
        <w:ind w:right="-1"/>
        <w:jc w:val="both"/>
        <w:rPr>
          <w:rFonts w:ascii="Times New Roman" w:hAnsi="Times New Roman"/>
          <w:sz w:val="24"/>
          <w:szCs w:val="24"/>
        </w:rPr>
      </w:pPr>
    </w:p>
    <w:p w:rsidR="00122214" w:rsidRDefault="00122214">
      <w:pPr>
        <w:spacing w:after="0" w:line="240" w:lineRule="auto"/>
        <w:ind w:right="-1"/>
        <w:jc w:val="both"/>
        <w:rPr>
          <w:rFonts w:ascii="Times New Roman" w:hAnsi="Times New Roman"/>
          <w:sz w:val="24"/>
          <w:szCs w:val="24"/>
        </w:rPr>
      </w:pPr>
    </w:p>
    <w:p w:rsidR="00122214" w:rsidRDefault="00122214">
      <w:pPr>
        <w:spacing w:after="0" w:line="240" w:lineRule="auto"/>
        <w:ind w:right="-1"/>
        <w:jc w:val="both"/>
        <w:rPr>
          <w:rFonts w:ascii="Times New Roman" w:hAnsi="Times New Roman"/>
          <w:sz w:val="24"/>
          <w:szCs w:val="24"/>
        </w:rPr>
      </w:pPr>
    </w:p>
    <w:sectPr w:rsidR="00122214" w:rsidSect="009046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59" w:rsidRDefault="00835459" w:rsidP="00122214">
      <w:pPr>
        <w:spacing w:after="0" w:line="240" w:lineRule="auto"/>
      </w:pPr>
      <w:r>
        <w:separator/>
      </w:r>
    </w:p>
  </w:endnote>
  <w:endnote w:type="continuationSeparator" w:id="0">
    <w:p w:rsidR="00835459" w:rsidRDefault="00835459" w:rsidP="001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59" w:rsidRDefault="00835459">
      <w:pPr>
        <w:spacing w:after="0" w:line="240" w:lineRule="auto"/>
      </w:pPr>
      <w:r>
        <w:separator/>
      </w:r>
    </w:p>
  </w:footnote>
  <w:footnote w:type="continuationSeparator" w:id="0">
    <w:p w:rsidR="00835459" w:rsidRDefault="00835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D10"/>
    <w:multiLevelType w:val="multilevel"/>
    <w:tmpl w:val="58540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6732F1"/>
    <w:multiLevelType w:val="hybridMultilevel"/>
    <w:tmpl w:val="244E1B80"/>
    <w:lvl w:ilvl="0" w:tplc="4D541BAE">
      <w:start w:val="4"/>
      <w:numFmt w:val="decimal"/>
      <w:lvlText w:val="%1."/>
      <w:lvlJc w:val="left"/>
      <w:pPr>
        <w:tabs>
          <w:tab w:val="left" w:pos="480"/>
        </w:tabs>
        <w:ind w:left="480" w:hanging="480"/>
      </w:pPr>
      <w:rPr>
        <w:rFonts w:cs="Times New Roman" w:hint="default"/>
      </w:rPr>
    </w:lvl>
    <w:lvl w:ilvl="1" w:tplc="6CA2247A">
      <w:numFmt w:val="none"/>
      <w:lvlText w:val=""/>
      <w:lvlJc w:val="left"/>
      <w:pPr>
        <w:tabs>
          <w:tab w:val="num" w:pos="360"/>
        </w:tabs>
      </w:pPr>
    </w:lvl>
    <w:lvl w:ilvl="2" w:tplc="B13A8470">
      <w:numFmt w:val="none"/>
      <w:lvlText w:val=""/>
      <w:lvlJc w:val="left"/>
      <w:pPr>
        <w:tabs>
          <w:tab w:val="num" w:pos="360"/>
        </w:tabs>
      </w:pPr>
    </w:lvl>
    <w:lvl w:ilvl="3" w:tplc="32AA2A6A">
      <w:numFmt w:val="none"/>
      <w:lvlText w:val=""/>
      <w:lvlJc w:val="left"/>
      <w:pPr>
        <w:tabs>
          <w:tab w:val="num" w:pos="360"/>
        </w:tabs>
      </w:pPr>
    </w:lvl>
    <w:lvl w:ilvl="4" w:tplc="7C368938">
      <w:numFmt w:val="none"/>
      <w:lvlText w:val=""/>
      <w:lvlJc w:val="left"/>
      <w:pPr>
        <w:tabs>
          <w:tab w:val="num" w:pos="360"/>
        </w:tabs>
      </w:pPr>
    </w:lvl>
    <w:lvl w:ilvl="5" w:tplc="B8B2F868">
      <w:numFmt w:val="none"/>
      <w:lvlText w:val=""/>
      <w:lvlJc w:val="left"/>
      <w:pPr>
        <w:tabs>
          <w:tab w:val="num" w:pos="360"/>
        </w:tabs>
      </w:pPr>
    </w:lvl>
    <w:lvl w:ilvl="6" w:tplc="49F6F58E">
      <w:numFmt w:val="none"/>
      <w:lvlText w:val=""/>
      <w:lvlJc w:val="left"/>
      <w:pPr>
        <w:tabs>
          <w:tab w:val="num" w:pos="360"/>
        </w:tabs>
      </w:pPr>
    </w:lvl>
    <w:lvl w:ilvl="7" w:tplc="E19CD29A">
      <w:numFmt w:val="none"/>
      <w:lvlText w:val=""/>
      <w:lvlJc w:val="left"/>
      <w:pPr>
        <w:tabs>
          <w:tab w:val="num" w:pos="360"/>
        </w:tabs>
      </w:pPr>
    </w:lvl>
    <w:lvl w:ilvl="8" w:tplc="FA46F904">
      <w:numFmt w:val="none"/>
      <w:lvlText w:val=""/>
      <w:lvlJc w:val="left"/>
      <w:pPr>
        <w:tabs>
          <w:tab w:val="num" w:pos="360"/>
        </w:tabs>
      </w:pPr>
    </w:lvl>
  </w:abstractNum>
  <w:abstractNum w:abstractNumId="2">
    <w:nsid w:val="04F305E7"/>
    <w:multiLevelType w:val="hybridMultilevel"/>
    <w:tmpl w:val="2D34689C"/>
    <w:lvl w:ilvl="0" w:tplc="91CCC222">
      <w:start w:val="1"/>
      <w:numFmt w:val="decimal"/>
      <w:lvlText w:val="%1."/>
      <w:lvlJc w:val="left"/>
      <w:pPr>
        <w:ind w:left="720" w:hanging="360"/>
      </w:pPr>
    </w:lvl>
    <w:lvl w:ilvl="1" w:tplc="3464490C">
      <w:start w:val="1"/>
      <w:numFmt w:val="lowerLetter"/>
      <w:lvlText w:val="%2."/>
      <w:lvlJc w:val="left"/>
      <w:pPr>
        <w:ind w:left="1440" w:hanging="360"/>
      </w:pPr>
    </w:lvl>
    <w:lvl w:ilvl="2" w:tplc="CA6A017A">
      <w:start w:val="1"/>
      <w:numFmt w:val="lowerRoman"/>
      <w:lvlText w:val="%3."/>
      <w:lvlJc w:val="right"/>
      <w:pPr>
        <w:ind w:left="2160" w:hanging="180"/>
      </w:pPr>
    </w:lvl>
    <w:lvl w:ilvl="3" w:tplc="F25C5236">
      <w:start w:val="1"/>
      <w:numFmt w:val="decimal"/>
      <w:lvlText w:val="%4."/>
      <w:lvlJc w:val="left"/>
      <w:pPr>
        <w:ind w:left="2880" w:hanging="360"/>
      </w:pPr>
    </w:lvl>
    <w:lvl w:ilvl="4" w:tplc="6354E992">
      <w:start w:val="1"/>
      <w:numFmt w:val="lowerLetter"/>
      <w:lvlText w:val="%5."/>
      <w:lvlJc w:val="left"/>
      <w:pPr>
        <w:ind w:left="3600" w:hanging="360"/>
      </w:pPr>
    </w:lvl>
    <w:lvl w:ilvl="5" w:tplc="21E49C58">
      <w:start w:val="1"/>
      <w:numFmt w:val="lowerRoman"/>
      <w:lvlText w:val="%6."/>
      <w:lvlJc w:val="right"/>
      <w:pPr>
        <w:ind w:left="4320" w:hanging="180"/>
      </w:pPr>
    </w:lvl>
    <w:lvl w:ilvl="6" w:tplc="79542660">
      <w:start w:val="1"/>
      <w:numFmt w:val="decimal"/>
      <w:lvlText w:val="%7."/>
      <w:lvlJc w:val="left"/>
      <w:pPr>
        <w:ind w:left="5040" w:hanging="360"/>
      </w:pPr>
    </w:lvl>
    <w:lvl w:ilvl="7" w:tplc="8CA65A42">
      <w:start w:val="1"/>
      <w:numFmt w:val="lowerLetter"/>
      <w:lvlText w:val="%8."/>
      <w:lvlJc w:val="left"/>
      <w:pPr>
        <w:ind w:left="5760" w:hanging="360"/>
      </w:pPr>
    </w:lvl>
    <w:lvl w:ilvl="8" w:tplc="114ABF08">
      <w:start w:val="1"/>
      <w:numFmt w:val="lowerRoman"/>
      <w:lvlText w:val="%9."/>
      <w:lvlJc w:val="right"/>
      <w:pPr>
        <w:ind w:left="6480" w:hanging="180"/>
      </w:pPr>
    </w:lvl>
  </w:abstractNum>
  <w:abstractNum w:abstractNumId="3">
    <w:nsid w:val="080673B4"/>
    <w:multiLevelType w:val="hybridMultilevel"/>
    <w:tmpl w:val="28E064F6"/>
    <w:lvl w:ilvl="0" w:tplc="AB24FBA4">
      <w:start w:val="1"/>
      <w:numFmt w:val="decimal"/>
      <w:lvlText w:val="%1)"/>
      <w:lvlJc w:val="left"/>
      <w:pPr>
        <w:ind w:left="720" w:hanging="360"/>
      </w:pPr>
      <w:rPr>
        <w:rFonts w:hint="default"/>
      </w:rPr>
    </w:lvl>
    <w:lvl w:ilvl="1" w:tplc="6770B700">
      <w:start w:val="1"/>
      <w:numFmt w:val="lowerLetter"/>
      <w:lvlText w:val="%2."/>
      <w:lvlJc w:val="left"/>
      <w:pPr>
        <w:ind w:left="1440" w:hanging="360"/>
      </w:pPr>
    </w:lvl>
    <w:lvl w:ilvl="2" w:tplc="02E0958A">
      <w:start w:val="1"/>
      <w:numFmt w:val="lowerRoman"/>
      <w:lvlText w:val="%3."/>
      <w:lvlJc w:val="right"/>
      <w:pPr>
        <w:ind w:left="2160" w:hanging="180"/>
      </w:pPr>
    </w:lvl>
    <w:lvl w:ilvl="3" w:tplc="68760EC2">
      <w:start w:val="1"/>
      <w:numFmt w:val="decimal"/>
      <w:lvlText w:val="%4."/>
      <w:lvlJc w:val="left"/>
      <w:pPr>
        <w:ind w:left="2880" w:hanging="360"/>
      </w:pPr>
    </w:lvl>
    <w:lvl w:ilvl="4" w:tplc="82580B76">
      <w:start w:val="1"/>
      <w:numFmt w:val="lowerLetter"/>
      <w:lvlText w:val="%5."/>
      <w:lvlJc w:val="left"/>
      <w:pPr>
        <w:ind w:left="3600" w:hanging="360"/>
      </w:pPr>
    </w:lvl>
    <w:lvl w:ilvl="5" w:tplc="1144C886">
      <w:start w:val="1"/>
      <w:numFmt w:val="lowerRoman"/>
      <w:lvlText w:val="%6."/>
      <w:lvlJc w:val="right"/>
      <w:pPr>
        <w:ind w:left="4320" w:hanging="180"/>
      </w:pPr>
    </w:lvl>
    <w:lvl w:ilvl="6" w:tplc="3474A224">
      <w:start w:val="1"/>
      <w:numFmt w:val="decimal"/>
      <w:lvlText w:val="%7."/>
      <w:lvlJc w:val="left"/>
      <w:pPr>
        <w:ind w:left="5040" w:hanging="360"/>
      </w:pPr>
    </w:lvl>
    <w:lvl w:ilvl="7" w:tplc="EB98BDCE">
      <w:start w:val="1"/>
      <w:numFmt w:val="lowerLetter"/>
      <w:lvlText w:val="%8."/>
      <w:lvlJc w:val="left"/>
      <w:pPr>
        <w:ind w:left="5760" w:hanging="360"/>
      </w:pPr>
    </w:lvl>
    <w:lvl w:ilvl="8" w:tplc="F8265CA2">
      <w:start w:val="1"/>
      <w:numFmt w:val="lowerRoman"/>
      <w:lvlText w:val="%9."/>
      <w:lvlJc w:val="right"/>
      <w:pPr>
        <w:ind w:left="6480" w:hanging="180"/>
      </w:pPr>
    </w:lvl>
  </w:abstractNum>
  <w:abstractNum w:abstractNumId="4">
    <w:nsid w:val="0C9E4E77"/>
    <w:multiLevelType w:val="hybridMultilevel"/>
    <w:tmpl w:val="D3B8B18A"/>
    <w:lvl w:ilvl="0" w:tplc="92EAC104">
      <w:start w:val="4"/>
      <w:numFmt w:val="decimal"/>
      <w:lvlText w:val="%1."/>
      <w:lvlJc w:val="left"/>
      <w:pPr>
        <w:ind w:left="360" w:hanging="360"/>
      </w:pPr>
      <w:rPr>
        <w:rFonts w:cs="Times New Roman" w:hint="default"/>
      </w:rPr>
    </w:lvl>
    <w:lvl w:ilvl="1" w:tplc="4104AA60">
      <w:numFmt w:val="none"/>
      <w:lvlText w:val=""/>
      <w:lvlJc w:val="left"/>
      <w:pPr>
        <w:tabs>
          <w:tab w:val="num" w:pos="360"/>
        </w:tabs>
      </w:pPr>
    </w:lvl>
    <w:lvl w:ilvl="2" w:tplc="C37045F2">
      <w:numFmt w:val="none"/>
      <w:lvlText w:val=""/>
      <w:lvlJc w:val="left"/>
      <w:pPr>
        <w:tabs>
          <w:tab w:val="num" w:pos="360"/>
        </w:tabs>
      </w:pPr>
    </w:lvl>
    <w:lvl w:ilvl="3" w:tplc="AC1C429A">
      <w:numFmt w:val="none"/>
      <w:lvlText w:val=""/>
      <w:lvlJc w:val="left"/>
      <w:pPr>
        <w:tabs>
          <w:tab w:val="num" w:pos="360"/>
        </w:tabs>
      </w:pPr>
    </w:lvl>
    <w:lvl w:ilvl="4" w:tplc="6E38B68C">
      <w:numFmt w:val="none"/>
      <w:lvlText w:val=""/>
      <w:lvlJc w:val="left"/>
      <w:pPr>
        <w:tabs>
          <w:tab w:val="num" w:pos="360"/>
        </w:tabs>
      </w:pPr>
    </w:lvl>
    <w:lvl w:ilvl="5" w:tplc="9872F8EE">
      <w:numFmt w:val="none"/>
      <w:lvlText w:val=""/>
      <w:lvlJc w:val="left"/>
      <w:pPr>
        <w:tabs>
          <w:tab w:val="num" w:pos="360"/>
        </w:tabs>
      </w:pPr>
    </w:lvl>
    <w:lvl w:ilvl="6" w:tplc="4F9A308A">
      <w:numFmt w:val="none"/>
      <w:lvlText w:val=""/>
      <w:lvlJc w:val="left"/>
      <w:pPr>
        <w:tabs>
          <w:tab w:val="num" w:pos="360"/>
        </w:tabs>
      </w:pPr>
    </w:lvl>
    <w:lvl w:ilvl="7" w:tplc="8F04FC80">
      <w:numFmt w:val="none"/>
      <w:lvlText w:val=""/>
      <w:lvlJc w:val="left"/>
      <w:pPr>
        <w:tabs>
          <w:tab w:val="num" w:pos="360"/>
        </w:tabs>
      </w:pPr>
    </w:lvl>
    <w:lvl w:ilvl="8" w:tplc="40D0BC9A">
      <w:numFmt w:val="none"/>
      <w:lvlText w:val=""/>
      <w:lvlJc w:val="left"/>
      <w:pPr>
        <w:tabs>
          <w:tab w:val="num" w:pos="360"/>
        </w:tabs>
      </w:pPr>
    </w:lvl>
  </w:abstractNum>
  <w:abstractNum w:abstractNumId="5">
    <w:nsid w:val="0D4A0326"/>
    <w:multiLevelType w:val="hybridMultilevel"/>
    <w:tmpl w:val="E9807CF4"/>
    <w:lvl w:ilvl="0" w:tplc="FDC61D72">
      <w:start w:val="4"/>
      <w:numFmt w:val="decimal"/>
      <w:lvlText w:val="%1."/>
      <w:lvlJc w:val="left"/>
      <w:pPr>
        <w:ind w:left="360" w:hanging="360"/>
      </w:pPr>
      <w:rPr>
        <w:rFonts w:cs="Times New Roman" w:hint="default"/>
      </w:rPr>
    </w:lvl>
    <w:lvl w:ilvl="1" w:tplc="E5E65744">
      <w:numFmt w:val="none"/>
      <w:lvlText w:val=""/>
      <w:lvlJc w:val="left"/>
      <w:pPr>
        <w:tabs>
          <w:tab w:val="num" w:pos="360"/>
        </w:tabs>
      </w:pPr>
    </w:lvl>
    <w:lvl w:ilvl="2" w:tplc="2CC6F958">
      <w:numFmt w:val="none"/>
      <w:lvlText w:val=""/>
      <w:lvlJc w:val="left"/>
      <w:pPr>
        <w:tabs>
          <w:tab w:val="num" w:pos="360"/>
        </w:tabs>
      </w:pPr>
    </w:lvl>
    <w:lvl w:ilvl="3" w:tplc="4FFE483C">
      <w:numFmt w:val="none"/>
      <w:lvlText w:val=""/>
      <w:lvlJc w:val="left"/>
      <w:pPr>
        <w:tabs>
          <w:tab w:val="num" w:pos="360"/>
        </w:tabs>
      </w:pPr>
    </w:lvl>
    <w:lvl w:ilvl="4" w:tplc="9C969320">
      <w:numFmt w:val="none"/>
      <w:lvlText w:val=""/>
      <w:lvlJc w:val="left"/>
      <w:pPr>
        <w:tabs>
          <w:tab w:val="num" w:pos="360"/>
        </w:tabs>
      </w:pPr>
    </w:lvl>
    <w:lvl w:ilvl="5" w:tplc="DD5218E2">
      <w:numFmt w:val="none"/>
      <w:lvlText w:val=""/>
      <w:lvlJc w:val="left"/>
      <w:pPr>
        <w:tabs>
          <w:tab w:val="num" w:pos="360"/>
        </w:tabs>
      </w:pPr>
    </w:lvl>
    <w:lvl w:ilvl="6" w:tplc="DA569E20">
      <w:numFmt w:val="none"/>
      <w:lvlText w:val=""/>
      <w:lvlJc w:val="left"/>
      <w:pPr>
        <w:tabs>
          <w:tab w:val="num" w:pos="360"/>
        </w:tabs>
      </w:pPr>
    </w:lvl>
    <w:lvl w:ilvl="7" w:tplc="C1DEFC86">
      <w:numFmt w:val="none"/>
      <w:lvlText w:val=""/>
      <w:lvlJc w:val="left"/>
      <w:pPr>
        <w:tabs>
          <w:tab w:val="num" w:pos="360"/>
        </w:tabs>
      </w:pPr>
    </w:lvl>
    <w:lvl w:ilvl="8" w:tplc="3B6C1656">
      <w:numFmt w:val="none"/>
      <w:lvlText w:val=""/>
      <w:lvlJc w:val="left"/>
      <w:pPr>
        <w:tabs>
          <w:tab w:val="num" w:pos="360"/>
        </w:tabs>
      </w:pPr>
    </w:lvl>
  </w:abstractNum>
  <w:abstractNum w:abstractNumId="6">
    <w:nsid w:val="11FD4084"/>
    <w:multiLevelType w:val="hybridMultilevel"/>
    <w:tmpl w:val="8A0A2648"/>
    <w:lvl w:ilvl="0" w:tplc="F4E46B7C">
      <w:start w:val="1"/>
      <w:numFmt w:val="decimal"/>
      <w:lvlText w:val="%1."/>
      <w:lvlJc w:val="left"/>
      <w:pPr>
        <w:ind w:left="720" w:hanging="360"/>
      </w:pPr>
      <w:rPr>
        <w:rFonts w:ascii="Times New Roman" w:eastAsia="Times New Roman" w:hAnsi="Times New Roman" w:cs="Times New Roman"/>
      </w:rPr>
    </w:lvl>
    <w:lvl w:ilvl="1" w:tplc="DAC8A428">
      <w:start w:val="1"/>
      <w:numFmt w:val="lowerLetter"/>
      <w:lvlText w:val="%2."/>
      <w:lvlJc w:val="left"/>
      <w:pPr>
        <w:ind w:left="1440" w:hanging="360"/>
      </w:pPr>
      <w:rPr>
        <w:rFonts w:cs="Times New Roman"/>
      </w:rPr>
    </w:lvl>
    <w:lvl w:ilvl="2" w:tplc="04269484">
      <w:start w:val="1"/>
      <w:numFmt w:val="lowerRoman"/>
      <w:lvlText w:val="%3."/>
      <w:lvlJc w:val="right"/>
      <w:pPr>
        <w:ind w:left="2160" w:hanging="180"/>
      </w:pPr>
      <w:rPr>
        <w:rFonts w:cs="Times New Roman"/>
      </w:rPr>
    </w:lvl>
    <w:lvl w:ilvl="3" w:tplc="1EA6503E">
      <w:start w:val="1"/>
      <w:numFmt w:val="decimal"/>
      <w:lvlText w:val="%4."/>
      <w:lvlJc w:val="left"/>
      <w:pPr>
        <w:ind w:left="2880" w:hanging="360"/>
      </w:pPr>
      <w:rPr>
        <w:rFonts w:cs="Times New Roman"/>
      </w:rPr>
    </w:lvl>
    <w:lvl w:ilvl="4" w:tplc="BC5E0942">
      <w:start w:val="1"/>
      <w:numFmt w:val="lowerLetter"/>
      <w:lvlText w:val="%5."/>
      <w:lvlJc w:val="left"/>
      <w:pPr>
        <w:ind w:left="3600" w:hanging="360"/>
      </w:pPr>
      <w:rPr>
        <w:rFonts w:cs="Times New Roman"/>
      </w:rPr>
    </w:lvl>
    <w:lvl w:ilvl="5" w:tplc="79C4C316">
      <w:start w:val="1"/>
      <w:numFmt w:val="lowerRoman"/>
      <w:lvlText w:val="%6."/>
      <w:lvlJc w:val="right"/>
      <w:pPr>
        <w:ind w:left="4320" w:hanging="180"/>
      </w:pPr>
      <w:rPr>
        <w:rFonts w:cs="Times New Roman"/>
      </w:rPr>
    </w:lvl>
    <w:lvl w:ilvl="6" w:tplc="B5F4D3AE">
      <w:start w:val="1"/>
      <w:numFmt w:val="decimal"/>
      <w:lvlText w:val="%7."/>
      <w:lvlJc w:val="left"/>
      <w:pPr>
        <w:ind w:left="5040" w:hanging="360"/>
      </w:pPr>
      <w:rPr>
        <w:rFonts w:cs="Times New Roman"/>
      </w:rPr>
    </w:lvl>
    <w:lvl w:ilvl="7" w:tplc="57D26500">
      <w:start w:val="1"/>
      <w:numFmt w:val="lowerLetter"/>
      <w:lvlText w:val="%8."/>
      <w:lvlJc w:val="left"/>
      <w:pPr>
        <w:ind w:left="5760" w:hanging="360"/>
      </w:pPr>
      <w:rPr>
        <w:rFonts w:cs="Times New Roman"/>
      </w:rPr>
    </w:lvl>
    <w:lvl w:ilvl="8" w:tplc="19564688">
      <w:start w:val="1"/>
      <w:numFmt w:val="lowerRoman"/>
      <w:lvlText w:val="%9."/>
      <w:lvlJc w:val="right"/>
      <w:pPr>
        <w:ind w:left="6480" w:hanging="180"/>
      </w:pPr>
      <w:rPr>
        <w:rFonts w:cs="Times New Roman"/>
      </w:rPr>
    </w:lvl>
  </w:abstractNum>
  <w:abstractNum w:abstractNumId="7">
    <w:nsid w:val="1BE73436"/>
    <w:multiLevelType w:val="hybridMultilevel"/>
    <w:tmpl w:val="4F0AB40A"/>
    <w:lvl w:ilvl="0" w:tplc="814CBCD8">
      <w:start w:val="1"/>
      <w:numFmt w:val="decimal"/>
      <w:lvlText w:val="%1."/>
      <w:lvlJc w:val="left"/>
      <w:pPr>
        <w:ind w:left="720" w:hanging="360"/>
      </w:pPr>
    </w:lvl>
    <w:lvl w:ilvl="1" w:tplc="49607D80">
      <w:start w:val="1"/>
      <w:numFmt w:val="lowerLetter"/>
      <w:lvlText w:val="%2."/>
      <w:lvlJc w:val="left"/>
      <w:pPr>
        <w:ind w:left="1440" w:hanging="360"/>
      </w:pPr>
    </w:lvl>
    <w:lvl w:ilvl="2" w:tplc="22E403C4">
      <w:start w:val="1"/>
      <w:numFmt w:val="lowerRoman"/>
      <w:lvlText w:val="%3."/>
      <w:lvlJc w:val="right"/>
      <w:pPr>
        <w:ind w:left="2160" w:hanging="180"/>
      </w:pPr>
    </w:lvl>
    <w:lvl w:ilvl="3" w:tplc="F1FE3A3C">
      <w:start w:val="1"/>
      <w:numFmt w:val="decimal"/>
      <w:lvlText w:val="%4."/>
      <w:lvlJc w:val="left"/>
      <w:pPr>
        <w:ind w:left="2880" w:hanging="360"/>
      </w:pPr>
    </w:lvl>
    <w:lvl w:ilvl="4" w:tplc="82F0D0C8">
      <w:start w:val="1"/>
      <w:numFmt w:val="lowerLetter"/>
      <w:lvlText w:val="%5."/>
      <w:lvlJc w:val="left"/>
      <w:pPr>
        <w:ind w:left="3600" w:hanging="360"/>
      </w:pPr>
    </w:lvl>
    <w:lvl w:ilvl="5" w:tplc="47F28162">
      <w:start w:val="1"/>
      <w:numFmt w:val="lowerRoman"/>
      <w:lvlText w:val="%6."/>
      <w:lvlJc w:val="right"/>
      <w:pPr>
        <w:ind w:left="4320" w:hanging="180"/>
      </w:pPr>
    </w:lvl>
    <w:lvl w:ilvl="6" w:tplc="24AC4B84">
      <w:start w:val="1"/>
      <w:numFmt w:val="decimal"/>
      <w:lvlText w:val="%7."/>
      <w:lvlJc w:val="left"/>
      <w:pPr>
        <w:ind w:left="5040" w:hanging="360"/>
      </w:pPr>
    </w:lvl>
    <w:lvl w:ilvl="7" w:tplc="67B2B504">
      <w:start w:val="1"/>
      <w:numFmt w:val="lowerLetter"/>
      <w:lvlText w:val="%8."/>
      <w:lvlJc w:val="left"/>
      <w:pPr>
        <w:ind w:left="5760" w:hanging="360"/>
      </w:pPr>
    </w:lvl>
    <w:lvl w:ilvl="8" w:tplc="CE8427AA">
      <w:start w:val="1"/>
      <w:numFmt w:val="lowerRoman"/>
      <w:lvlText w:val="%9."/>
      <w:lvlJc w:val="right"/>
      <w:pPr>
        <w:ind w:left="6480" w:hanging="180"/>
      </w:pPr>
    </w:lvl>
  </w:abstractNum>
  <w:abstractNum w:abstractNumId="8">
    <w:nsid w:val="200B71EB"/>
    <w:multiLevelType w:val="hybridMultilevel"/>
    <w:tmpl w:val="1F8824F0"/>
    <w:lvl w:ilvl="0" w:tplc="65608306">
      <w:start w:val="2"/>
      <w:numFmt w:val="decimal"/>
      <w:lvlText w:val="%1."/>
      <w:lvlJc w:val="left"/>
      <w:pPr>
        <w:ind w:left="360" w:hanging="360"/>
      </w:pPr>
      <w:rPr>
        <w:rFonts w:cs="Times New Roman" w:hint="default"/>
      </w:rPr>
    </w:lvl>
    <w:lvl w:ilvl="1" w:tplc="064C035C">
      <w:numFmt w:val="none"/>
      <w:lvlText w:val=""/>
      <w:lvlJc w:val="left"/>
      <w:pPr>
        <w:tabs>
          <w:tab w:val="num" w:pos="360"/>
        </w:tabs>
      </w:pPr>
    </w:lvl>
    <w:lvl w:ilvl="2" w:tplc="4DBEC688">
      <w:numFmt w:val="none"/>
      <w:lvlText w:val=""/>
      <w:lvlJc w:val="left"/>
      <w:pPr>
        <w:tabs>
          <w:tab w:val="num" w:pos="360"/>
        </w:tabs>
      </w:pPr>
    </w:lvl>
    <w:lvl w:ilvl="3" w:tplc="E9E8EA3C">
      <w:numFmt w:val="none"/>
      <w:lvlText w:val=""/>
      <w:lvlJc w:val="left"/>
      <w:pPr>
        <w:tabs>
          <w:tab w:val="num" w:pos="360"/>
        </w:tabs>
      </w:pPr>
    </w:lvl>
    <w:lvl w:ilvl="4" w:tplc="A24E2340">
      <w:numFmt w:val="none"/>
      <w:lvlText w:val=""/>
      <w:lvlJc w:val="left"/>
      <w:pPr>
        <w:tabs>
          <w:tab w:val="num" w:pos="360"/>
        </w:tabs>
      </w:pPr>
    </w:lvl>
    <w:lvl w:ilvl="5" w:tplc="A91E5ED0">
      <w:numFmt w:val="none"/>
      <w:lvlText w:val=""/>
      <w:lvlJc w:val="left"/>
      <w:pPr>
        <w:tabs>
          <w:tab w:val="num" w:pos="360"/>
        </w:tabs>
      </w:pPr>
    </w:lvl>
    <w:lvl w:ilvl="6" w:tplc="B9FA3B3C">
      <w:numFmt w:val="none"/>
      <w:lvlText w:val=""/>
      <w:lvlJc w:val="left"/>
      <w:pPr>
        <w:tabs>
          <w:tab w:val="num" w:pos="360"/>
        </w:tabs>
      </w:pPr>
    </w:lvl>
    <w:lvl w:ilvl="7" w:tplc="F4E46036">
      <w:numFmt w:val="none"/>
      <w:lvlText w:val=""/>
      <w:lvlJc w:val="left"/>
      <w:pPr>
        <w:tabs>
          <w:tab w:val="num" w:pos="360"/>
        </w:tabs>
      </w:pPr>
    </w:lvl>
    <w:lvl w:ilvl="8" w:tplc="6FF6CD8C">
      <w:numFmt w:val="none"/>
      <w:lvlText w:val=""/>
      <w:lvlJc w:val="left"/>
      <w:pPr>
        <w:tabs>
          <w:tab w:val="num" w:pos="360"/>
        </w:tabs>
      </w:pPr>
    </w:lvl>
  </w:abstractNum>
  <w:abstractNum w:abstractNumId="9">
    <w:nsid w:val="2A413192"/>
    <w:multiLevelType w:val="hybridMultilevel"/>
    <w:tmpl w:val="E99C9D7E"/>
    <w:lvl w:ilvl="0" w:tplc="58EE36C4">
      <w:start w:val="4"/>
      <w:numFmt w:val="decimal"/>
      <w:lvlText w:val="%1."/>
      <w:lvlJc w:val="left"/>
      <w:pPr>
        <w:tabs>
          <w:tab w:val="left" w:pos="540"/>
        </w:tabs>
        <w:ind w:left="540" w:hanging="540"/>
      </w:pPr>
      <w:rPr>
        <w:rFonts w:cs="Times New Roman" w:hint="default"/>
      </w:rPr>
    </w:lvl>
    <w:lvl w:ilvl="1" w:tplc="7E46C63A">
      <w:numFmt w:val="none"/>
      <w:lvlText w:val=""/>
      <w:lvlJc w:val="left"/>
      <w:pPr>
        <w:tabs>
          <w:tab w:val="num" w:pos="360"/>
        </w:tabs>
      </w:pPr>
    </w:lvl>
    <w:lvl w:ilvl="2" w:tplc="47340B68">
      <w:numFmt w:val="none"/>
      <w:lvlText w:val=""/>
      <w:lvlJc w:val="left"/>
      <w:pPr>
        <w:tabs>
          <w:tab w:val="num" w:pos="360"/>
        </w:tabs>
      </w:pPr>
    </w:lvl>
    <w:lvl w:ilvl="3" w:tplc="F5BCCC7C">
      <w:numFmt w:val="none"/>
      <w:lvlText w:val=""/>
      <w:lvlJc w:val="left"/>
      <w:pPr>
        <w:tabs>
          <w:tab w:val="num" w:pos="360"/>
        </w:tabs>
      </w:pPr>
    </w:lvl>
    <w:lvl w:ilvl="4" w:tplc="2D4E8FBA">
      <w:numFmt w:val="none"/>
      <w:lvlText w:val=""/>
      <w:lvlJc w:val="left"/>
      <w:pPr>
        <w:tabs>
          <w:tab w:val="num" w:pos="360"/>
        </w:tabs>
      </w:pPr>
    </w:lvl>
    <w:lvl w:ilvl="5" w:tplc="4B50CD0E">
      <w:numFmt w:val="none"/>
      <w:lvlText w:val=""/>
      <w:lvlJc w:val="left"/>
      <w:pPr>
        <w:tabs>
          <w:tab w:val="num" w:pos="360"/>
        </w:tabs>
      </w:pPr>
    </w:lvl>
    <w:lvl w:ilvl="6" w:tplc="1AE63E2A">
      <w:numFmt w:val="none"/>
      <w:lvlText w:val=""/>
      <w:lvlJc w:val="left"/>
      <w:pPr>
        <w:tabs>
          <w:tab w:val="num" w:pos="360"/>
        </w:tabs>
      </w:pPr>
    </w:lvl>
    <w:lvl w:ilvl="7" w:tplc="45D0B1A8">
      <w:numFmt w:val="none"/>
      <w:lvlText w:val=""/>
      <w:lvlJc w:val="left"/>
      <w:pPr>
        <w:tabs>
          <w:tab w:val="num" w:pos="360"/>
        </w:tabs>
      </w:pPr>
    </w:lvl>
    <w:lvl w:ilvl="8" w:tplc="16DEC3A8">
      <w:numFmt w:val="none"/>
      <w:lvlText w:val=""/>
      <w:lvlJc w:val="left"/>
      <w:pPr>
        <w:tabs>
          <w:tab w:val="num" w:pos="360"/>
        </w:tabs>
      </w:pPr>
    </w:lvl>
  </w:abstractNum>
  <w:abstractNum w:abstractNumId="10">
    <w:nsid w:val="2ACB575E"/>
    <w:multiLevelType w:val="hybridMultilevel"/>
    <w:tmpl w:val="B40E0B90"/>
    <w:lvl w:ilvl="0" w:tplc="15826AA6">
      <w:start w:val="4"/>
      <w:numFmt w:val="decimal"/>
      <w:lvlText w:val="%1."/>
      <w:lvlJc w:val="left"/>
      <w:pPr>
        <w:ind w:left="360" w:hanging="360"/>
      </w:pPr>
      <w:rPr>
        <w:rFonts w:cs="Times New Roman" w:hint="default"/>
      </w:rPr>
    </w:lvl>
    <w:lvl w:ilvl="1" w:tplc="DB3E92DE">
      <w:numFmt w:val="none"/>
      <w:lvlText w:val=""/>
      <w:lvlJc w:val="left"/>
      <w:pPr>
        <w:tabs>
          <w:tab w:val="num" w:pos="360"/>
        </w:tabs>
      </w:pPr>
    </w:lvl>
    <w:lvl w:ilvl="2" w:tplc="F964106C">
      <w:numFmt w:val="none"/>
      <w:lvlText w:val=""/>
      <w:lvlJc w:val="left"/>
      <w:pPr>
        <w:tabs>
          <w:tab w:val="num" w:pos="360"/>
        </w:tabs>
      </w:pPr>
    </w:lvl>
    <w:lvl w:ilvl="3" w:tplc="6680BDE2">
      <w:numFmt w:val="none"/>
      <w:lvlText w:val=""/>
      <w:lvlJc w:val="left"/>
      <w:pPr>
        <w:tabs>
          <w:tab w:val="num" w:pos="360"/>
        </w:tabs>
      </w:pPr>
    </w:lvl>
    <w:lvl w:ilvl="4" w:tplc="1BA01FAC">
      <w:numFmt w:val="none"/>
      <w:lvlText w:val=""/>
      <w:lvlJc w:val="left"/>
      <w:pPr>
        <w:tabs>
          <w:tab w:val="num" w:pos="360"/>
        </w:tabs>
      </w:pPr>
    </w:lvl>
    <w:lvl w:ilvl="5" w:tplc="530A0274">
      <w:numFmt w:val="none"/>
      <w:lvlText w:val=""/>
      <w:lvlJc w:val="left"/>
      <w:pPr>
        <w:tabs>
          <w:tab w:val="num" w:pos="360"/>
        </w:tabs>
      </w:pPr>
    </w:lvl>
    <w:lvl w:ilvl="6" w:tplc="7B5CE4CA">
      <w:numFmt w:val="none"/>
      <w:lvlText w:val=""/>
      <w:lvlJc w:val="left"/>
      <w:pPr>
        <w:tabs>
          <w:tab w:val="num" w:pos="360"/>
        </w:tabs>
      </w:pPr>
    </w:lvl>
    <w:lvl w:ilvl="7" w:tplc="D4185BD6">
      <w:numFmt w:val="none"/>
      <w:lvlText w:val=""/>
      <w:lvlJc w:val="left"/>
      <w:pPr>
        <w:tabs>
          <w:tab w:val="num" w:pos="360"/>
        </w:tabs>
      </w:pPr>
    </w:lvl>
    <w:lvl w:ilvl="8" w:tplc="728CC012">
      <w:numFmt w:val="none"/>
      <w:lvlText w:val=""/>
      <w:lvlJc w:val="left"/>
      <w:pPr>
        <w:tabs>
          <w:tab w:val="num" w:pos="360"/>
        </w:tabs>
      </w:pPr>
    </w:lvl>
  </w:abstractNum>
  <w:abstractNum w:abstractNumId="11">
    <w:nsid w:val="2E4671C5"/>
    <w:multiLevelType w:val="hybridMultilevel"/>
    <w:tmpl w:val="A50C31A6"/>
    <w:lvl w:ilvl="0" w:tplc="3A88E184">
      <w:start w:val="1"/>
      <w:numFmt w:val="upperRoman"/>
      <w:lvlText w:val="%1."/>
      <w:lvlJc w:val="left"/>
      <w:pPr>
        <w:ind w:left="1080" w:hanging="720"/>
      </w:pPr>
      <w:rPr>
        <w:rFonts w:hint="default"/>
      </w:rPr>
    </w:lvl>
    <w:lvl w:ilvl="1" w:tplc="3BCA285A">
      <w:start w:val="1"/>
      <w:numFmt w:val="lowerLetter"/>
      <w:lvlText w:val="%2."/>
      <w:lvlJc w:val="left"/>
      <w:pPr>
        <w:ind w:left="1440" w:hanging="360"/>
      </w:pPr>
    </w:lvl>
    <w:lvl w:ilvl="2" w:tplc="6C4C1656">
      <w:start w:val="1"/>
      <w:numFmt w:val="lowerRoman"/>
      <w:lvlText w:val="%3."/>
      <w:lvlJc w:val="right"/>
      <w:pPr>
        <w:ind w:left="2160" w:hanging="180"/>
      </w:pPr>
    </w:lvl>
    <w:lvl w:ilvl="3" w:tplc="34529F8C">
      <w:start w:val="1"/>
      <w:numFmt w:val="decimal"/>
      <w:lvlText w:val="%4."/>
      <w:lvlJc w:val="left"/>
      <w:pPr>
        <w:ind w:left="2880" w:hanging="360"/>
      </w:pPr>
    </w:lvl>
    <w:lvl w:ilvl="4" w:tplc="619AA946">
      <w:start w:val="1"/>
      <w:numFmt w:val="lowerLetter"/>
      <w:lvlText w:val="%5."/>
      <w:lvlJc w:val="left"/>
      <w:pPr>
        <w:ind w:left="3600" w:hanging="360"/>
      </w:pPr>
    </w:lvl>
    <w:lvl w:ilvl="5" w:tplc="59B4E914">
      <w:start w:val="1"/>
      <w:numFmt w:val="lowerRoman"/>
      <w:lvlText w:val="%6."/>
      <w:lvlJc w:val="right"/>
      <w:pPr>
        <w:ind w:left="4320" w:hanging="180"/>
      </w:pPr>
    </w:lvl>
    <w:lvl w:ilvl="6" w:tplc="4B4E42C8">
      <w:start w:val="1"/>
      <w:numFmt w:val="decimal"/>
      <w:lvlText w:val="%7."/>
      <w:lvlJc w:val="left"/>
      <w:pPr>
        <w:ind w:left="5040" w:hanging="360"/>
      </w:pPr>
    </w:lvl>
    <w:lvl w:ilvl="7" w:tplc="7C60E982">
      <w:start w:val="1"/>
      <w:numFmt w:val="lowerLetter"/>
      <w:lvlText w:val="%8."/>
      <w:lvlJc w:val="left"/>
      <w:pPr>
        <w:ind w:left="5760" w:hanging="360"/>
      </w:pPr>
    </w:lvl>
    <w:lvl w:ilvl="8" w:tplc="BF4A287C">
      <w:start w:val="1"/>
      <w:numFmt w:val="lowerRoman"/>
      <w:lvlText w:val="%9."/>
      <w:lvlJc w:val="right"/>
      <w:pPr>
        <w:ind w:left="6480" w:hanging="180"/>
      </w:pPr>
    </w:lvl>
  </w:abstractNum>
  <w:abstractNum w:abstractNumId="12">
    <w:nsid w:val="362A2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3A1CCC"/>
    <w:multiLevelType w:val="hybridMultilevel"/>
    <w:tmpl w:val="F72A922C"/>
    <w:lvl w:ilvl="0" w:tplc="2AD236EC">
      <w:start w:val="4"/>
      <w:numFmt w:val="decimal"/>
      <w:lvlText w:val="%1."/>
      <w:lvlJc w:val="left"/>
      <w:pPr>
        <w:ind w:left="360" w:hanging="360"/>
      </w:pPr>
      <w:rPr>
        <w:rFonts w:cs="Times New Roman" w:hint="default"/>
      </w:rPr>
    </w:lvl>
    <w:lvl w:ilvl="1" w:tplc="6A48B69A">
      <w:numFmt w:val="none"/>
      <w:lvlText w:val=""/>
      <w:lvlJc w:val="left"/>
      <w:pPr>
        <w:tabs>
          <w:tab w:val="num" w:pos="360"/>
        </w:tabs>
      </w:pPr>
    </w:lvl>
    <w:lvl w:ilvl="2" w:tplc="AAB8F028">
      <w:numFmt w:val="none"/>
      <w:lvlText w:val=""/>
      <w:lvlJc w:val="left"/>
      <w:pPr>
        <w:tabs>
          <w:tab w:val="num" w:pos="360"/>
        </w:tabs>
      </w:pPr>
    </w:lvl>
    <w:lvl w:ilvl="3" w:tplc="C01214EE">
      <w:numFmt w:val="none"/>
      <w:lvlText w:val=""/>
      <w:lvlJc w:val="left"/>
      <w:pPr>
        <w:tabs>
          <w:tab w:val="num" w:pos="360"/>
        </w:tabs>
      </w:pPr>
    </w:lvl>
    <w:lvl w:ilvl="4" w:tplc="418E4F96">
      <w:numFmt w:val="none"/>
      <w:lvlText w:val=""/>
      <w:lvlJc w:val="left"/>
      <w:pPr>
        <w:tabs>
          <w:tab w:val="num" w:pos="360"/>
        </w:tabs>
      </w:pPr>
    </w:lvl>
    <w:lvl w:ilvl="5" w:tplc="93DCF9BA">
      <w:numFmt w:val="none"/>
      <w:lvlText w:val=""/>
      <w:lvlJc w:val="left"/>
      <w:pPr>
        <w:tabs>
          <w:tab w:val="num" w:pos="360"/>
        </w:tabs>
      </w:pPr>
    </w:lvl>
    <w:lvl w:ilvl="6" w:tplc="EC5AE872">
      <w:numFmt w:val="none"/>
      <w:lvlText w:val=""/>
      <w:lvlJc w:val="left"/>
      <w:pPr>
        <w:tabs>
          <w:tab w:val="num" w:pos="360"/>
        </w:tabs>
      </w:pPr>
    </w:lvl>
    <w:lvl w:ilvl="7" w:tplc="10B41858">
      <w:numFmt w:val="none"/>
      <w:lvlText w:val=""/>
      <w:lvlJc w:val="left"/>
      <w:pPr>
        <w:tabs>
          <w:tab w:val="num" w:pos="360"/>
        </w:tabs>
      </w:pPr>
    </w:lvl>
    <w:lvl w:ilvl="8" w:tplc="2DCEB080">
      <w:numFmt w:val="none"/>
      <w:lvlText w:val=""/>
      <w:lvlJc w:val="left"/>
      <w:pPr>
        <w:tabs>
          <w:tab w:val="num" w:pos="360"/>
        </w:tabs>
      </w:pPr>
    </w:lvl>
  </w:abstractNum>
  <w:abstractNum w:abstractNumId="14">
    <w:nsid w:val="3BAF6B12"/>
    <w:multiLevelType w:val="hybridMultilevel"/>
    <w:tmpl w:val="CE4247FE"/>
    <w:lvl w:ilvl="0" w:tplc="4F9803C8">
      <w:start w:val="1"/>
      <w:numFmt w:val="decimal"/>
      <w:lvlText w:val="%1."/>
      <w:lvlJc w:val="left"/>
      <w:pPr>
        <w:ind w:left="720" w:hanging="360"/>
      </w:pPr>
      <w:rPr>
        <w:rFonts w:cs="Times New Roman"/>
      </w:rPr>
    </w:lvl>
    <w:lvl w:ilvl="1" w:tplc="48568DD0">
      <w:numFmt w:val="none"/>
      <w:lvlText w:val=""/>
      <w:lvlJc w:val="left"/>
      <w:pPr>
        <w:tabs>
          <w:tab w:val="num" w:pos="360"/>
        </w:tabs>
      </w:pPr>
    </w:lvl>
    <w:lvl w:ilvl="2" w:tplc="F5E29098">
      <w:numFmt w:val="none"/>
      <w:lvlText w:val=""/>
      <w:lvlJc w:val="left"/>
      <w:pPr>
        <w:tabs>
          <w:tab w:val="num" w:pos="360"/>
        </w:tabs>
      </w:pPr>
    </w:lvl>
    <w:lvl w:ilvl="3" w:tplc="B6182730">
      <w:numFmt w:val="none"/>
      <w:lvlText w:val=""/>
      <w:lvlJc w:val="left"/>
      <w:pPr>
        <w:tabs>
          <w:tab w:val="num" w:pos="360"/>
        </w:tabs>
      </w:pPr>
    </w:lvl>
    <w:lvl w:ilvl="4" w:tplc="DD745F2C">
      <w:numFmt w:val="none"/>
      <w:lvlText w:val=""/>
      <w:lvlJc w:val="left"/>
      <w:pPr>
        <w:tabs>
          <w:tab w:val="num" w:pos="360"/>
        </w:tabs>
      </w:pPr>
    </w:lvl>
    <w:lvl w:ilvl="5" w:tplc="9ACC07C8">
      <w:numFmt w:val="none"/>
      <w:lvlText w:val=""/>
      <w:lvlJc w:val="left"/>
      <w:pPr>
        <w:tabs>
          <w:tab w:val="num" w:pos="360"/>
        </w:tabs>
      </w:pPr>
    </w:lvl>
    <w:lvl w:ilvl="6" w:tplc="E7F07B5C">
      <w:numFmt w:val="none"/>
      <w:lvlText w:val=""/>
      <w:lvlJc w:val="left"/>
      <w:pPr>
        <w:tabs>
          <w:tab w:val="num" w:pos="360"/>
        </w:tabs>
      </w:pPr>
    </w:lvl>
    <w:lvl w:ilvl="7" w:tplc="1066973A">
      <w:numFmt w:val="none"/>
      <w:lvlText w:val=""/>
      <w:lvlJc w:val="left"/>
      <w:pPr>
        <w:tabs>
          <w:tab w:val="num" w:pos="360"/>
        </w:tabs>
      </w:pPr>
    </w:lvl>
    <w:lvl w:ilvl="8" w:tplc="F9920D64">
      <w:numFmt w:val="none"/>
      <w:lvlText w:val=""/>
      <w:lvlJc w:val="left"/>
      <w:pPr>
        <w:tabs>
          <w:tab w:val="num" w:pos="360"/>
        </w:tabs>
      </w:pPr>
    </w:lvl>
  </w:abstractNum>
  <w:abstractNum w:abstractNumId="15">
    <w:nsid w:val="3DE71973"/>
    <w:multiLevelType w:val="hybridMultilevel"/>
    <w:tmpl w:val="30CEAED0"/>
    <w:lvl w:ilvl="0" w:tplc="F4BC6140">
      <w:start w:val="1"/>
      <w:numFmt w:val="decimal"/>
      <w:lvlText w:val="%1."/>
      <w:lvlJc w:val="left"/>
      <w:pPr>
        <w:ind w:left="720" w:hanging="360"/>
      </w:pPr>
      <w:rPr>
        <w:rFonts w:cs="Times New Roman" w:hint="default"/>
      </w:rPr>
    </w:lvl>
    <w:lvl w:ilvl="1" w:tplc="29F2AFC8">
      <w:start w:val="1"/>
      <w:numFmt w:val="lowerLetter"/>
      <w:lvlText w:val="%2."/>
      <w:lvlJc w:val="left"/>
      <w:pPr>
        <w:ind w:left="1440" w:hanging="360"/>
      </w:pPr>
      <w:rPr>
        <w:rFonts w:cs="Times New Roman"/>
      </w:rPr>
    </w:lvl>
    <w:lvl w:ilvl="2" w:tplc="17C06740">
      <w:start w:val="1"/>
      <w:numFmt w:val="lowerRoman"/>
      <w:lvlText w:val="%3."/>
      <w:lvlJc w:val="right"/>
      <w:pPr>
        <w:ind w:left="2160" w:hanging="180"/>
      </w:pPr>
      <w:rPr>
        <w:rFonts w:cs="Times New Roman"/>
      </w:rPr>
    </w:lvl>
    <w:lvl w:ilvl="3" w:tplc="957081F4">
      <w:start w:val="1"/>
      <w:numFmt w:val="decimal"/>
      <w:lvlText w:val="%4."/>
      <w:lvlJc w:val="left"/>
      <w:pPr>
        <w:ind w:left="2880" w:hanging="360"/>
      </w:pPr>
      <w:rPr>
        <w:rFonts w:cs="Times New Roman"/>
      </w:rPr>
    </w:lvl>
    <w:lvl w:ilvl="4" w:tplc="EA58C960">
      <w:start w:val="1"/>
      <w:numFmt w:val="lowerLetter"/>
      <w:lvlText w:val="%5."/>
      <w:lvlJc w:val="left"/>
      <w:pPr>
        <w:ind w:left="3600" w:hanging="360"/>
      </w:pPr>
      <w:rPr>
        <w:rFonts w:cs="Times New Roman"/>
      </w:rPr>
    </w:lvl>
    <w:lvl w:ilvl="5" w:tplc="F2AEAB16">
      <w:start w:val="1"/>
      <w:numFmt w:val="lowerRoman"/>
      <w:lvlText w:val="%6."/>
      <w:lvlJc w:val="right"/>
      <w:pPr>
        <w:ind w:left="4320" w:hanging="180"/>
      </w:pPr>
      <w:rPr>
        <w:rFonts w:cs="Times New Roman"/>
      </w:rPr>
    </w:lvl>
    <w:lvl w:ilvl="6" w:tplc="D50CA38E">
      <w:start w:val="1"/>
      <w:numFmt w:val="decimal"/>
      <w:lvlText w:val="%7."/>
      <w:lvlJc w:val="left"/>
      <w:pPr>
        <w:ind w:left="5040" w:hanging="360"/>
      </w:pPr>
      <w:rPr>
        <w:rFonts w:cs="Times New Roman"/>
      </w:rPr>
    </w:lvl>
    <w:lvl w:ilvl="7" w:tplc="F238E740">
      <w:start w:val="1"/>
      <w:numFmt w:val="lowerLetter"/>
      <w:lvlText w:val="%8."/>
      <w:lvlJc w:val="left"/>
      <w:pPr>
        <w:ind w:left="5760" w:hanging="360"/>
      </w:pPr>
      <w:rPr>
        <w:rFonts w:cs="Times New Roman"/>
      </w:rPr>
    </w:lvl>
    <w:lvl w:ilvl="8" w:tplc="3AD8EACE">
      <w:start w:val="1"/>
      <w:numFmt w:val="lowerRoman"/>
      <w:lvlText w:val="%9."/>
      <w:lvlJc w:val="right"/>
      <w:pPr>
        <w:ind w:left="6480" w:hanging="180"/>
      </w:pPr>
      <w:rPr>
        <w:rFonts w:cs="Times New Roman"/>
      </w:rPr>
    </w:lvl>
  </w:abstractNum>
  <w:abstractNum w:abstractNumId="16">
    <w:nsid w:val="4BB40C2C"/>
    <w:multiLevelType w:val="hybridMultilevel"/>
    <w:tmpl w:val="0BD8B1A6"/>
    <w:lvl w:ilvl="0" w:tplc="C5B8C8BC">
      <w:start w:val="4"/>
      <w:numFmt w:val="decimal"/>
      <w:lvlText w:val="%1"/>
      <w:lvlJc w:val="left"/>
      <w:pPr>
        <w:tabs>
          <w:tab w:val="left" w:pos="420"/>
        </w:tabs>
        <w:ind w:left="420" w:hanging="420"/>
      </w:pPr>
      <w:rPr>
        <w:rFonts w:cs="Times New Roman" w:hint="default"/>
      </w:rPr>
    </w:lvl>
    <w:lvl w:ilvl="1" w:tplc="794A7422">
      <w:numFmt w:val="none"/>
      <w:lvlText w:val=""/>
      <w:lvlJc w:val="left"/>
      <w:pPr>
        <w:tabs>
          <w:tab w:val="num" w:pos="360"/>
        </w:tabs>
      </w:pPr>
    </w:lvl>
    <w:lvl w:ilvl="2" w:tplc="A8B478F8">
      <w:numFmt w:val="none"/>
      <w:lvlText w:val=""/>
      <w:lvlJc w:val="left"/>
      <w:pPr>
        <w:tabs>
          <w:tab w:val="num" w:pos="360"/>
        </w:tabs>
      </w:pPr>
    </w:lvl>
    <w:lvl w:ilvl="3" w:tplc="24924B94">
      <w:numFmt w:val="none"/>
      <w:lvlText w:val=""/>
      <w:lvlJc w:val="left"/>
      <w:pPr>
        <w:tabs>
          <w:tab w:val="num" w:pos="360"/>
        </w:tabs>
      </w:pPr>
    </w:lvl>
    <w:lvl w:ilvl="4" w:tplc="DAD81E7E">
      <w:numFmt w:val="none"/>
      <w:lvlText w:val=""/>
      <w:lvlJc w:val="left"/>
      <w:pPr>
        <w:tabs>
          <w:tab w:val="num" w:pos="360"/>
        </w:tabs>
      </w:pPr>
    </w:lvl>
    <w:lvl w:ilvl="5" w:tplc="07BC3392">
      <w:numFmt w:val="none"/>
      <w:lvlText w:val=""/>
      <w:lvlJc w:val="left"/>
      <w:pPr>
        <w:tabs>
          <w:tab w:val="num" w:pos="360"/>
        </w:tabs>
      </w:pPr>
    </w:lvl>
    <w:lvl w:ilvl="6" w:tplc="DDAC8C10">
      <w:numFmt w:val="none"/>
      <w:lvlText w:val=""/>
      <w:lvlJc w:val="left"/>
      <w:pPr>
        <w:tabs>
          <w:tab w:val="num" w:pos="360"/>
        </w:tabs>
      </w:pPr>
    </w:lvl>
    <w:lvl w:ilvl="7" w:tplc="C35C29E8">
      <w:numFmt w:val="none"/>
      <w:lvlText w:val=""/>
      <w:lvlJc w:val="left"/>
      <w:pPr>
        <w:tabs>
          <w:tab w:val="num" w:pos="360"/>
        </w:tabs>
      </w:pPr>
    </w:lvl>
    <w:lvl w:ilvl="8" w:tplc="F66AF6D8">
      <w:numFmt w:val="none"/>
      <w:lvlText w:val=""/>
      <w:lvlJc w:val="left"/>
      <w:pPr>
        <w:tabs>
          <w:tab w:val="num" w:pos="360"/>
        </w:tabs>
      </w:pPr>
    </w:lvl>
  </w:abstractNum>
  <w:abstractNum w:abstractNumId="17">
    <w:nsid w:val="4DC83FBC"/>
    <w:multiLevelType w:val="multilevel"/>
    <w:tmpl w:val="2376AB64"/>
    <w:lvl w:ilvl="0">
      <w:start w:val="4"/>
      <w:numFmt w:val="decimal"/>
      <w:lvlText w:val="%1."/>
      <w:lvlJc w:val="left"/>
      <w:pPr>
        <w:ind w:left="360" w:hanging="360"/>
      </w:pPr>
      <w:rPr>
        <w:rFonts w:hint="default"/>
      </w:rPr>
    </w:lvl>
    <w:lvl w:ilvl="1">
      <w:start w:val="12"/>
      <w:numFmt w:val="decimal"/>
      <w:lvlText w:val="%1.%2."/>
      <w:lvlJc w:val="left"/>
      <w:pPr>
        <w:ind w:left="12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A36C91"/>
    <w:multiLevelType w:val="hybridMultilevel"/>
    <w:tmpl w:val="73AE41E2"/>
    <w:lvl w:ilvl="0" w:tplc="FE12B08A">
      <w:start w:val="1"/>
      <w:numFmt w:val="decimal"/>
      <w:lvlText w:val="%1)"/>
      <w:lvlJc w:val="left"/>
      <w:pPr>
        <w:ind w:left="720" w:hanging="360"/>
      </w:pPr>
      <w:rPr>
        <w:rFonts w:cs="Times New Roman"/>
      </w:rPr>
    </w:lvl>
    <w:lvl w:ilvl="1" w:tplc="47225ED2">
      <w:start w:val="1"/>
      <w:numFmt w:val="lowerLetter"/>
      <w:lvlText w:val="%2."/>
      <w:lvlJc w:val="left"/>
      <w:pPr>
        <w:ind w:left="1440" w:hanging="360"/>
      </w:pPr>
      <w:rPr>
        <w:rFonts w:cs="Times New Roman"/>
      </w:rPr>
    </w:lvl>
    <w:lvl w:ilvl="2" w:tplc="3B22D58C">
      <w:start w:val="1"/>
      <w:numFmt w:val="lowerRoman"/>
      <w:lvlText w:val="%3."/>
      <w:lvlJc w:val="right"/>
      <w:pPr>
        <w:ind w:left="2160" w:hanging="180"/>
      </w:pPr>
      <w:rPr>
        <w:rFonts w:cs="Times New Roman"/>
      </w:rPr>
    </w:lvl>
    <w:lvl w:ilvl="3" w:tplc="18B40CDE">
      <w:start w:val="1"/>
      <w:numFmt w:val="decimal"/>
      <w:lvlText w:val="%4."/>
      <w:lvlJc w:val="left"/>
      <w:pPr>
        <w:ind w:left="2880" w:hanging="360"/>
      </w:pPr>
      <w:rPr>
        <w:rFonts w:cs="Times New Roman"/>
      </w:rPr>
    </w:lvl>
    <w:lvl w:ilvl="4" w:tplc="FF7E0A40">
      <w:start w:val="1"/>
      <w:numFmt w:val="lowerLetter"/>
      <w:lvlText w:val="%5."/>
      <w:lvlJc w:val="left"/>
      <w:pPr>
        <w:ind w:left="3600" w:hanging="360"/>
      </w:pPr>
      <w:rPr>
        <w:rFonts w:cs="Times New Roman"/>
      </w:rPr>
    </w:lvl>
    <w:lvl w:ilvl="5" w:tplc="B35EB0E4">
      <w:start w:val="1"/>
      <w:numFmt w:val="lowerRoman"/>
      <w:lvlText w:val="%6."/>
      <w:lvlJc w:val="right"/>
      <w:pPr>
        <w:ind w:left="4320" w:hanging="180"/>
      </w:pPr>
      <w:rPr>
        <w:rFonts w:cs="Times New Roman"/>
      </w:rPr>
    </w:lvl>
    <w:lvl w:ilvl="6" w:tplc="89C83B08">
      <w:start w:val="1"/>
      <w:numFmt w:val="decimal"/>
      <w:lvlText w:val="%7."/>
      <w:lvlJc w:val="left"/>
      <w:pPr>
        <w:ind w:left="5040" w:hanging="360"/>
      </w:pPr>
      <w:rPr>
        <w:rFonts w:cs="Times New Roman"/>
      </w:rPr>
    </w:lvl>
    <w:lvl w:ilvl="7" w:tplc="F9E0C078">
      <w:start w:val="1"/>
      <w:numFmt w:val="lowerLetter"/>
      <w:lvlText w:val="%8."/>
      <w:lvlJc w:val="left"/>
      <w:pPr>
        <w:ind w:left="5760" w:hanging="360"/>
      </w:pPr>
      <w:rPr>
        <w:rFonts w:cs="Times New Roman"/>
      </w:rPr>
    </w:lvl>
    <w:lvl w:ilvl="8" w:tplc="74683198">
      <w:start w:val="1"/>
      <w:numFmt w:val="lowerRoman"/>
      <w:lvlText w:val="%9."/>
      <w:lvlJc w:val="right"/>
      <w:pPr>
        <w:ind w:left="6480" w:hanging="180"/>
      </w:pPr>
      <w:rPr>
        <w:rFonts w:cs="Times New Roman"/>
      </w:rPr>
    </w:lvl>
  </w:abstractNum>
  <w:abstractNum w:abstractNumId="19">
    <w:nsid w:val="4FAE0F53"/>
    <w:multiLevelType w:val="hybridMultilevel"/>
    <w:tmpl w:val="785A96D6"/>
    <w:lvl w:ilvl="0" w:tplc="0F660CAE">
      <w:start w:val="4"/>
      <w:numFmt w:val="decimal"/>
      <w:lvlText w:val="%1."/>
      <w:lvlJc w:val="left"/>
      <w:pPr>
        <w:ind w:left="360" w:hanging="360"/>
      </w:pPr>
      <w:rPr>
        <w:rFonts w:cs="Times New Roman" w:hint="default"/>
      </w:rPr>
    </w:lvl>
    <w:lvl w:ilvl="1" w:tplc="E9FC16A0">
      <w:numFmt w:val="none"/>
      <w:lvlText w:val=""/>
      <w:lvlJc w:val="left"/>
      <w:pPr>
        <w:tabs>
          <w:tab w:val="num" w:pos="360"/>
        </w:tabs>
      </w:pPr>
    </w:lvl>
    <w:lvl w:ilvl="2" w:tplc="447A7F54">
      <w:numFmt w:val="none"/>
      <w:lvlText w:val=""/>
      <w:lvlJc w:val="left"/>
      <w:pPr>
        <w:tabs>
          <w:tab w:val="num" w:pos="360"/>
        </w:tabs>
      </w:pPr>
    </w:lvl>
    <w:lvl w:ilvl="3" w:tplc="2902A146">
      <w:numFmt w:val="none"/>
      <w:lvlText w:val=""/>
      <w:lvlJc w:val="left"/>
      <w:pPr>
        <w:tabs>
          <w:tab w:val="num" w:pos="360"/>
        </w:tabs>
      </w:pPr>
    </w:lvl>
    <w:lvl w:ilvl="4" w:tplc="9C9ECDDA">
      <w:numFmt w:val="none"/>
      <w:lvlText w:val=""/>
      <w:lvlJc w:val="left"/>
      <w:pPr>
        <w:tabs>
          <w:tab w:val="num" w:pos="360"/>
        </w:tabs>
      </w:pPr>
    </w:lvl>
    <w:lvl w:ilvl="5" w:tplc="ABFEC3D6">
      <w:numFmt w:val="none"/>
      <w:lvlText w:val=""/>
      <w:lvlJc w:val="left"/>
      <w:pPr>
        <w:tabs>
          <w:tab w:val="num" w:pos="360"/>
        </w:tabs>
      </w:pPr>
    </w:lvl>
    <w:lvl w:ilvl="6" w:tplc="9248743E">
      <w:numFmt w:val="none"/>
      <w:lvlText w:val=""/>
      <w:lvlJc w:val="left"/>
      <w:pPr>
        <w:tabs>
          <w:tab w:val="num" w:pos="360"/>
        </w:tabs>
      </w:pPr>
    </w:lvl>
    <w:lvl w:ilvl="7" w:tplc="11B47D9A">
      <w:numFmt w:val="none"/>
      <w:lvlText w:val=""/>
      <w:lvlJc w:val="left"/>
      <w:pPr>
        <w:tabs>
          <w:tab w:val="num" w:pos="360"/>
        </w:tabs>
      </w:pPr>
    </w:lvl>
    <w:lvl w:ilvl="8" w:tplc="EE387AF8">
      <w:numFmt w:val="none"/>
      <w:lvlText w:val=""/>
      <w:lvlJc w:val="left"/>
      <w:pPr>
        <w:tabs>
          <w:tab w:val="num" w:pos="360"/>
        </w:tabs>
      </w:pPr>
    </w:lvl>
  </w:abstractNum>
  <w:abstractNum w:abstractNumId="20">
    <w:nsid w:val="536C23E9"/>
    <w:multiLevelType w:val="hybridMultilevel"/>
    <w:tmpl w:val="C630B45A"/>
    <w:lvl w:ilvl="0" w:tplc="55C83768">
      <w:start w:val="1"/>
      <w:numFmt w:val="decimal"/>
      <w:lvlText w:val="%1."/>
      <w:lvlJc w:val="left"/>
      <w:pPr>
        <w:ind w:left="720" w:hanging="360"/>
      </w:pPr>
      <w:rPr>
        <w:rFonts w:cs="Times New Roman" w:hint="default"/>
        <w:i w:val="0"/>
        <w:color w:val="2D2D2D"/>
      </w:rPr>
    </w:lvl>
    <w:lvl w:ilvl="1" w:tplc="E3640CCC">
      <w:start w:val="1"/>
      <w:numFmt w:val="lowerLetter"/>
      <w:lvlText w:val="%2."/>
      <w:lvlJc w:val="left"/>
      <w:pPr>
        <w:ind w:left="1440" w:hanging="360"/>
      </w:pPr>
      <w:rPr>
        <w:rFonts w:cs="Times New Roman"/>
      </w:rPr>
    </w:lvl>
    <w:lvl w:ilvl="2" w:tplc="51E672F2">
      <w:start w:val="1"/>
      <w:numFmt w:val="lowerRoman"/>
      <w:lvlText w:val="%3."/>
      <w:lvlJc w:val="right"/>
      <w:pPr>
        <w:ind w:left="2160" w:hanging="180"/>
      </w:pPr>
      <w:rPr>
        <w:rFonts w:cs="Times New Roman"/>
      </w:rPr>
    </w:lvl>
    <w:lvl w:ilvl="3" w:tplc="3132D02A">
      <w:start w:val="1"/>
      <w:numFmt w:val="decimal"/>
      <w:lvlText w:val="%4."/>
      <w:lvlJc w:val="left"/>
      <w:pPr>
        <w:ind w:left="2880" w:hanging="360"/>
      </w:pPr>
      <w:rPr>
        <w:rFonts w:cs="Times New Roman"/>
      </w:rPr>
    </w:lvl>
    <w:lvl w:ilvl="4" w:tplc="82EAAFA6">
      <w:start w:val="1"/>
      <w:numFmt w:val="lowerLetter"/>
      <w:lvlText w:val="%5."/>
      <w:lvlJc w:val="left"/>
      <w:pPr>
        <w:ind w:left="3600" w:hanging="360"/>
      </w:pPr>
      <w:rPr>
        <w:rFonts w:cs="Times New Roman"/>
      </w:rPr>
    </w:lvl>
    <w:lvl w:ilvl="5" w:tplc="E0F0125A">
      <w:start w:val="1"/>
      <w:numFmt w:val="lowerRoman"/>
      <w:lvlText w:val="%6."/>
      <w:lvlJc w:val="right"/>
      <w:pPr>
        <w:ind w:left="4320" w:hanging="180"/>
      </w:pPr>
      <w:rPr>
        <w:rFonts w:cs="Times New Roman"/>
      </w:rPr>
    </w:lvl>
    <w:lvl w:ilvl="6" w:tplc="62C20788">
      <w:start w:val="1"/>
      <w:numFmt w:val="decimal"/>
      <w:lvlText w:val="%7."/>
      <w:lvlJc w:val="left"/>
      <w:pPr>
        <w:ind w:left="5040" w:hanging="360"/>
      </w:pPr>
      <w:rPr>
        <w:rFonts w:cs="Times New Roman"/>
      </w:rPr>
    </w:lvl>
    <w:lvl w:ilvl="7" w:tplc="2F9275CA">
      <w:start w:val="1"/>
      <w:numFmt w:val="lowerLetter"/>
      <w:lvlText w:val="%8."/>
      <w:lvlJc w:val="left"/>
      <w:pPr>
        <w:ind w:left="5760" w:hanging="360"/>
      </w:pPr>
      <w:rPr>
        <w:rFonts w:cs="Times New Roman"/>
      </w:rPr>
    </w:lvl>
    <w:lvl w:ilvl="8" w:tplc="399ED5DC">
      <w:start w:val="1"/>
      <w:numFmt w:val="lowerRoman"/>
      <w:lvlText w:val="%9."/>
      <w:lvlJc w:val="right"/>
      <w:pPr>
        <w:ind w:left="6480" w:hanging="180"/>
      </w:pPr>
      <w:rPr>
        <w:rFonts w:cs="Times New Roman"/>
      </w:rPr>
    </w:lvl>
  </w:abstractNum>
  <w:abstractNum w:abstractNumId="21">
    <w:nsid w:val="540222AC"/>
    <w:multiLevelType w:val="hybridMultilevel"/>
    <w:tmpl w:val="D11CD5C6"/>
    <w:lvl w:ilvl="0" w:tplc="C95C84A4">
      <w:start w:val="1"/>
      <w:numFmt w:val="decimal"/>
      <w:lvlText w:val="%1."/>
      <w:lvlJc w:val="left"/>
      <w:pPr>
        <w:ind w:left="720" w:hanging="360"/>
      </w:pPr>
      <w:rPr>
        <w:rFonts w:cs="Times New Roman" w:hint="default"/>
      </w:rPr>
    </w:lvl>
    <w:lvl w:ilvl="1" w:tplc="FE4A0AD4">
      <w:start w:val="1"/>
      <w:numFmt w:val="lowerLetter"/>
      <w:lvlText w:val="%2."/>
      <w:lvlJc w:val="left"/>
      <w:pPr>
        <w:ind w:left="1440" w:hanging="360"/>
      </w:pPr>
      <w:rPr>
        <w:rFonts w:cs="Times New Roman"/>
      </w:rPr>
    </w:lvl>
    <w:lvl w:ilvl="2" w:tplc="C81ED9DC">
      <w:start w:val="1"/>
      <w:numFmt w:val="lowerRoman"/>
      <w:lvlText w:val="%3."/>
      <w:lvlJc w:val="right"/>
      <w:pPr>
        <w:ind w:left="2160" w:hanging="180"/>
      </w:pPr>
      <w:rPr>
        <w:rFonts w:cs="Times New Roman"/>
      </w:rPr>
    </w:lvl>
    <w:lvl w:ilvl="3" w:tplc="5D3ADE50">
      <w:start w:val="1"/>
      <w:numFmt w:val="decimal"/>
      <w:lvlText w:val="%4."/>
      <w:lvlJc w:val="left"/>
      <w:pPr>
        <w:ind w:left="2880" w:hanging="360"/>
      </w:pPr>
      <w:rPr>
        <w:rFonts w:cs="Times New Roman"/>
      </w:rPr>
    </w:lvl>
    <w:lvl w:ilvl="4" w:tplc="37C6F0AE">
      <w:start w:val="1"/>
      <w:numFmt w:val="lowerLetter"/>
      <w:lvlText w:val="%5."/>
      <w:lvlJc w:val="left"/>
      <w:pPr>
        <w:ind w:left="3600" w:hanging="360"/>
      </w:pPr>
      <w:rPr>
        <w:rFonts w:cs="Times New Roman"/>
      </w:rPr>
    </w:lvl>
    <w:lvl w:ilvl="5" w:tplc="EBDA9920">
      <w:start w:val="1"/>
      <w:numFmt w:val="lowerRoman"/>
      <w:lvlText w:val="%6."/>
      <w:lvlJc w:val="right"/>
      <w:pPr>
        <w:ind w:left="4320" w:hanging="180"/>
      </w:pPr>
      <w:rPr>
        <w:rFonts w:cs="Times New Roman"/>
      </w:rPr>
    </w:lvl>
    <w:lvl w:ilvl="6" w:tplc="03E2322C">
      <w:start w:val="1"/>
      <w:numFmt w:val="decimal"/>
      <w:lvlText w:val="%7."/>
      <w:lvlJc w:val="left"/>
      <w:pPr>
        <w:ind w:left="5040" w:hanging="360"/>
      </w:pPr>
      <w:rPr>
        <w:rFonts w:cs="Times New Roman"/>
      </w:rPr>
    </w:lvl>
    <w:lvl w:ilvl="7" w:tplc="3940DD30">
      <w:start w:val="1"/>
      <w:numFmt w:val="lowerLetter"/>
      <w:lvlText w:val="%8."/>
      <w:lvlJc w:val="left"/>
      <w:pPr>
        <w:ind w:left="5760" w:hanging="360"/>
      </w:pPr>
      <w:rPr>
        <w:rFonts w:cs="Times New Roman"/>
      </w:rPr>
    </w:lvl>
    <w:lvl w:ilvl="8" w:tplc="F438D37A">
      <w:start w:val="1"/>
      <w:numFmt w:val="lowerRoman"/>
      <w:lvlText w:val="%9."/>
      <w:lvlJc w:val="right"/>
      <w:pPr>
        <w:ind w:left="6480" w:hanging="180"/>
      </w:pPr>
      <w:rPr>
        <w:rFonts w:cs="Times New Roman"/>
      </w:rPr>
    </w:lvl>
  </w:abstractNum>
  <w:abstractNum w:abstractNumId="22">
    <w:nsid w:val="55E45D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705EE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5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5E086D"/>
    <w:multiLevelType w:val="hybridMultilevel"/>
    <w:tmpl w:val="CC28D070"/>
    <w:lvl w:ilvl="0" w:tplc="0CA68D30">
      <w:start w:val="4"/>
      <w:numFmt w:val="decimal"/>
      <w:lvlText w:val="%1."/>
      <w:lvlJc w:val="left"/>
      <w:pPr>
        <w:ind w:left="360" w:hanging="360"/>
      </w:pPr>
      <w:rPr>
        <w:rFonts w:cs="Times New Roman" w:hint="default"/>
      </w:rPr>
    </w:lvl>
    <w:lvl w:ilvl="1" w:tplc="11C28724">
      <w:numFmt w:val="none"/>
      <w:lvlText w:val=""/>
      <w:lvlJc w:val="left"/>
      <w:pPr>
        <w:tabs>
          <w:tab w:val="num" w:pos="360"/>
        </w:tabs>
      </w:pPr>
    </w:lvl>
    <w:lvl w:ilvl="2" w:tplc="FA121F62">
      <w:numFmt w:val="none"/>
      <w:lvlText w:val=""/>
      <w:lvlJc w:val="left"/>
      <w:pPr>
        <w:tabs>
          <w:tab w:val="num" w:pos="360"/>
        </w:tabs>
      </w:pPr>
    </w:lvl>
    <w:lvl w:ilvl="3" w:tplc="443C1A72">
      <w:numFmt w:val="none"/>
      <w:lvlText w:val=""/>
      <w:lvlJc w:val="left"/>
      <w:pPr>
        <w:tabs>
          <w:tab w:val="num" w:pos="360"/>
        </w:tabs>
      </w:pPr>
    </w:lvl>
    <w:lvl w:ilvl="4" w:tplc="E91A38CE">
      <w:numFmt w:val="none"/>
      <w:lvlText w:val=""/>
      <w:lvlJc w:val="left"/>
      <w:pPr>
        <w:tabs>
          <w:tab w:val="num" w:pos="360"/>
        </w:tabs>
      </w:pPr>
    </w:lvl>
    <w:lvl w:ilvl="5" w:tplc="AC966ABE">
      <w:numFmt w:val="none"/>
      <w:lvlText w:val=""/>
      <w:lvlJc w:val="left"/>
      <w:pPr>
        <w:tabs>
          <w:tab w:val="num" w:pos="360"/>
        </w:tabs>
      </w:pPr>
    </w:lvl>
    <w:lvl w:ilvl="6" w:tplc="59DA853A">
      <w:numFmt w:val="none"/>
      <w:lvlText w:val=""/>
      <w:lvlJc w:val="left"/>
      <w:pPr>
        <w:tabs>
          <w:tab w:val="num" w:pos="360"/>
        </w:tabs>
      </w:pPr>
    </w:lvl>
    <w:lvl w:ilvl="7" w:tplc="82DEE0FE">
      <w:numFmt w:val="none"/>
      <w:lvlText w:val=""/>
      <w:lvlJc w:val="left"/>
      <w:pPr>
        <w:tabs>
          <w:tab w:val="num" w:pos="360"/>
        </w:tabs>
      </w:pPr>
    </w:lvl>
    <w:lvl w:ilvl="8" w:tplc="36502C54">
      <w:numFmt w:val="none"/>
      <w:lvlText w:val=""/>
      <w:lvlJc w:val="left"/>
      <w:pPr>
        <w:tabs>
          <w:tab w:val="num" w:pos="360"/>
        </w:tabs>
      </w:pPr>
    </w:lvl>
  </w:abstractNum>
  <w:abstractNum w:abstractNumId="25">
    <w:nsid w:val="77542AC9"/>
    <w:multiLevelType w:val="hybridMultilevel"/>
    <w:tmpl w:val="1414B922"/>
    <w:lvl w:ilvl="0" w:tplc="D1A2AF68">
      <w:start w:val="1"/>
      <w:numFmt w:val="decimal"/>
      <w:lvlText w:val="%1."/>
      <w:lvlJc w:val="left"/>
      <w:pPr>
        <w:ind w:left="720" w:hanging="360"/>
      </w:pPr>
      <w:rPr>
        <w:rFonts w:cs="Times New Roman" w:hint="default"/>
      </w:rPr>
    </w:lvl>
    <w:lvl w:ilvl="1" w:tplc="9996BDF2">
      <w:start w:val="1"/>
      <w:numFmt w:val="lowerLetter"/>
      <w:lvlText w:val="%2."/>
      <w:lvlJc w:val="left"/>
      <w:pPr>
        <w:ind w:left="1440" w:hanging="360"/>
      </w:pPr>
      <w:rPr>
        <w:rFonts w:cs="Times New Roman"/>
      </w:rPr>
    </w:lvl>
    <w:lvl w:ilvl="2" w:tplc="84F4E6FC">
      <w:start w:val="1"/>
      <w:numFmt w:val="lowerRoman"/>
      <w:lvlText w:val="%3."/>
      <w:lvlJc w:val="right"/>
      <w:pPr>
        <w:ind w:left="2160" w:hanging="180"/>
      </w:pPr>
      <w:rPr>
        <w:rFonts w:cs="Times New Roman"/>
      </w:rPr>
    </w:lvl>
    <w:lvl w:ilvl="3" w:tplc="10FE1D08">
      <w:start w:val="1"/>
      <w:numFmt w:val="decimal"/>
      <w:lvlText w:val="%4."/>
      <w:lvlJc w:val="left"/>
      <w:pPr>
        <w:ind w:left="2880" w:hanging="360"/>
      </w:pPr>
      <w:rPr>
        <w:rFonts w:cs="Times New Roman"/>
      </w:rPr>
    </w:lvl>
    <w:lvl w:ilvl="4" w:tplc="15BC3DCA">
      <w:start w:val="1"/>
      <w:numFmt w:val="lowerLetter"/>
      <w:lvlText w:val="%5."/>
      <w:lvlJc w:val="left"/>
      <w:pPr>
        <w:ind w:left="3600" w:hanging="360"/>
      </w:pPr>
      <w:rPr>
        <w:rFonts w:cs="Times New Roman"/>
      </w:rPr>
    </w:lvl>
    <w:lvl w:ilvl="5" w:tplc="C6D435EE">
      <w:start w:val="1"/>
      <w:numFmt w:val="lowerRoman"/>
      <w:lvlText w:val="%6."/>
      <w:lvlJc w:val="right"/>
      <w:pPr>
        <w:ind w:left="4320" w:hanging="180"/>
      </w:pPr>
      <w:rPr>
        <w:rFonts w:cs="Times New Roman"/>
      </w:rPr>
    </w:lvl>
    <w:lvl w:ilvl="6" w:tplc="376237DA">
      <w:start w:val="1"/>
      <w:numFmt w:val="decimal"/>
      <w:lvlText w:val="%7."/>
      <w:lvlJc w:val="left"/>
      <w:pPr>
        <w:ind w:left="5040" w:hanging="360"/>
      </w:pPr>
      <w:rPr>
        <w:rFonts w:cs="Times New Roman"/>
      </w:rPr>
    </w:lvl>
    <w:lvl w:ilvl="7" w:tplc="08367A8C">
      <w:start w:val="1"/>
      <w:numFmt w:val="lowerLetter"/>
      <w:lvlText w:val="%8."/>
      <w:lvlJc w:val="left"/>
      <w:pPr>
        <w:ind w:left="5760" w:hanging="360"/>
      </w:pPr>
      <w:rPr>
        <w:rFonts w:cs="Times New Roman"/>
      </w:rPr>
    </w:lvl>
    <w:lvl w:ilvl="8" w:tplc="B282A9EA">
      <w:start w:val="1"/>
      <w:numFmt w:val="lowerRoman"/>
      <w:lvlText w:val="%9."/>
      <w:lvlJc w:val="right"/>
      <w:pPr>
        <w:ind w:left="6480" w:hanging="180"/>
      </w:pPr>
      <w:rPr>
        <w:rFonts w:cs="Times New Roman"/>
      </w:rPr>
    </w:lvl>
  </w:abstractNum>
  <w:abstractNum w:abstractNumId="26">
    <w:nsid w:val="789B1458"/>
    <w:multiLevelType w:val="hybridMultilevel"/>
    <w:tmpl w:val="1B0E60DA"/>
    <w:lvl w:ilvl="0" w:tplc="FD8EF3C8">
      <w:start w:val="4"/>
      <w:numFmt w:val="decimal"/>
      <w:lvlText w:val="%1"/>
      <w:lvlJc w:val="left"/>
      <w:pPr>
        <w:tabs>
          <w:tab w:val="left" w:pos="600"/>
        </w:tabs>
        <w:ind w:left="600" w:hanging="600"/>
      </w:pPr>
      <w:rPr>
        <w:rFonts w:cs="Times New Roman" w:hint="default"/>
      </w:rPr>
    </w:lvl>
    <w:lvl w:ilvl="1" w:tplc="BF8C1882">
      <w:numFmt w:val="none"/>
      <w:lvlText w:val=""/>
      <w:lvlJc w:val="left"/>
      <w:pPr>
        <w:tabs>
          <w:tab w:val="num" w:pos="360"/>
        </w:tabs>
      </w:pPr>
    </w:lvl>
    <w:lvl w:ilvl="2" w:tplc="849CD872">
      <w:numFmt w:val="none"/>
      <w:lvlText w:val=""/>
      <w:lvlJc w:val="left"/>
      <w:pPr>
        <w:tabs>
          <w:tab w:val="num" w:pos="360"/>
        </w:tabs>
      </w:pPr>
    </w:lvl>
    <w:lvl w:ilvl="3" w:tplc="3B908B42">
      <w:numFmt w:val="none"/>
      <w:lvlText w:val=""/>
      <w:lvlJc w:val="left"/>
      <w:pPr>
        <w:tabs>
          <w:tab w:val="num" w:pos="360"/>
        </w:tabs>
      </w:pPr>
    </w:lvl>
    <w:lvl w:ilvl="4" w:tplc="D2DCDAAE">
      <w:numFmt w:val="none"/>
      <w:lvlText w:val=""/>
      <w:lvlJc w:val="left"/>
      <w:pPr>
        <w:tabs>
          <w:tab w:val="num" w:pos="360"/>
        </w:tabs>
      </w:pPr>
    </w:lvl>
    <w:lvl w:ilvl="5" w:tplc="CC68419E">
      <w:numFmt w:val="none"/>
      <w:lvlText w:val=""/>
      <w:lvlJc w:val="left"/>
      <w:pPr>
        <w:tabs>
          <w:tab w:val="num" w:pos="360"/>
        </w:tabs>
      </w:pPr>
    </w:lvl>
    <w:lvl w:ilvl="6" w:tplc="B16E370E">
      <w:numFmt w:val="none"/>
      <w:lvlText w:val=""/>
      <w:lvlJc w:val="left"/>
      <w:pPr>
        <w:tabs>
          <w:tab w:val="num" w:pos="360"/>
        </w:tabs>
      </w:pPr>
    </w:lvl>
    <w:lvl w:ilvl="7" w:tplc="9C3C444C">
      <w:numFmt w:val="none"/>
      <w:lvlText w:val=""/>
      <w:lvlJc w:val="left"/>
      <w:pPr>
        <w:tabs>
          <w:tab w:val="num" w:pos="360"/>
        </w:tabs>
      </w:pPr>
    </w:lvl>
    <w:lvl w:ilvl="8" w:tplc="66C292B0">
      <w:numFmt w:val="none"/>
      <w:lvlText w:val=""/>
      <w:lvlJc w:val="left"/>
      <w:pPr>
        <w:tabs>
          <w:tab w:val="num" w:pos="360"/>
        </w:tabs>
      </w:pPr>
    </w:lvl>
  </w:abstractNum>
  <w:num w:numId="1">
    <w:abstractNumId w:val="6"/>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num>
  <w:num w:numId="6">
    <w:abstractNumId w:val="22"/>
  </w:num>
  <w:num w:numId="7">
    <w:abstractNumId w:val="18"/>
  </w:num>
  <w:num w:numId="8">
    <w:abstractNumId w:val="0"/>
  </w:num>
  <w:num w:numId="9">
    <w:abstractNumId w:val="8"/>
  </w:num>
  <w:num w:numId="10">
    <w:abstractNumId w:val="23"/>
  </w:num>
  <w:num w:numId="11">
    <w:abstractNumId w:val="20"/>
  </w:num>
  <w:num w:numId="12">
    <w:abstractNumId w:val="24"/>
  </w:num>
  <w:num w:numId="13">
    <w:abstractNumId w:val="5"/>
  </w:num>
  <w:num w:numId="14">
    <w:abstractNumId w:val="4"/>
  </w:num>
  <w:num w:numId="15">
    <w:abstractNumId w:val="13"/>
  </w:num>
  <w:num w:numId="16">
    <w:abstractNumId w:val="19"/>
  </w:num>
  <w:num w:numId="17">
    <w:abstractNumId w:val="10"/>
  </w:num>
  <w:num w:numId="18">
    <w:abstractNumId w:val="9"/>
  </w:num>
  <w:num w:numId="19">
    <w:abstractNumId w:val="16"/>
  </w:num>
  <w:num w:numId="20">
    <w:abstractNumId w:val="26"/>
  </w:num>
  <w:num w:numId="21">
    <w:abstractNumId w:val="1"/>
  </w:num>
  <w:num w:numId="22">
    <w:abstractNumId w:val="3"/>
  </w:num>
  <w:num w:numId="23">
    <w:abstractNumId w:val="11"/>
  </w:num>
  <w:num w:numId="24">
    <w:abstractNumId w:val="7"/>
  </w:num>
  <w:num w:numId="25">
    <w:abstractNumId w:val="2"/>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2214"/>
    <w:rsid w:val="000C4D06"/>
    <w:rsid w:val="00116459"/>
    <w:rsid w:val="00122214"/>
    <w:rsid w:val="004978FD"/>
    <w:rsid w:val="004C3D01"/>
    <w:rsid w:val="00681D41"/>
    <w:rsid w:val="006A689F"/>
    <w:rsid w:val="006A6AD4"/>
    <w:rsid w:val="006C016E"/>
    <w:rsid w:val="007467A7"/>
    <w:rsid w:val="007F16BF"/>
    <w:rsid w:val="00814C53"/>
    <w:rsid w:val="00835459"/>
    <w:rsid w:val="00902B32"/>
    <w:rsid w:val="0090469D"/>
    <w:rsid w:val="009855CD"/>
    <w:rsid w:val="009B4286"/>
    <w:rsid w:val="009E668A"/>
    <w:rsid w:val="00A31FB6"/>
    <w:rsid w:val="00A6706A"/>
    <w:rsid w:val="00AB47F6"/>
    <w:rsid w:val="00B44B42"/>
    <w:rsid w:val="00DE62FC"/>
    <w:rsid w:val="00F648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F23AF2-0B3C-466A-9D34-963782E4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14"/>
    <w:pPr>
      <w:spacing w:after="160" w:line="259"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22214"/>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122214"/>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122214"/>
    <w:rPr>
      <w:rFonts w:ascii="Arial" w:eastAsia="Arial" w:hAnsi="Arial" w:cs="Arial"/>
      <w:sz w:val="34"/>
    </w:rPr>
  </w:style>
  <w:style w:type="paragraph" w:customStyle="1" w:styleId="31">
    <w:name w:val="Заголовок 31"/>
    <w:basedOn w:val="a"/>
    <w:next w:val="a"/>
    <w:link w:val="Heading3Char"/>
    <w:uiPriority w:val="9"/>
    <w:unhideWhenUsed/>
    <w:qFormat/>
    <w:rsid w:val="0012221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122214"/>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12221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122214"/>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12221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122214"/>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122214"/>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122214"/>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122214"/>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122214"/>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122214"/>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122214"/>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12221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122214"/>
    <w:rPr>
      <w:rFonts w:ascii="Arial" w:eastAsia="Arial" w:hAnsi="Arial" w:cs="Arial"/>
      <w:i/>
      <w:iCs/>
      <w:sz w:val="21"/>
      <w:szCs w:val="21"/>
    </w:rPr>
  </w:style>
  <w:style w:type="paragraph" w:styleId="a3">
    <w:name w:val="No Spacing"/>
    <w:uiPriority w:val="1"/>
    <w:qFormat/>
    <w:rsid w:val="00122214"/>
  </w:style>
  <w:style w:type="paragraph" w:styleId="a4">
    <w:name w:val="Title"/>
    <w:basedOn w:val="a"/>
    <w:next w:val="a"/>
    <w:link w:val="a5"/>
    <w:uiPriority w:val="10"/>
    <w:qFormat/>
    <w:rsid w:val="00122214"/>
    <w:pPr>
      <w:spacing w:before="300" w:after="200"/>
      <w:contextualSpacing/>
    </w:pPr>
    <w:rPr>
      <w:sz w:val="48"/>
      <w:szCs w:val="48"/>
    </w:rPr>
  </w:style>
  <w:style w:type="character" w:customStyle="1" w:styleId="a5">
    <w:name w:val="Название Знак"/>
    <w:basedOn w:val="a0"/>
    <w:link w:val="a4"/>
    <w:uiPriority w:val="10"/>
    <w:rsid w:val="00122214"/>
    <w:rPr>
      <w:sz w:val="48"/>
      <w:szCs w:val="48"/>
    </w:rPr>
  </w:style>
  <w:style w:type="paragraph" w:styleId="a6">
    <w:name w:val="Subtitle"/>
    <w:basedOn w:val="a"/>
    <w:next w:val="a"/>
    <w:link w:val="a7"/>
    <w:uiPriority w:val="11"/>
    <w:qFormat/>
    <w:rsid w:val="00122214"/>
    <w:pPr>
      <w:spacing w:before="200" w:after="200"/>
    </w:pPr>
    <w:rPr>
      <w:sz w:val="24"/>
      <w:szCs w:val="24"/>
    </w:rPr>
  </w:style>
  <w:style w:type="character" w:customStyle="1" w:styleId="a7">
    <w:name w:val="Подзаголовок Знак"/>
    <w:basedOn w:val="a0"/>
    <w:link w:val="a6"/>
    <w:uiPriority w:val="11"/>
    <w:rsid w:val="00122214"/>
    <w:rPr>
      <w:sz w:val="24"/>
      <w:szCs w:val="24"/>
    </w:rPr>
  </w:style>
  <w:style w:type="paragraph" w:styleId="2">
    <w:name w:val="Quote"/>
    <w:basedOn w:val="a"/>
    <w:next w:val="a"/>
    <w:link w:val="20"/>
    <w:uiPriority w:val="29"/>
    <w:qFormat/>
    <w:rsid w:val="00122214"/>
    <w:pPr>
      <w:ind w:left="720" w:right="720"/>
    </w:pPr>
    <w:rPr>
      <w:i/>
    </w:rPr>
  </w:style>
  <w:style w:type="character" w:customStyle="1" w:styleId="20">
    <w:name w:val="Цитата 2 Знак"/>
    <w:link w:val="2"/>
    <w:uiPriority w:val="29"/>
    <w:rsid w:val="00122214"/>
    <w:rPr>
      <w:i/>
    </w:rPr>
  </w:style>
  <w:style w:type="paragraph" w:styleId="a8">
    <w:name w:val="Intense Quote"/>
    <w:basedOn w:val="a"/>
    <w:next w:val="a"/>
    <w:link w:val="a9"/>
    <w:uiPriority w:val="30"/>
    <w:qFormat/>
    <w:rsid w:val="001222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22214"/>
    <w:rPr>
      <w:i/>
    </w:rPr>
  </w:style>
  <w:style w:type="character" w:customStyle="1" w:styleId="HeaderChar">
    <w:name w:val="Header Char"/>
    <w:basedOn w:val="a0"/>
    <w:uiPriority w:val="99"/>
    <w:rsid w:val="00122214"/>
  </w:style>
  <w:style w:type="character" w:customStyle="1" w:styleId="FooterChar">
    <w:name w:val="Footer Char"/>
    <w:basedOn w:val="a0"/>
    <w:uiPriority w:val="99"/>
    <w:rsid w:val="00122214"/>
  </w:style>
  <w:style w:type="table" w:customStyle="1" w:styleId="TableGridLight">
    <w:name w:val="Table Grid Light"/>
    <w:basedOn w:val="a1"/>
    <w:uiPriority w:val="59"/>
    <w:rsid w:val="0012221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2221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12221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12221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2221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2221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2221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2221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2221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2221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12221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12221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12221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12221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12221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12221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12221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12221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12221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12221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12221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12221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12221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12221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12221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12221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12221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12221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12221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12221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12221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1222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12221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2221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2221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2221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2221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2221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2221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12221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2221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2221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2221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2221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2221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2221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1222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12221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12221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12221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12221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12221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12221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12221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1222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2221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2221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2221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2221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2221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2221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1222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12221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12221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12221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12221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12221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12221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12221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12221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12221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12221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12221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12221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12221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1222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22214"/>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2221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2221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2221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2221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2221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12221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22214"/>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22214"/>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22214"/>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22214"/>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22214"/>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22214"/>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122214"/>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122214"/>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122214"/>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122214"/>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122214"/>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122214"/>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122214"/>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122214"/>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12221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2221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2221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2221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2221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2221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2221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122214"/>
    <w:rPr>
      <w:color w:val="0000FF" w:themeColor="hyperlink"/>
      <w:u w:val="single"/>
    </w:rPr>
  </w:style>
  <w:style w:type="paragraph" w:styleId="ab">
    <w:name w:val="footnote text"/>
    <w:basedOn w:val="a"/>
    <w:link w:val="ac"/>
    <w:uiPriority w:val="99"/>
    <w:semiHidden/>
    <w:unhideWhenUsed/>
    <w:rsid w:val="00122214"/>
    <w:pPr>
      <w:spacing w:after="40" w:line="240" w:lineRule="auto"/>
    </w:pPr>
    <w:rPr>
      <w:sz w:val="18"/>
    </w:rPr>
  </w:style>
  <w:style w:type="character" w:customStyle="1" w:styleId="ac">
    <w:name w:val="Текст сноски Знак"/>
    <w:link w:val="ab"/>
    <w:uiPriority w:val="99"/>
    <w:rsid w:val="00122214"/>
    <w:rPr>
      <w:sz w:val="18"/>
    </w:rPr>
  </w:style>
  <w:style w:type="character" w:styleId="ad">
    <w:name w:val="footnote reference"/>
    <w:basedOn w:val="a0"/>
    <w:uiPriority w:val="99"/>
    <w:unhideWhenUsed/>
    <w:rsid w:val="00122214"/>
    <w:rPr>
      <w:vertAlign w:val="superscript"/>
    </w:rPr>
  </w:style>
  <w:style w:type="paragraph" w:styleId="1">
    <w:name w:val="toc 1"/>
    <w:basedOn w:val="a"/>
    <w:next w:val="a"/>
    <w:uiPriority w:val="39"/>
    <w:unhideWhenUsed/>
    <w:rsid w:val="00122214"/>
    <w:pPr>
      <w:spacing w:after="57"/>
    </w:pPr>
  </w:style>
  <w:style w:type="paragraph" w:styleId="22">
    <w:name w:val="toc 2"/>
    <w:basedOn w:val="a"/>
    <w:next w:val="a"/>
    <w:uiPriority w:val="39"/>
    <w:unhideWhenUsed/>
    <w:rsid w:val="00122214"/>
    <w:pPr>
      <w:spacing w:after="57"/>
      <w:ind w:left="283"/>
    </w:pPr>
  </w:style>
  <w:style w:type="paragraph" w:styleId="3">
    <w:name w:val="toc 3"/>
    <w:basedOn w:val="a"/>
    <w:next w:val="a"/>
    <w:uiPriority w:val="39"/>
    <w:unhideWhenUsed/>
    <w:rsid w:val="00122214"/>
    <w:pPr>
      <w:spacing w:after="57"/>
      <w:ind w:left="567"/>
    </w:pPr>
  </w:style>
  <w:style w:type="paragraph" w:styleId="4">
    <w:name w:val="toc 4"/>
    <w:basedOn w:val="a"/>
    <w:next w:val="a"/>
    <w:uiPriority w:val="39"/>
    <w:unhideWhenUsed/>
    <w:rsid w:val="00122214"/>
    <w:pPr>
      <w:spacing w:after="57"/>
      <w:ind w:left="850"/>
    </w:pPr>
  </w:style>
  <w:style w:type="paragraph" w:styleId="5">
    <w:name w:val="toc 5"/>
    <w:basedOn w:val="a"/>
    <w:next w:val="a"/>
    <w:uiPriority w:val="39"/>
    <w:unhideWhenUsed/>
    <w:rsid w:val="00122214"/>
    <w:pPr>
      <w:spacing w:after="57"/>
      <w:ind w:left="1134"/>
    </w:pPr>
  </w:style>
  <w:style w:type="paragraph" w:styleId="6">
    <w:name w:val="toc 6"/>
    <w:basedOn w:val="a"/>
    <w:next w:val="a"/>
    <w:uiPriority w:val="39"/>
    <w:unhideWhenUsed/>
    <w:rsid w:val="00122214"/>
    <w:pPr>
      <w:spacing w:after="57"/>
      <w:ind w:left="1417"/>
    </w:pPr>
  </w:style>
  <w:style w:type="paragraph" w:styleId="7">
    <w:name w:val="toc 7"/>
    <w:basedOn w:val="a"/>
    <w:next w:val="a"/>
    <w:uiPriority w:val="39"/>
    <w:unhideWhenUsed/>
    <w:rsid w:val="00122214"/>
    <w:pPr>
      <w:spacing w:after="57"/>
      <w:ind w:left="1701"/>
    </w:pPr>
  </w:style>
  <w:style w:type="paragraph" w:styleId="8">
    <w:name w:val="toc 8"/>
    <w:basedOn w:val="a"/>
    <w:next w:val="a"/>
    <w:uiPriority w:val="39"/>
    <w:unhideWhenUsed/>
    <w:rsid w:val="00122214"/>
    <w:pPr>
      <w:spacing w:after="57"/>
      <w:ind w:left="1984"/>
    </w:pPr>
  </w:style>
  <w:style w:type="paragraph" w:styleId="9">
    <w:name w:val="toc 9"/>
    <w:basedOn w:val="a"/>
    <w:next w:val="a"/>
    <w:uiPriority w:val="39"/>
    <w:unhideWhenUsed/>
    <w:rsid w:val="00122214"/>
    <w:pPr>
      <w:spacing w:after="57"/>
      <w:ind w:left="2268"/>
    </w:pPr>
  </w:style>
  <w:style w:type="paragraph" w:styleId="ae">
    <w:name w:val="TOC Heading"/>
    <w:uiPriority w:val="39"/>
    <w:unhideWhenUsed/>
    <w:rsid w:val="00122214"/>
  </w:style>
  <w:style w:type="paragraph" w:customStyle="1" w:styleId="110">
    <w:name w:val="Заголовок 11"/>
    <w:basedOn w:val="a"/>
    <w:next w:val="a"/>
    <w:link w:val="10"/>
    <w:uiPriority w:val="99"/>
    <w:qFormat/>
    <w:rsid w:val="00122214"/>
    <w:pPr>
      <w:keepNext/>
      <w:spacing w:after="0" w:line="240" w:lineRule="auto"/>
      <w:jc w:val="center"/>
      <w:outlineLvl w:val="0"/>
    </w:pPr>
    <w:rPr>
      <w:rFonts w:ascii="Times New Roman" w:eastAsia="Times New Roman" w:hAnsi="Times New Roman"/>
      <w:b/>
      <w:sz w:val="28"/>
      <w:szCs w:val="20"/>
      <w:lang w:eastAsia="ru-RU"/>
    </w:rPr>
  </w:style>
  <w:style w:type="character" w:customStyle="1" w:styleId="10">
    <w:name w:val="Заголовок 1 Знак"/>
    <w:basedOn w:val="a0"/>
    <w:link w:val="110"/>
    <w:uiPriority w:val="99"/>
    <w:rsid w:val="00122214"/>
    <w:rPr>
      <w:rFonts w:eastAsia="Times New Roman" w:cs="Times New Roman"/>
      <w:b/>
      <w:sz w:val="28"/>
      <w:lang w:val="ru-RU" w:eastAsia="ru-RU" w:bidi="ar-SA"/>
    </w:rPr>
  </w:style>
  <w:style w:type="paragraph" w:styleId="af">
    <w:name w:val="List Paragraph"/>
    <w:basedOn w:val="a"/>
    <w:uiPriority w:val="34"/>
    <w:qFormat/>
    <w:rsid w:val="00122214"/>
    <w:pPr>
      <w:ind w:left="720"/>
      <w:contextualSpacing/>
    </w:pPr>
  </w:style>
  <w:style w:type="paragraph" w:customStyle="1" w:styleId="12">
    <w:name w:val="Верхний колонтитул1"/>
    <w:basedOn w:val="a"/>
    <w:link w:val="af0"/>
    <w:uiPriority w:val="99"/>
    <w:rsid w:val="00122214"/>
    <w:pPr>
      <w:tabs>
        <w:tab w:val="center" w:pos="4153"/>
        <w:tab w:val="right" w:pos="8306"/>
      </w:tabs>
      <w:spacing w:before="120" w:after="240" w:line="240" w:lineRule="auto"/>
      <w:ind w:firstLine="709"/>
      <w:jc w:val="center"/>
    </w:pPr>
    <w:rPr>
      <w:rFonts w:ascii="Times New Roman" w:eastAsia="Times New Roman" w:hAnsi="Times New Roman"/>
      <w:b/>
      <w:caps/>
      <w:sz w:val="28"/>
      <w:szCs w:val="20"/>
      <w:lang w:eastAsia="ru-RU"/>
    </w:rPr>
  </w:style>
  <w:style w:type="character" w:customStyle="1" w:styleId="af0">
    <w:name w:val="Верхний колонтитул Знак"/>
    <w:basedOn w:val="a0"/>
    <w:link w:val="12"/>
    <w:uiPriority w:val="99"/>
    <w:rsid w:val="00122214"/>
    <w:rPr>
      <w:rFonts w:eastAsia="Times New Roman" w:cs="Times New Roman"/>
      <w:b/>
      <w:caps/>
      <w:sz w:val="28"/>
      <w:lang w:val="ru-RU" w:eastAsia="ru-RU" w:bidi="ar-SA"/>
    </w:rPr>
  </w:style>
  <w:style w:type="paragraph" w:customStyle="1" w:styleId="ConsTitle">
    <w:name w:val="ConsTitle"/>
    <w:uiPriority w:val="99"/>
    <w:rsid w:val="00122214"/>
    <w:pPr>
      <w:widowControl w:val="0"/>
      <w:ind w:right="19772"/>
    </w:pPr>
    <w:rPr>
      <w:rFonts w:ascii="Arial" w:hAnsi="Arial" w:cs="Arial"/>
      <w:b/>
      <w:bCs/>
      <w:sz w:val="16"/>
      <w:szCs w:val="16"/>
    </w:rPr>
  </w:style>
  <w:style w:type="table" w:styleId="af1">
    <w:name w:val="Table Grid"/>
    <w:basedOn w:val="a1"/>
    <w:uiPriority w:val="59"/>
    <w:rsid w:val="00122214"/>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ижний колонтитул1"/>
    <w:basedOn w:val="a"/>
    <w:link w:val="af2"/>
    <w:uiPriority w:val="99"/>
    <w:semiHidden/>
    <w:rsid w:val="00122214"/>
    <w:pPr>
      <w:tabs>
        <w:tab w:val="center" w:pos="4677"/>
        <w:tab w:val="right" w:pos="9355"/>
      </w:tabs>
    </w:pPr>
  </w:style>
  <w:style w:type="character" w:customStyle="1" w:styleId="af2">
    <w:name w:val="Нижний колонтитул Знак"/>
    <w:basedOn w:val="a0"/>
    <w:link w:val="13"/>
    <w:uiPriority w:val="99"/>
    <w:semiHidden/>
    <w:rsid w:val="00122214"/>
    <w:rPr>
      <w:rFonts w:cs="Times New Roman"/>
      <w:lang w:eastAsia="en-US"/>
    </w:rPr>
  </w:style>
  <w:style w:type="character" w:styleId="af3">
    <w:name w:val="annotation reference"/>
    <w:basedOn w:val="a0"/>
    <w:uiPriority w:val="99"/>
    <w:semiHidden/>
    <w:rsid w:val="00122214"/>
    <w:rPr>
      <w:rFonts w:cs="Times New Roman"/>
      <w:sz w:val="16"/>
      <w:szCs w:val="16"/>
    </w:rPr>
  </w:style>
  <w:style w:type="paragraph" w:styleId="af4">
    <w:name w:val="annotation text"/>
    <w:basedOn w:val="a"/>
    <w:link w:val="af5"/>
    <w:uiPriority w:val="99"/>
    <w:semiHidden/>
    <w:rsid w:val="00122214"/>
    <w:pPr>
      <w:spacing w:after="200" w:line="240" w:lineRule="auto"/>
    </w:pPr>
    <w:rPr>
      <w:sz w:val="20"/>
      <w:szCs w:val="20"/>
      <w:lang w:eastAsia="ru-RU"/>
    </w:rPr>
  </w:style>
  <w:style w:type="character" w:customStyle="1" w:styleId="af5">
    <w:name w:val="Текст примечания Знак"/>
    <w:basedOn w:val="a0"/>
    <w:link w:val="af4"/>
    <w:uiPriority w:val="99"/>
    <w:semiHidden/>
    <w:rsid w:val="00122214"/>
    <w:rPr>
      <w:rFonts w:ascii="Calibri" w:hAnsi="Calibri" w:cs="Times New Roman"/>
      <w:lang w:val="ru-RU" w:eastAsia="ru-RU" w:bidi="ar-SA"/>
    </w:rPr>
  </w:style>
  <w:style w:type="paragraph" w:styleId="af6">
    <w:name w:val="caption"/>
    <w:basedOn w:val="a"/>
    <w:next w:val="a"/>
    <w:uiPriority w:val="35"/>
    <w:qFormat/>
    <w:rsid w:val="00122214"/>
    <w:pPr>
      <w:spacing w:after="200" w:line="240" w:lineRule="auto"/>
    </w:pPr>
    <w:rPr>
      <w:b/>
      <w:bCs/>
      <w:color w:val="4F81BD"/>
      <w:sz w:val="18"/>
      <w:szCs w:val="18"/>
      <w:lang w:eastAsia="ru-RU"/>
    </w:rPr>
  </w:style>
  <w:style w:type="paragraph" w:customStyle="1" w:styleId="ConsPlusNormal">
    <w:name w:val="ConsPlusNormal"/>
    <w:uiPriority w:val="99"/>
    <w:rsid w:val="00122214"/>
    <w:rPr>
      <w:rFonts w:ascii="Arial" w:hAnsi="Arial" w:cs="Arial"/>
    </w:rPr>
  </w:style>
  <w:style w:type="paragraph" w:styleId="af7">
    <w:name w:val="Balloon Text"/>
    <w:basedOn w:val="a"/>
    <w:link w:val="af8"/>
    <w:uiPriority w:val="99"/>
    <w:semiHidden/>
    <w:rsid w:val="00122214"/>
    <w:rPr>
      <w:rFonts w:ascii="Tahoma" w:hAnsi="Tahoma" w:cs="Tahoma"/>
      <w:sz w:val="16"/>
      <w:szCs w:val="16"/>
    </w:rPr>
  </w:style>
  <w:style w:type="character" w:customStyle="1" w:styleId="af8">
    <w:name w:val="Текст выноски Знак"/>
    <w:basedOn w:val="a0"/>
    <w:link w:val="af7"/>
    <w:uiPriority w:val="99"/>
    <w:semiHidden/>
    <w:rsid w:val="00122214"/>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1783-E3EA-437F-A2A6-3DC23AF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5158</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Закудряев И.Н.</dc:creator>
  <cp:keywords/>
  <dc:description/>
  <cp:lastModifiedBy>Пользователь</cp:lastModifiedBy>
  <cp:revision>151</cp:revision>
  <cp:lastPrinted>2020-05-25T03:21:00Z</cp:lastPrinted>
  <dcterms:created xsi:type="dcterms:W3CDTF">2018-03-12T16:46:00Z</dcterms:created>
  <dcterms:modified xsi:type="dcterms:W3CDTF">2020-05-25T03:22:00Z</dcterms:modified>
</cp:coreProperties>
</file>