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69"/>
        <w:ind w:left="0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374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374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ПОСТАНОВЛЕНИЕ</w:t>
      </w:r>
      <w:r/>
    </w:p>
    <w:p>
      <w:pPr>
        <w:pStyle w:val="369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369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369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О внесении изменений в постановление</w:t>
            </w:r>
            <w:r>
              <w:rPr>
                <w:sz w:val="24"/>
              </w:rPr>
            </w:r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sz w:val="24"/>
                <w:szCs w:val="28"/>
                <w:lang w:eastAsia="en-US"/>
              </w:rPr>
              <w:t xml:space="preserve">Администраци</w:t>
            </w:r>
            <w:r>
              <w:rPr>
                <w:sz w:val="24"/>
                <w:szCs w:val="28"/>
                <w:lang w:eastAsia="en-US"/>
              </w:rPr>
              <w:t xml:space="preserve">и  Кожевниковского</w:t>
            </w:r>
            <w:r>
              <w:rPr>
                <w:sz w:val="24"/>
                <w:szCs w:val="28"/>
                <w:lang w:eastAsia="en-US"/>
              </w:rPr>
              <w:t xml:space="preserve"> района  от 10.06.2009 № 386/1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В  связи</w:t>
            </w:r>
            <w:r>
              <w:rPr>
                <w:sz w:val="24"/>
                <w:szCs w:val="28"/>
                <w:lang w:eastAsia="en-US"/>
              </w:rPr>
              <w:t xml:space="preserve"> с кадровыми изменениями и  нормативно правовой  актуализацией</w:t>
            </w:r>
            <w:r>
              <w:rPr>
                <w:sz w:val="24"/>
              </w:rPr>
            </w:r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ПОСТАНОВЛЯЮ:</w:t>
            </w:r>
            <w:r>
              <w:rPr>
                <w:sz w:val="24"/>
              </w:rPr>
            </w:r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1.  Внести   в постановление Администрации </w:t>
            </w:r>
            <w:r>
              <w:rPr>
                <w:sz w:val="24"/>
                <w:szCs w:val="28"/>
                <w:lang w:eastAsia="en-US"/>
              </w:rPr>
              <w:t xml:space="preserve">Кожевниковского района   от 10.06.2009 г. № 386/1 «О предоставлении адресной  социальной помощи лицам, оказавшимся  в трудной жизненной ситуации, на условиях  заключения  социального контракта о взаимных обязательствах</w:t>
            </w:r>
            <w:r>
              <w:rPr>
                <w:sz w:val="24"/>
                <w:szCs w:val="28"/>
                <w:lang w:eastAsia="en-US"/>
              </w:rPr>
              <w:t xml:space="preserve">» следующие изменения:</w:t>
            </w:r>
            <w:r>
              <w:rPr>
                <w:sz w:val="24"/>
              </w:rPr>
            </w:r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 1) приложение 1 «Состав межведомственной  комиссии по оказанию  государственной  материальной помощи  лицам, оказавшимся  в трудной жизненной ситуации» изложить в новой редакции согласно приложению к настоящему поставлению;</w:t>
            </w:r>
            <w:r>
              <w:rPr>
                <w:sz w:val="24"/>
              </w:rPr>
            </w:r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 2) в</w:t>
            </w:r>
            <w:r>
              <w:rPr>
                <w:sz w:val="24"/>
                <w:szCs w:val="28"/>
                <w:lang w:eastAsia="en-US"/>
              </w:rPr>
              <w:t xml:space="preserve"> приложении 2  в наименовании, в п.1; п. 4;  слова  «адресная социальная помощь» заменить на слова «государственная социальная помощь»;</w:t>
            </w:r>
            <w:r>
              <w:rPr>
                <w:sz w:val="24"/>
              </w:rPr>
            </w:r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3) в приложении 2  в п.3 слова «Глава Кожевниковского района» заменить на слова «первый заместитель Главы Кожевниковского района»;</w:t>
            </w:r>
            <w:r>
              <w:rPr>
                <w:sz w:val="24"/>
              </w:rPr>
            </w:r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4)  в приложении 2 в п.7   исключить слова «но не реже двух раз в месяц»;</w:t>
            </w:r>
            <w:r>
              <w:rPr>
                <w:sz w:val="24"/>
                <w:szCs w:val="28"/>
                <w:lang w:eastAsia="en-US"/>
              </w:rPr>
            </w:r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5) в приложении 3 в наименовании, в п.1; п.4; п.7 слова </w:t>
            </w:r>
            <w:r>
              <w:rPr>
                <w:sz w:val="24"/>
                <w:szCs w:val="28"/>
                <w:lang w:eastAsia="en-US"/>
              </w:rPr>
              <w:t xml:space="preserve"> «адресная социальная помощь», «материальная помощь» заменить на слова «государственная социальная помощь»;</w:t>
            </w:r>
            <w:r>
              <w:rPr>
                <w:sz w:val="24"/>
                <w:szCs w:val="28"/>
                <w:lang w:eastAsia="en-US"/>
              </w:rPr>
            </w:r>
            <w:r>
              <w:rPr>
                <w:sz w:val="24"/>
                <w:szCs w:val="28"/>
                <w:lang w:eastAsia="en-US"/>
              </w:rPr>
            </w:r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6) п.6 постановления изложить в новой редакции «Контроль  за исполнением настоящего постановления возложить  на заместителя Главы района по социальной политике - начальника отдела по культуре, спорту, молодежной политике и связям с общественностью Юркина С.В.»</w:t>
            </w:r>
            <w:r>
              <w:rPr>
                <w:sz w:val="24"/>
              </w:rPr>
            </w:r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2.Разместить </w:t>
            </w:r>
            <w:r>
              <w:rPr>
                <w:sz w:val="24"/>
                <w:szCs w:val="28"/>
                <w:lang w:eastAsia="en-US"/>
              </w:rPr>
              <w:t xml:space="preserve">постановление  на</w:t>
            </w:r>
            <w:r>
              <w:rPr>
                <w:sz w:val="24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  <w:r>
              <w:rPr>
                <w:sz w:val="24"/>
              </w:rPr>
            </w:r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3. </w:t>
            </w:r>
            <w:r>
              <w:rPr>
                <w:sz w:val="24"/>
                <w:szCs w:val="28"/>
                <w:lang w:eastAsia="en-US"/>
              </w:rPr>
              <w:t xml:space="preserve">Постановление  вступает</w:t>
            </w:r>
            <w:r>
              <w:rPr>
                <w:sz w:val="24"/>
                <w:szCs w:val="28"/>
                <w:lang w:eastAsia="en-US"/>
              </w:rPr>
              <w:t xml:space="preserve"> в силу со дня его подписания.</w:t>
            </w:r>
            <w:r>
              <w:rPr>
                <w:sz w:val="24"/>
              </w:rPr>
            </w:r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</w:rPr>
            </w:r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4"/>
                      <w:szCs w:val="28"/>
                      <w:lang w:eastAsia="en-US"/>
                    </w:rPr>
                    <w:t xml:space="preserve">Глава Кожевниковского района                                                                                             А.А.Малолетко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  <w:t xml:space="preserve">                                                                                  </w:t>
                  </w:r>
                  <w:r>
                    <w:rPr>
                      <w:sz w:val="24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Начальник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отдела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________________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«_____» _________ 2020 г.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0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0"/>
                            <w:lang w:eastAsia="en-US"/>
                          </w:rPr>
                          <w:t xml:space="preserve">И.А.Бирюкова</w:t>
                        </w:r>
                        <w:r>
                          <w:rPr>
                            <w:sz w:val="20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 xml:space="preserve">838244 (22345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)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8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8"/>
                            <w:lang w:eastAsia="en-US"/>
                          </w:rPr>
                          <w:t xml:space="preserve">Заместитель Главы по социальной политике - начальник отдела по культуре, спорту, молодежной политике и связям с общественностью ____________С.В.Юркин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«_____» _________ 2020 г.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sz w:val="22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8"/>
                            <w:lang w:eastAsia="en-US"/>
                          </w:rPr>
                        </w:r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</w:t>
            </w:r>
            <w:r/>
            <w:r>
              <w:rPr>
                <w:sz w:val="24"/>
                <w:szCs w:val="24"/>
                <w:lang w:eastAsia="en-US"/>
              </w:rPr>
            </w:r>
            <w:r/>
            <w:r>
              <w:rPr>
                <w:sz w:val="22"/>
                <w:szCs w:val="22"/>
                <w:lang w:eastAsia="en-US"/>
              </w:rPr>
              <w:t xml:space="preserve">ПРИЛОЖЕНИЕ</w:t>
            </w:r>
            <w:r/>
          </w:p>
          <w:p>
            <w:pPr>
              <w:jc w:val="right"/>
              <w:spacing w:lineRule="auto" w:line="25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</w:t>
            </w:r>
            <w:r>
              <w:rPr>
                <w:sz w:val="22"/>
                <w:szCs w:val="22"/>
                <w:lang w:eastAsia="en-US"/>
              </w:rPr>
              <w:t xml:space="preserve"> постановлению Администрации</w:t>
            </w:r>
            <w:r/>
          </w:p>
          <w:p>
            <w:pPr>
              <w:jc w:val="right"/>
              <w:spacing w:lineRule="auto" w:line="25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Кожевниковского района</w:t>
            </w:r>
            <w:r/>
          </w:p>
          <w:p>
            <w:pPr>
              <w:jc w:val="right"/>
              <w:spacing w:lineRule="auto" w:line="25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№__________от_____________</w:t>
            </w:r>
            <w:r/>
          </w:p>
          <w:p>
            <w:pPr>
              <w:jc w:val="right"/>
              <w:spacing w:lineRule="auto" w:line="2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pacing w:lineRule="auto" w:line="25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Состав межведомственной комиссии Кожевниковского района</w:t>
            </w:r>
            <w:r/>
          </w:p>
          <w:p>
            <w:pPr>
              <w:jc w:val="center"/>
              <w:spacing w:lineRule="auto" w:line="25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 оказанию государственной социальной помощи на основании </w:t>
            </w:r>
            <w:r/>
          </w:p>
          <w:p>
            <w:pPr>
              <w:jc w:val="center"/>
              <w:spacing w:lineRule="auto" w:line="25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социального контракта</w:t>
            </w: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jc w:val="center"/>
              <w:spacing w:lineRule="auto" w:line="25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  <w:r/>
          </w:p>
          <w:tbl>
            <w:tblPr>
              <w:tblStyle w:val="37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7"/>
              <w:gridCol w:w="3827"/>
              <w:gridCol w:w="5273"/>
            </w:tblGrid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№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ФИО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должность</w:t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Кучер Владимир Владимирович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первый заместитель Главы Кожевниковского района, председатель комиссии</w:t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2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Юркин Сергей Викторович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Кожевниковского района по социальной  политике - начальник отдела по культуре, спорту, молодежной политике и связям с общественностью, заместитель председателя  комиссии</w:t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3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Макарова Лариса Борисовна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специалист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II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категории ОГКУ «Центр социальной поддержки населения  Кожевниковского района»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секретарь комиссии (по согласованию)</w:t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Члены комиссии: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4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pStyle w:val="31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Акимов Игорь Эдуардович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ОГКУ «Центр социальной поддержки населения  Кожевниковского района»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 (по согласованию)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5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Адаменко Ольга Анатольевна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общественный помощник Уполномоченного по правам человека в Кожевниковском районе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(по согласованию)</w:t>
                  </w:r>
                  <w:r/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6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Вакурина Людмила Геннадьевна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директор ОГКУ «Центр занятости  населения Кожевниковского района»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(по согласованию)</w:t>
                  </w:r>
                  <w:r/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7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Грибовская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Виктория Владимировна</w:t>
                  </w: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отдела опеки и попечительства Администрации Кожевниковского района</w:t>
                  </w: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8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Литавин Сергей Николаевич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главный врач ОГАУЗ «Кожевниковская  районная больница»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(по согласованию)</w:t>
                  </w:r>
                  <w:r/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97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9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Савельева Вера Ивановна</w:t>
                  </w: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273" w:type="dxa"/>
                  <w:textDirection w:val="lrTb"/>
                  <w:noWrap w:val="false"/>
                </w:tcPr>
                <w:p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отдела правовой и кадровой работы Администрации Кожевниковского района</w:t>
                  </w: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jc w:val="center"/>
              <w:spacing w:lineRule="auto" w:line="2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0"/>
    <w:link w:val="3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0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0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70"/>
    <w:link w:val="374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0"/>
    <w:link w:val="42"/>
    <w:uiPriority w:val="99"/>
  </w:style>
  <w:style w:type="table" w:styleId="45">
    <w:name w:val="Table Grid Light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0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369">
    <w:name w:val="Heading 1"/>
    <w:basedOn w:val="368"/>
    <w:next w:val="368"/>
    <w:link w:val="373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370" w:default="1">
    <w:name w:val="Default Paragraph Font"/>
    <w:uiPriority w:val="1"/>
    <w:semiHidden/>
    <w:unhideWhenUsed/>
  </w:style>
  <w:style w:type="table" w:styleId="3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2" w:default="1">
    <w:name w:val="No List"/>
    <w:uiPriority w:val="99"/>
    <w:semiHidden/>
    <w:unhideWhenUsed/>
  </w:style>
  <w:style w:type="character" w:styleId="373" w:customStyle="1">
    <w:name w:val="Заголовок 1 Знак"/>
    <w:basedOn w:val="370"/>
    <w:link w:val="36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374">
    <w:name w:val="Header"/>
    <w:basedOn w:val="368"/>
    <w:link w:val="375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375" w:customStyle="1">
    <w:name w:val="Верхний колонтитул Знак"/>
    <w:basedOn w:val="370"/>
    <w:link w:val="374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table" w:styleId="376">
    <w:name w:val="Table Grid"/>
    <w:basedOn w:val="37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3</cp:revision>
  <dcterms:created xsi:type="dcterms:W3CDTF">2019-01-29T05:48:00Z</dcterms:created>
  <dcterms:modified xsi:type="dcterms:W3CDTF">2020-03-19T08:36:51Z</dcterms:modified>
</cp:coreProperties>
</file>