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2" w:rsidRDefault="00EA2D46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" cy="678180"/>
                <wp:effectExtent l="0" t="0" r="0" b="762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9" o:title=""/>
              </v:shape>
            </w:pict>
          </mc:Fallback>
        </mc:AlternateContent>
      </w:r>
    </w:p>
    <w:p w:rsidR="00537D82" w:rsidRDefault="00537D82">
      <w:pPr>
        <w:ind w:firstLine="0"/>
        <w:jc w:val="center"/>
      </w:pPr>
    </w:p>
    <w:p w:rsidR="00537D82" w:rsidRDefault="00EA2D46">
      <w:pPr>
        <w:pStyle w:val="af1"/>
        <w:spacing w:after="120" w:line="240" w:lineRule="exac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   кожевниковского   района</w:t>
      </w:r>
    </w:p>
    <w:p w:rsidR="00537D82" w:rsidRDefault="00EA2D46">
      <w:pPr>
        <w:pStyle w:val="af1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  <w:bookmarkStart w:id="0" w:name="_GoBack"/>
      <w:bookmarkEnd w:id="0"/>
    </w:p>
    <w:p w:rsidR="00537D82" w:rsidRDefault="00AD7430" w:rsidP="00AD7430">
      <w:pPr>
        <w:pStyle w:val="1"/>
        <w:pBdr>
          <w:left w:val="none" w:sz="4" w:space="1" w:color="000000"/>
        </w:pBdr>
        <w:ind w:left="0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14.01.2020 г.</w:t>
      </w:r>
      <w:r w:rsidR="00EA2D46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EA2D46">
        <w:rPr>
          <w:sz w:val="24"/>
          <w:szCs w:val="24"/>
        </w:rPr>
        <w:t xml:space="preserve"> № </w:t>
      </w:r>
      <w:r w:rsidRPr="00AD7430">
        <w:rPr>
          <w:i/>
          <w:sz w:val="24"/>
          <w:szCs w:val="24"/>
          <w:u w:val="single"/>
        </w:rPr>
        <w:t>11</w:t>
      </w:r>
    </w:p>
    <w:p w:rsidR="00537D82" w:rsidRDefault="00537D82" w:rsidP="00AD7430">
      <w:pPr>
        <w:pStyle w:val="1"/>
        <w:pBdr>
          <w:left w:val="none" w:sz="4" w:space="1" w:color="000000"/>
        </w:pBdr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537D82" w:rsidRDefault="00EA2D46" w:rsidP="00AD7430">
      <w:pPr>
        <w:pStyle w:val="1"/>
        <w:pBdr>
          <w:left w:val="none" w:sz="4" w:space="1" w:color="000000"/>
        </w:pBdr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537D82" w:rsidRDefault="00537D82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537D82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537D82" w:rsidRDefault="00EA2D46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 внесении изменения в постановление Администрации</w:t>
            </w:r>
          </w:p>
          <w:p w:rsidR="00537D82" w:rsidRDefault="00EA2D46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Кожевниковского района от 12.09.2017 № 629 «</w:t>
            </w:r>
            <w:r>
              <w:rPr>
                <w:sz w:val="24"/>
                <w:szCs w:val="24"/>
              </w:rPr>
              <w:t>Об антитеррористической комиссии муниципального образования «Кожевниковский район</w:t>
            </w:r>
            <w:r>
              <w:rPr>
                <w:spacing w:val="-1"/>
                <w:sz w:val="24"/>
                <w:szCs w:val="24"/>
              </w:rPr>
              <w:t>»</w:t>
            </w:r>
          </w:p>
          <w:p w:rsidR="00537D82" w:rsidRDefault="00537D82">
            <w:pPr>
              <w:shd w:val="clear" w:color="auto" w:fill="FFFFFF"/>
              <w:ind w:left="726" w:firstLine="176"/>
              <w:jc w:val="center"/>
              <w:rPr>
                <w:sz w:val="24"/>
                <w:szCs w:val="24"/>
              </w:rPr>
            </w:pPr>
          </w:p>
        </w:tc>
      </w:tr>
      <w:tr w:rsidR="00537D82">
        <w:trPr>
          <w:gridAfter w:val="2"/>
          <w:wAfter w:w="283" w:type="dxa"/>
          <w:trHeight w:val="233"/>
        </w:trPr>
        <w:tc>
          <w:tcPr>
            <w:tcW w:w="9923" w:type="dxa"/>
          </w:tcPr>
          <w:p w:rsidR="00537D82" w:rsidRDefault="00EA2D46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В связи с кадровыми и организационно-штатными изменениями </w:t>
            </w:r>
          </w:p>
          <w:p w:rsidR="00537D82" w:rsidRDefault="00EA2D46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ПОСТАНОВЛЯЮ:</w:t>
            </w:r>
          </w:p>
          <w:p w:rsidR="00537D82" w:rsidRDefault="00EA2D4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-3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В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нести в постановление Администрации Кожевниковского района от 12.09.2017 № 629 «</w:t>
            </w:r>
            <w:r>
              <w:rPr>
                <w:sz w:val="24"/>
                <w:szCs w:val="24"/>
              </w:rPr>
              <w:t>Об антитеррористической комиссии муниципального образования «Кожевниковский район» изменени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е, изложив состав антитеррористической комиссии в муниципальном образовании Кожевниковский район в новой редакции согласно приложению к настоящему постановлению.</w:t>
            </w:r>
          </w:p>
          <w:p w:rsidR="00537D82" w:rsidRDefault="00EA2D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 2. Признать утратившим силу постановление Администрации Кожевниковского района от 19.08.2019 № 479 «О внесении изменений в постановление Администрации Кожевниковского района от 12.09.2017 № 629»</w:t>
            </w:r>
            <w:r>
              <w:rPr>
                <w:rFonts w:ascii="Times New Roman" w:hAnsi="Times New Roman" w:cs="Times New Roman"/>
                <w:spacing w:val="2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537D82">
        <w:trPr>
          <w:trHeight w:val="1652"/>
        </w:trPr>
        <w:tc>
          <w:tcPr>
            <w:tcW w:w="10206" w:type="dxa"/>
            <w:gridSpan w:val="3"/>
          </w:tcPr>
          <w:p w:rsidR="00537D82" w:rsidRDefault="00EA2D46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 3. </w:t>
            </w:r>
            <w:proofErr w:type="gramStart"/>
            <w:r>
              <w:rPr>
                <w:sz w:val="24"/>
                <w:szCs w:val="24"/>
              </w:rPr>
              <w:t>Разместить</w:t>
            </w:r>
            <w:proofErr w:type="gramEnd"/>
            <w:r>
              <w:rPr>
                <w:sz w:val="24"/>
                <w:szCs w:val="24"/>
              </w:rPr>
              <w:t xml:space="preserve"> настоящее постановление на официальном сайте органов местного самоуправления Кожевниковского района. </w:t>
            </w:r>
          </w:p>
          <w:p w:rsidR="00537D82" w:rsidRDefault="00EA2D46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4. Настоящее постановление вступает в силу со дня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537D82">
              <w:trPr>
                <w:trHeight w:val="1652"/>
              </w:trPr>
              <w:tc>
                <w:tcPr>
                  <w:tcW w:w="9606" w:type="dxa"/>
                  <w:tcBorders>
                    <w:top w:val="none" w:sz="4" w:space="0" w:color="000000"/>
                    <w:bottom w:val="none" w:sz="4" w:space="0" w:color="000000"/>
                  </w:tcBorders>
                </w:tcPr>
                <w:p w:rsidR="00537D82" w:rsidRDefault="00EA2D46">
                  <w:pPr>
                    <w:shd w:val="clear" w:color="auto" w:fill="FFFFFF"/>
                    <w:ind w:left="-108" w:right="-142" w:firstLine="21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5.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исполнением настоящего постановления возложить </w:t>
                  </w:r>
                  <w:r>
                    <w:rPr>
                      <w:sz w:val="24"/>
                      <w:szCs w:val="24"/>
                    </w:rPr>
                    <w:t>на заместителя Главы Кожевниковского района по жилищно-коммунальному хозяйству, строительству, общественной безопасности Вакурина В.И.</w:t>
                  </w:r>
                </w:p>
                <w:p w:rsidR="00537D82" w:rsidRDefault="00537D82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537D82" w:rsidRDefault="00537D82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537D82" w:rsidRDefault="00537D82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537D82" w:rsidRDefault="00537D82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537D82" w:rsidRDefault="00EA2D46">
                  <w:pPr>
                    <w:shd w:val="clear" w:color="auto" w:fill="FFFFFF"/>
                    <w:tabs>
                      <w:tab w:val="left" w:pos="176"/>
                    </w:tabs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Кожевниковского района                                                                        А.А. Малолетко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537D82">
                    <w:tc>
                      <w:tcPr>
                        <w:tcW w:w="4749" w:type="dxa"/>
                      </w:tcPr>
                      <w:p w:rsidR="00537D82" w:rsidRDefault="00537D82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537D82" w:rsidRDefault="00EA2D46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37D82" w:rsidRDefault="00537D82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537D82" w:rsidRDefault="00537D82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537D82" w:rsidRDefault="00537D82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537D82" w:rsidRDefault="00537D82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7D82" w:rsidRDefault="00537D82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7D82" w:rsidRDefault="00EA2D46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района                                                                Начальник отдела правовой</w:t>
            </w:r>
          </w:p>
          <w:p w:rsidR="00537D82" w:rsidRDefault="00EA2D4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жилищно-коммунальному, хозяйству                                        и кадровой работы</w:t>
            </w:r>
          </w:p>
          <w:p w:rsidR="00537D82" w:rsidRDefault="00EA2D4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строительству, общественной безопасности                                  ____________ В.И. Савельева                                                                </w:t>
            </w:r>
          </w:p>
          <w:p w:rsidR="00537D82" w:rsidRDefault="00EA2D46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 В.И. </w:t>
            </w:r>
            <w:proofErr w:type="spellStart"/>
            <w:r>
              <w:rPr>
                <w:sz w:val="22"/>
                <w:szCs w:val="22"/>
              </w:rPr>
              <w:t>Вакурин</w:t>
            </w:r>
            <w:proofErr w:type="spellEnd"/>
            <w:r>
              <w:rPr>
                <w:sz w:val="22"/>
                <w:szCs w:val="22"/>
              </w:rPr>
              <w:tab/>
              <w:t xml:space="preserve">   __.01.2020                                                                                    __.01.2020  </w:t>
            </w:r>
          </w:p>
          <w:p w:rsidR="00537D82" w:rsidRDefault="00537D82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537D82" w:rsidRDefault="00537D82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537D82" w:rsidRDefault="00EA2D46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В.Н. Цалко </w:t>
            </w:r>
          </w:p>
          <w:p w:rsidR="00537D82" w:rsidRDefault="00EA2D46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>838244 (21953)</w:t>
            </w:r>
          </w:p>
        </w:tc>
      </w:tr>
      <w:tr w:rsidR="00537D82">
        <w:trPr>
          <w:gridAfter w:val="1"/>
          <w:wAfter w:w="108" w:type="dxa"/>
          <w:trHeight w:val="1652"/>
        </w:trPr>
        <w:tc>
          <w:tcPr>
            <w:tcW w:w="10098" w:type="dxa"/>
            <w:gridSpan w:val="2"/>
          </w:tcPr>
          <w:p w:rsidR="00537D82" w:rsidRDefault="00EA2D46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537D82" w:rsidRDefault="00EA2D46">
            <w:pPr>
              <w:shd w:val="clear" w:color="auto" w:fill="FFFFFF"/>
              <w:ind w:right="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 постановлению Администрации</w:t>
            </w:r>
          </w:p>
          <w:p w:rsidR="00537D82" w:rsidRDefault="00EA2D4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Кожевниковского района</w:t>
            </w:r>
          </w:p>
          <w:p w:rsidR="00537D82" w:rsidRDefault="00EA2D46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 ____________  № ___</w:t>
            </w:r>
          </w:p>
        </w:tc>
      </w:tr>
    </w:tbl>
    <w:p w:rsidR="00537D82" w:rsidRDefault="00EA2D4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537D82" w:rsidRDefault="00EA2D4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антитеррористической комиссии </w:t>
      </w:r>
    </w:p>
    <w:p w:rsidR="00537D82" w:rsidRDefault="00EA2D4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 муниципальном образовании «Кожевниковский район»</w:t>
      </w:r>
    </w:p>
    <w:p w:rsidR="00537D82" w:rsidRDefault="00537D8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90"/>
        <w:gridCol w:w="301"/>
        <w:gridCol w:w="101"/>
        <w:gridCol w:w="58"/>
        <w:gridCol w:w="5096"/>
      </w:tblGrid>
      <w:tr w:rsidR="00537D82">
        <w:trPr>
          <w:trHeight w:val="12"/>
        </w:trPr>
        <w:tc>
          <w:tcPr>
            <w:tcW w:w="3799" w:type="dxa"/>
            <w:gridSpan w:val="2"/>
          </w:tcPr>
          <w:p w:rsidR="00537D82" w:rsidRDefault="00537D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537D82" w:rsidRDefault="00537D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1" w:type="dxa"/>
          </w:tcPr>
          <w:p w:rsidR="00537D82" w:rsidRDefault="00537D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2"/>
          </w:tcPr>
          <w:p w:rsidR="00537D82" w:rsidRDefault="00537D82">
            <w:pPr>
              <w:ind w:firstLine="0"/>
              <w:rPr>
                <w:sz w:val="24"/>
                <w:szCs w:val="24"/>
              </w:rPr>
            </w:pPr>
          </w:p>
        </w:tc>
      </w:tr>
      <w:tr w:rsidR="00537D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37D82" w:rsidRDefault="00EA2D46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телефон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3"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537D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Малолетко Александр Александрович тел., 22576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3"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Глава Кожевниковского района, председатель           антитеррористической комиссии</w:t>
            </w:r>
          </w:p>
        </w:tc>
      </w:tr>
      <w:tr w:rsidR="00537D82">
        <w:trPr>
          <w:trHeight w:val="12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22-266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общественной безопасности, заместитель председателя антитеррористической комиссии</w:t>
            </w:r>
          </w:p>
        </w:tc>
      </w:tr>
      <w:tr w:rsidR="00537D82">
        <w:trPr>
          <w:trHeight w:val="12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Цалко Владимир Николаевич</w:t>
            </w:r>
          </w:p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21-953</w:t>
            </w:r>
          </w:p>
          <w:p w:rsidR="00537D82" w:rsidRDefault="00537D82">
            <w:pPr>
              <w:ind w:left="142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специалист по делам ГО и ЧС Администрации Кожевниковского района, секретарь антитеррористической комиссии</w:t>
            </w:r>
          </w:p>
        </w:tc>
      </w:tr>
      <w:tr w:rsidR="00537D82">
        <w:trPr>
          <w:trHeight w:val="267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антитеррористической комиссии:</w:t>
            </w:r>
          </w:p>
        </w:tc>
      </w:tr>
      <w:tr w:rsidR="00537D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Селихов Владимир Николаевич</w:t>
            </w:r>
          </w:p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22-268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Кожевниковского района (по согласованию)</w:t>
            </w:r>
          </w:p>
        </w:tc>
      </w:tr>
      <w:tr w:rsidR="00537D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Шерстюк Сергей Александрович</w:t>
            </w:r>
          </w:p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8 9234118880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отдела в г. Северск УФСБ России по Томской области (по согласованию)</w:t>
            </w:r>
          </w:p>
        </w:tc>
      </w:tr>
      <w:tr w:rsidR="00537D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Юрий Андреевич</w:t>
            </w:r>
          </w:p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 22-492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Кожевниковскому району, (по согласованию)</w:t>
            </w:r>
          </w:p>
        </w:tc>
      </w:tr>
      <w:tr w:rsidR="00537D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 Денис Викторович тел., 23-252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24 ПСЧ 3 ПСО ФПС ГУ МЧС России по Томской области, (по согласованию)</w:t>
            </w:r>
          </w:p>
        </w:tc>
      </w:tr>
      <w:tr w:rsidR="00537D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Венгуро</w:t>
            </w:r>
            <w:proofErr w:type="spellEnd"/>
            <w:r>
              <w:rPr>
                <w:sz w:val="24"/>
                <w:szCs w:val="24"/>
              </w:rPr>
              <w:t xml:space="preserve"> Федор Анатольевич</w:t>
            </w:r>
          </w:p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тел.,22-584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(дислокации с. Кожевниково)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ОВО филиала ФГКУ «ВНГ России по Томской области» (по согласованию)</w:t>
            </w:r>
          </w:p>
        </w:tc>
      </w:tr>
      <w:tr w:rsidR="00537D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D82" w:rsidRDefault="00EA2D46">
            <w:pPr>
              <w:ind w:left="142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Виктор Николаевич тел., 22-577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7D82" w:rsidRDefault="00EA2D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муниципального хозяйства Администрации Кожевниковского района</w:t>
            </w:r>
          </w:p>
        </w:tc>
      </w:tr>
    </w:tbl>
    <w:p w:rsidR="00537D82" w:rsidRDefault="00537D82"/>
    <w:sectPr w:rsidR="0053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8C" w:rsidRDefault="00630C8C">
      <w:r>
        <w:separator/>
      </w:r>
    </w:p>
  </w:endnote>
  <w:endnote w:type="continuationSeparator" w:id="0">
    <w:p w:rsidR="00630C8C" w:rsidRDefault="0063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8C" w:rsidRDefault="00630C8C">
      <w:r>
        <w:separator/>
      </w:r>
    </w:p>
  </w:footnote>
  <w:footnote w:type="continuationSeparator" w:id="0">
    <w:p w:rsidR="00630C8C" w:rsidRDefault="0063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33C"/>
    <w:multiLevelType w:val="hybridMultilevel"/>
    <w:tmpl w:val="67D60B8C"/>
    <w:lvl w:ilvl="0" w:tplc="56BA70CE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  <w:lvl w:ilvl="1" w:tplc="2A1A82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0E90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D478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3E0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F41D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8017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886F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5CF9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2"/>
    <w:rsid w:val="00537D82"/>
    <w:rsid w:val="00630C8C"/>
    <w:rsid w:val="00A820A2"/>
    <w:rsid w:val="00AD7430"/>
    <w:rsid w:val="00E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2">
    <w:name w:val="Верхний колонтитул Знак"/>
    <w:basedOn w:val="a0"/>
    <w:link w:val="af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2">
    <w:name w:val="Верхний колонтитул Знак"/>
    <w:basedOn w:val="a0"/>
    <w:link w:val="af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>Home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2019-12-26T02:25:00Z</dcterms:created>
  <dcterms:modified xsi:type="dcterms:W3CDTF">2020-01-23T08:44:00Z</dcterms:modified>
</cp:coreProperties>
</file>