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8B" w:rsidRDefault="00576D8B">
      <w:pPr>
        <w:jc w:val="center"/>
      </w:pPr>
    </w:p>
    <w:p w:rsidR="00576D8B" w:rsidRDefault="00BF78E7">
      <w:pPr>
        <w:jc w:val="center"/>
        <w:rPr>
          <w:rFonts w:cs="Calibri"/>
        </w:rPr>
      </w:pPr>
      <w:r>
        <w:rPr>
          <w:noProof/>
        </w:rPr>
        <w:drawing>
          <wp:inline distT="0" distB="0" distL="0" distR="0">
            <wp:extent cx="571500" cy="676275"/>
            <wp:effectExtent l="0" t="0" r="0" b="9525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8B" w:rsidRDefault="00576D8B">
      <w:pPr>
        <w:pStyle w:val="ConsPlusNonformat"/>
        <w:rPr>
          <w:sz w:val="18"/>
          <w:szCs w:val="18"/>
        </w:rPr>
      </w:pPr>
    </w:p>
    <w:p w:rsidR="00576D8B" w:rsidRDefault="00BF7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576D8B" w:rsidRDefault="00576D8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6D8B" w:rsidRDefault="00BF7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6D8B" w:rsidRDefault="00576D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8B" w:rsidRDefault="00BF78E7">
      <w:pPr>
        <w:pStyle w:val="1"/>
        <w:ind w:left="0"/>
      </w:pPr>
      <w:bookmarkStart w:id="0" w:name="_Toc475375169"/>
      <w:r>
        <w:t xml:space="preserve">25.02.2020 г.                                                                                                                                               </w:t>
      </w:r>
      <w:r>
        <w:rPr>
          <w:bCs/>
        </w:rPr>
        <w:t>№ 102</w:t>
      </w:r>
      <w:r>
        <w:t xml:space="preserve">                                                                                                                                                         </w:t>
      </w:r>
      <w:bookmarkEnd w:id="0"/>
    </w:p>
    <w:p w:rsidR="00576D8B" w:rsidRDefault="00BF78E7">
      <w:pPr>
        <w:pStyle w:val="1"/>
        <w:tabs>
          <w:tab w:val="left" w:pos="2452"/>
          <w:tab w:val="center" w:pos="5059"/>
        </w:tabs>
        <w:ind w:left="0"/>
        <w:jc w:val="center"/>
        <w:rPr>
          <w:b/>
          <w:bCs/>
          <w:sz w:val="16"/>
        </w:rPr>
      </w:pPr>
      <w:bookmarkStart w:id="1" w:name="_Toc475375170"/>
      <w:r>
        <w:rPr>
          <w:b/>
          <w:bCs/>
          <w:sz w:val="16"/>
        </w:rPr>
        <w:t>с. Кожевниково Кожевниковского района Томской области</w:t>
      </w:r>
      <w:bookmarkEnd w:id="1"/>
    </w:p>
    <w:p w:rsidR="00576D8B" w:rsidRDefault="00576D8B">
      <w:pPr>
        <w:rPr>
          <w:sz w:val="16"/>
          <w:szCs w:val="16"/>
        </w:rPr>
      </w:pPr>
    </w:p>
    <w:p w:rsidR="00576D8B" w:rsidRDefault="00BF78E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76D8B" w:rsidRDefault="00BF78E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Кож</w:t>
      </w:r>
      <w:r>
        <w:rPr>
          <w:sz w:val="28"/>
          <w:szCs w:val="28"/>
        </w:rPr>
        <w:t>евниковского района от 07.05.2008 № 338 «Об антинаркотической комиссии Кожевниковского района»</w:t>
      </w:r>
    </w:p>
    <w:p w:rsidR="00576D8B" w:rsidRDefault="00576D8B">
      <w:pPr>
        <w:jc w:val="center"/>
        <w:rPr>
          <w:sz w:val="28"/>
          <w:szCs w:val="28"/>
        </w:rPr>
      </w:pPr>
    </w:p>
    <w:p w:rsidR="00576D8B" w:rsidRDefault="00BF78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 связи с кадровыми изменениями,</w:t>
      </w:r>
    </w:p>
    <w:p w:rsidR="00576D8B" w:rsidRDefault="00BF78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6D8B" w:rsidRDefault="00BF78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постановление Главы Кожевниковского района от 07.05.2008 № 338 «Об антинаркотической комис</w:t>
      </w:r>
      <w:r>
        <w:rPr>
          <w:sz w:val="28"/>
          <w:szCs w:val="28"/>
        </w:rPr>
        <w:t>сии Кожевниковского района» изложив приложение №1 в новой редакции согласно приложению к настоящему постановлению.</w:t>
      </w:r>
    </w:p>
    <w:p w:rsidR="00576D8B" w:rsidRDefault="00BF78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Кожевниковского района от 19.04.2019 № 256 «О внесении изменений в постановление Главы Кожевниковског</w:t>
      </w:r>
      <w:r>
        <w:rPr>
          <w:sz w:val="28"/>
          <w:szCs w:val="28"/>
        </w:rPr>
        <w:t>о района № 338 от 07.05.2008г.».</w:t>
      </w:r>
    </w:p>
    <w:p w:rsidR="00576D8B" w:rsidRDefault="00BF78E7">
      <w:pPr>
        <w:shd w:val="clear" w:color="auto" w:fill="FFFFFF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органов местного самоуправления Кожевниковского района.</w:t>
      </w:r>
    </w:p>
    <w:p w:rsidR="00576D8B" w:rsidRDefault="00BF78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 вступает в силу </w:t>
      </w:r>
      <w:r>
        <w:rPr>
          <w:sz w:val="28"/>
          <w:szCs w:val="24"/>
        </w:rPr>
        <w:t>со дня его подписания.</w:t>
      </w:r>
    </w:p>
    <w:p w:rsidR="00576D8B" w:rsidRDefault="00BF78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</w:t>
      </w:r>
      <w:r>
        <w:rPr>
          <w:sz w:val="28"/>
          <w:szCs w:val="28"/>
        </w:rPr>
        <w:t>тановления возложить на заместителя Главы Кожевниковского района по жилищно-коммунальному хозяйству, строительству, общественной безопасности Вакурина В.И.</w:t>
      </w:r>
    </w:p>
    <w:p w:rsidR="00576D8B" w:rsidRDefault="00576D8B">
      <w:pPr>
        <w:shd w:val="clear" w:color="auto" w:fill="FFFFFF"/>
        <w:tabs>
          <w:tab w:val="left" w:pos="1210"/>
        </w:tabs>
        <w:spacing w:line="360" w:lineRule="auto"/>
        <w:jc w:val="both"/>
        <w:rPr>
          <w:sz w:val="28"/>
          <w:szCs w:val="28"/>
        </w:rPr>
      </w:pPr>
    </w:p>
    <w:p w:rsidR="00576D8B" w:rsidRDefault="00BF78E7">
      <w:pPr>
        <w:shd w:val="clear" w:color="auto" w:fill="FFFFFF"/>
        <w:tabs>
          <w:tab w:val="left" w:pos="1210"/>
        </w:tabs>
        <w:spacing w:line="360" w:lineRule="auto"/>
        <w:ind w:firstLine="0"/>
        <w:jc w:val="both"/>
        <w:rPr>
          <w:sz w:val="28"/>
        </w:rPr>
      </w:pPr>
      <w:r>
        <w:rPr>
          <w:sz w:val="28"/>
          <w:szCs w:val="28"/>
        </w:rPr>
        <w:t>Глава района                                                                              А.А. Малолетко</w:t>
      </w:r>
    </w:p>
    <w:p w:rsidR="00576D8B" w:rsidRDefault="00576D8B">
      <w:pPr>
        <w:shd w:val="clear" w:color="auto" w:fill="FFFFFF"/>
        <w:tabs>
          <w:tab w:val="left" w:pos="1210"/>
        </w:tabs>
        <w:spacing w:line="360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5043"/>
      </w:tblGrid>
      <w:tr w:rsidR="00576D8B">
        <w:trPr>
          <w:trHeight w:val="1175"/>
        </w:trPr>
        <w:tc>
          <w:tcPr>
            <w:tcW w:w="5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D8B" w:rsidRDefault="00BF78E7">
            <w:r>
              <w:rPr>
                <w:sz w:val="24"/>
                <w:szCs w:val="24"/>
              </w:rPr>
              <w:t>Заместитель Главы района по жилищно - коммунальному хозяйству, строительству, общественной безопасности</w:t>
            </w:r>
          </w:p>
          <w:p w:rsidR="00576D8B" w:rsidRDefault="00BF78E7">
            <w:r>
              <w:rPr>
                <w:sz w:val="24"/>
                <w:szCs w:val="24"/>
              </w:rPr>
              <w:t>________________ В. И. Вакурин</w:t>
            </w:r>
          </w:p>
          <w:p w:rsidR="00576D8B" w:rsidRDefault="00BF78E7">
            <w:r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2020г. 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D8B" w:rsidRDefault="00BF78E7">
            <w:r>
              <w:rPr>
                <w:sz w:val="24"/>
              </w:rPr>
              <w:t xml:space="preserve">Начальник отдела </w:t>
            </w:r>
          </w:p>
          <w:p w:rsidR="00576D8B" w:rsidRDefault="00BF78E7">
            <w:r>
              <w:rPr>
                <w:sz w:val="24"/>
              </w:rPr>
              <w:t>правовой и кадровой работы</w:t>
            </w:r>
          </w:p>
          <w:p w:rsidR="00576D8B" w:rsidRDefault="00BF78E7">
            <w:r>
              <w:rPr>
                <w:sz w:val="24"/>
              </w:rPr>
              <w:t>______________ В.И. Савельева</w:t>
            </w:r>
          </w:p>
          <w:p w:rsidR="00576D8B" w:rsidRDefault="00BF78E7">
            <w:r>
              <w:rPr>
                <w:sz w:val="24"/>
                <w:szCs w:val="24"/>
              </w:rPr>
              <w:t xml:space="preserve">_______________2020г. </w:t>
            </w:r>
          </w:p>
        </w:tc>
      </w:tr>
      <w:tr w:rsidR="00576D8B">
        <w:tc>
          <w:tcPr>
            <w:tcW w:w="5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D8B" w:rsidRDefault="00576D8B">
            <w:pPr>
              <w:ind w:firstLine="0"/>
              <w:jc w:val="both"/>
            </w:pP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D8B" w:rsidRDefault="00576D8B">
            <w:pPr>
              <w:ind w:firstLine="0"/>
              <w:jc w:val="both"/>
            </w:pPr>
          </w:p>
        </w:tc>
      </w:tr>
    </w:tbl>
    <w:p w:rsidR="00576D8B" w:rsidRDefault="00576D8B">
      <w:pPr>
        <w:rPr>
          <w:sz w:val="28"/>
          <w:szCs w:val="28"/>
        </w:rPr>
      </w:pPr>
      <w:bookmarkStart w:id="2" w:name="_GoBack"/>
      <w:bookmarkEnd w:id="2"/>
    </w:p>
    <w:p w:rsidR="00576D8B" w:rsidRDefault="00576D8B">
      <w:pPr>
        <w:rPr>
          <w:sz w:val="28"/>
          <w:szCs w:val="28"/>
        </w:rPr>
      </w:pPr>
    </w:p>
    <w:p w:rsidR="00576D8B" w:rsidRDefault="00BF78E7">
      <w:pPr>
        <w:rPr>
          <w:sz w:val="22"/>
          <w:szCs w:val="24"/>
        </w:rPr>
      </w:pPr>
      <w:r>
        <w:rPr>
          <w:sz w:val="22"/>
          <w:szCs w:val="24"/>
        </w:rPr>
        <w:t>Р.А. Жулина</w:t>
      </w:r>
    </w:p>
    <w:p w:rsidR="00576D8B" w:rsidRDefault="00BF78E7">
      <w:r>
        <w:rPr>
          <w:sz w:val="22"/>
          <w:szCs w:val="24"/>
        </w:rPr>
        <w:lastRenderedPageBreak/>
        <w:t>(838244)21797</w:t>
      </w:r>
    </w:p>
    <w:p w:rsidR="00576D8B" w:rsidRDefault="00576D8B">
      <w:pPr>
        <w:shd w:val="clear" w:color="auto" w:fill="FFFFFF"/>
        <w:tabs>
          <w:tab w:val="left" w:pos="1210"/>
        </w:tabs>
        <w:spacing w:line="360" w:lineRule="auto"/>
        <w:jc w:val="both"/>
        <w:rPr>
          <w:sz w:val="28"/>
          <w:szCs w:val="28"/>
        </w:rPr>
      </w:pPr>
    </w:p>
    <w:p w:rsidR="00576D8B" w:rsidRDefault="00576D8B">
      <w:pPr>
        <w:shd w:val="clear" w:color="auto" w:fill="FFFFFF"/>
        <w:spacing w:line="274" w:lineRule="exact"/>
        <w:ind w:left="5678" w:firstLine="283"/>
      </w:pPr>
    </w:p>
    <w:p w:rsidR="00576D8B" w:rsidRDefault="00BF78E7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576D8B" w:rsidRDefault="00BF78E7">
      <w:pPr>
        <w:ind w:firstLine="567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576D8B" w:rsidRDefault="00BF78E7">
      <w:pPr>
        <w:ind w:firstLine="567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Кожевниковского района</w:t>
      </w:r>
    </w:p>
    <w:p w:rsidR="00576D8B" w:rsidRDefault="00BF78E7">
      <w:pPr>
        <w:ind w:firstLine="567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от ________ 2020г. № _____</w:t>
      </w:r>
    </w:p>
    <w:p w:rsidR="00576D8B" w:rsidRDefault="00576D8B">
      <w:pPr>
        <w:ind w:firstLine="567"/>
        <w:jc w:val="right"/>
        <w:rPr>
          <w:b/>
          <w:sz w:val="24"/>
          <w:szCs w:val="24"/>
        </w:rPr>
      </w:pPr>
    </w:p>
    <w:p w:rsidR="00576D8B" w:rsidRDefault="00576D8B">
      <w:pPr>
        <w:ind w:firstLine="567"/>
        <w:jc w:val="right"/>
        <w:rPr>
          <w:b/>
          <w:sz w:val="24"/>
          <w:szCs w:val="24"/>
        </w:rPr>
      </w:pPr>
    </w:p>
    <w:p w:rsidR="00576D8B" w:rsidRDefault="00BF78E7">
      <w:pPr>
        <w:pStyle w:val="af4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антинаркотической комиссии Кожевниковского района</w:t>
      </w:r>
    </w:p>
    <w:p w:rsidR="00576D8B" w:rsidRDefault="00576D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60"/>
        <w:gridCol w:w="5388"/>
      </w:tblGrid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pPr>
              <w:rPr>
                <w:sz w:val="24"/>
              </w:rPr>
            </w:pPr>
            <w:r>
              <w:rPr>
                <w:sz w:val="24"/>
              </w:rPr>
              <w:t>Малолетко Александр Александрович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Кожевниковского района, председатель комиссии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Вакурин Владимир Иванович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Кожевниковского района по жилищно-коммунальному</w:t>
            </w:r>
            <w:r>
              <w:rPr>
                <w:sz w:val="24"/>
                <w:szCs w:val="24"/>
              </w:rPr>
              <w:t xml:space="preserve"> хозяйству, строительству, общественной безопасности, заместитель председателя комиссии 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Жулина Регина Алексеевна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– ответственный секретарь Административной комиссии Кожевниковского района, секретарь комиссии </w:t>
            </w:r>
          </w:p>
        </w:tc>
      </w:tr>
      <w:tr w:rsidR="00576D8B">
        <w:tc>
          <w:tcPr>
            <w:tcW w:w="9206" w:type="dxa"/>
            <w:gridSpan w:val="3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Беляев Юрий Андреевич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Начальник ОМВД России по Кожевниковскому району(по согласованию)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Гарагуля Наталья Леонидовна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-ответственный секретарь комиссии по делам несовершеннолетних и защите их прав Администрации Кожевниковского района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Пономаренко Михаил Владимирович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 xml:space="preserve"> Глава Кожевниковского сельского поселения</w:t>
            </w:r>
          </w:p>
          <w:p w:rsidR="00576D8B" w:rsidRDefault="00BF78E7">
            <w:r>
              <w:rPr>
                <w:sz w:val="24"/>
                <w:szCs w:val="24"/>
              </w:rPr>
              <w:t xml:space="preserve"> (по согласованию) 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Тараненко Владимир Викторович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Врач психиатр- нарколог ОГАУЗ «Кожевниковская РБ» (по согласованию)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Царева Марина Анатольевна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Начальник отдела образования Администрации Кожевниковского района</w:t>
            </w:r>
          </w:p>
        </w:tc>
      </w:tr>
      <w:tr w:rsidR="00576D8B">
        <w:tc>
          <w:tcPr>
            <w:tcW w:w="658" w:type="dxa"/>
            <w:shd w:val="clear" w:color="auto" w:fill="auto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60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Чушев Юрий Витальевич</w:t>
            </w:r>
          </w:p>
        </w:tc>
        <w:tc>
          <w:tcPr>
            <w:tcW w:w="5388" w:type="dxa"/>
            <w:shd w:val="clear" w:color="auto" w:fill="auto"/>
          </w:tcPr>
          <w:p w:rsidR="00576D8B" w:rsidRDefault="00BF78E7">
            <w:r>
              <w:rPr>
                <w:sz w:val="24"/>
                <w:szCs w:val="24"/>
              </w:rPr>
              <w:t>Начальник полиции  ОМВД России по Кожевниковскому району (по согласованию)</w:t>
            </w:r>
          </w:p>
        </w:tc>
      </w:tr>
      <w:tr w:rsidR="00576D8B">
        <w:trPr>
          <w:trHeight w:val="276"/>
        </w:trPr>
        <w:tc>
          <w:tcPr>
            <w:tcW w:w="658" w:type="dxa"/>
            <w:vMerge w:val="restart"/>
            <w:shd w:val="clear" w:color="auto" w:fill="FFFFFF"/>
          </w:tcPr>
          <w:p w:rsidR="00576D8B" w:rsidRDefault="00BF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60" w:type="dxa"/>
            <w:vMerge w:val="restart"/>
            <w:shd w:val="clear" w:color="auto" w:fill="FFFFFF"/>
          </w:tcPr>
          <w:p w:rsidR="00576D8B" w:rsidRDefault="00BF78E7">
            <w:r>
              <w:rPr>
                <w:sz w:val="24"/>
              </w:rPr>
              <w:t>Юркин Сергей Викторович</w:t>
            </w:r>
          </w:p>
        </w:tc>
        <w:tc>
          <w:tcPr>
            <w:tcW w:w="5388" w:type="dxa"/>
            <w:vMerge w:val="restart"/>
            <w:shd w:val="clear" w:color="auto" w:fill="FFFFFF"/>
          </w:tcPr>
          <w:p w:rsidR="00576D8B" w:rsidRDefault="00BF78E7">
            <w:r>
              <w:rPr>
                <w:sz w:val="22"/>
              </w:rPr>
              <w:t>Заместитель Главы Кожевниковского района по  социальной поли</w:t>
            </w:r>
            <w:r>
              <w:rPr>
                <w:sz w:val="22"/>
              </w:rPr>
              <w:t xml:space="preserve">тике - начальник отдела по культуре, спорту,  </w:t>
            </w:r>
            <w:r>
              <w:rPr>
                <w:sz w:val="22"/>
              </w:rPr>
              <w:t>молодежной политике и связям с общественностью</w:t>
            </w:r>
          </w:p>
        </w:tc>
      </w:tr>
    </w:tbl>
    <w:p w:rsidR="00576D8B" w:rsidRDefault="00576D8B">
      <w:pPr>
        <w:outlineLvl w:val="0"/>
        <w:rPr>
          <w:sz w:val="24"/>
          <w:szCs w:val="24"/>
        </w:rPr>
      </w:pPr>
    </w:p>
    <w:p w:rsidR="00576D8B" w:rsidRDefault="00576D8B">
      <w:pPr>
        <w:shd w:val="clear" w:color="auto" w:fill="FFFFFF"/>
        <w:spacing w:line="274" w:lineRule="exact"/>
        <w:ind w:left="5678" w:firstLine="283"/>
      </w:pPr>
    </w:p>
    <w:sectPr w:rsidR="00576D8B">
      <w:pgSz w:w="11909" w:h="16834"/>
      <w:pgMar w:top="1440" w:right="1036" w:bottom="720" w:left="100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78E7">
      <w:r>
        <w:separator/>
      </w:r>
    </w:p>
  </w:endnote>
  <w:endnote w:type="continuationSeparator" w:id="0">
    <w:p w:rsidR="00000000" w:rsidRDefault="00BF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8B" w:rsidRDefault="00BF78E7">
      <w:r>
        <w:separator/>
      </w:r>
    </w:p>
  </w:footnote>
  <w:footnote w:type="continuationSeparator" w:id="0">
    <w:p w:rsidR="00576D8B" w:rsidRDefault="00BF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0B8C"/>
    <w:multiLevelType w:val="hybridMultilevel"/>
    <w:tmpl w:val="79263316"/>
    <w:lvl w:ilvl="0" w:tplc="32BA8A3A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7AD4B730">
      <w:start w:val="1"/>
      <w:numFmt w:val="lowerLetter"/>
      <w:lvlText w:val="%2."/>
      <w:lvlJc w:val="left"/>
      <w:pPr>
        <w:ind w:left="1930" w:hanging="360"/>
      </w:pPr>
    </w:lvl>
    <w:lvl w:ilvl="2" w:tplc="5B1E28A6">
      <w:start w:val="1"/>
      <w:numFmt w:val="lowerRoman"/>
      <w:lvlText w:val="%3."/>
      <w:lvlJc w:val="right"/>
      <w:pPr>
        <w:ind w:left="2650" w:hanging="180"/>
      </w:pPr>
    </w:lvl>
    <w:lvl w:ilvl="3" w:tplc="AEAA45B6">
      <w:start w:val="1"/>
      <w:numFmt w:val="decimal"/>
      <w:lvlText w:val="%4."/>
      <w:lvlJc w:val="left"/>
      <w:pPr>
        <w:ind w:left="3370" w:hanging="360"/>
      </w:pPr>
    </w:lvl>
    <w:lvl w:ilvl="4" w:tplc="A31ACFE4">
      <w:start w:val="1"/>
      <w:numFmt w:val="lowerLetter"/>
      <w:lvlText w:val="%5."/>
      <w:lvlJc w:val="left"/>
      <w:pPr>
        <w:ind w:left="4090" w:hanging="360"/>
      </w:pPr>
    </w:lvl>
    <w:lvl w:ilvl="5" w:tplc="12EAEED2">
      <w:start w:val="1"/>
      <w:numFmt w:val="lowerRoman"/>
      <w:lvlText w:val="%6."/>
      <w:lvlJc w:val="right"/>
      <w:pPr>
        <w:ind w:left="4810" w:hanging="180"/>
      </w:pPr>
    </w:lvl>
    <w:lvl w:ilvl="6" w:tplc="A9FEF032">
      <w:start w:val="1"/>
      <w:numFmt w:val="decimal"/>
      <w:lvlText w:val="%7."/>
      <w:lvlJc w:val="left"/>
      <w:pPr>
        <w:ind w:left="5530" w:hanging="360"/>
      </w:pPr>
    </w:lvl>
    <w:lvl w:ilvl="7" w:tplc="66322D74">
      <w:start w:val="1"/>
      <w:numFmt w:val="lowerLetter"/>
      <w:lvlText w:val="%8."/>
      <w:lvlJc w:val="left"/>
      <w:pPr>
        <w:ind w:left="6250" w:hanging="360"/>
      </w:pPr>
    </w:lvl>
    <w:lvl w:ilvl="8" w:tplc="2E8AECF0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446631F"/>
    <w:multiLevelType w:val="hybridMultilevel"/>
    <w:tmpl w:val="BB4494D6"/>
    <w:lvl w:ilvl="0" w:tplc="799CC094">
      <w:start w:val="7"/>
      <w:numFmt w:val="decimal"/>
      <w:lvlText w:val="3.2.%1."/>
      <w:legacy w:legacy="1" w:legacySpace="0" w:legacyIndent="634"/>
      <w:lvlJc w:val="left"/>
      <w:rPr>
        <w:rFonts w:ascii="Times New Roman" w:hAnsi="Times New Roman" w:cs="Times New Roman" w:hint="default"/>
      </w:rPr>
    </w:lvl>
    <w:lvl w:ilvl="1" w:tplc="7F36C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CA5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98D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FE00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260F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4E3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F4C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304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A126651"/>
    <w:multiLevelType w:val="hybridMultilevel"/>
    <w:tmpl w:val="15A6E0D8"/>
    <w:lvl w:ilvl="0" w:tplc="3D065C96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  <w:lvl w:ilvl="1" w:tplc="5C8A9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52D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085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C1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2C58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54AC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BC6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9EAE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D2F0CD1"/>
    <w:multiLevelType w:val="multilevel"/>
    <w:tmpl w:val="57A821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368C4786"/>
    <w:multiLevelType w:val="hybridMultilevel"/>
    <w:tmpl w:val="5C220D5C"/>
    <w:lvl w:ilvl="0" w:tplc="D2C8EC94">
      <w:start w:val="11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 w:tplc="84868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242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826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A08A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EC0A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040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2A8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4C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AEC33B8"/>
    <w:multiLevelType w:val="hybridMultilevel"/>
    <w:tmpl w:val="AF7A783C"/>
    <w:lvl w:ilvl="0" w:tplc="1C34502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46C8F2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B04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7643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C48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A4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029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BCA8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00EF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D124568"/>
    <w:multiLevelType w:val="hybridMultilevel"/>
    <w:tmpl w:val="E8CA25FE"/>
    <w:lvl w:ilvl="0" w:tplc="F0069A0E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87DC6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68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04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960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90CC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04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5E43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A7B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FD5888"/>
    <w:multiLevelType w:val="hybridMultilevel"/>
    <w:tmpl w:val="4322D848"/>
    <w:lvl w:ilvl="0" w:tplc="E59C2404">
      <w:start w:val="5"/>
      <w:numFmt w:val="decimal"/>
      <w:lvlText w:val="3.2.%1."/>
      <w:legacy w:legacy="1" w:legacySpace="0" w:legacyIndent="677"/>
      <w:lvlJc w:val="left"/>
      <w:rPr>
        <w:rFonts w:ascii="Times New Roman" w:hAnsi="Times New Roman" w:cs="Times New Roman" w:hint="default"/>
      </w:rPr>
    </w:lvl>
    <w:lvl w:ilvl="1" w:tplc="F9280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DC3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289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C20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E234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AAE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36F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64E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B"/>
    <w:rsid w:val="00576D8B"/>
    <w:rsid w:val="00B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B663-5995-4B12-88C0-48BD8A4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763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Home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2019-04-12T08:29:00Z</dcterms:created>
  <dcterms:modified xsi:type="dcterms:W3CDTF">2020-02-26T09:13:00Z</dcterms:modified>
</cp:coreProperties>
</file>