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32" w:rsidRDefault="00927C32" w:rsidP="00927C32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6D10AEFD" wp14:editId="34161792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32" w:rsidRDefault="00927C32" w:rsidP="00927C32">
      <w:pPr>
        <w:ind w:firstLine="0"/>
        <w:jc w:val="center"/>
      </w:pPr>
    </w:p>
    <w:p w:rsidR="00927C32" w:rsidRDefault="00927C32" w:rsidP="00927C32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927C32" w:rsidRDefault="00927C32" w:rsidP="00927C32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927C32" w:rsidRDefault="00584541" w:rsidP="00584541">
      <w:pPr>
        <w:pStyle w:val="1"/>
        <w:ind w:left="0"/>
        <w:rPr>
          <w:sz w:val="20"/>
        </w:rPr>
      </w:pPr>
      <w:r>
        <w:rPr>
          <w:sz w:val="20"/>
        </w:rPr>
        <w:t>_____________</w:t>
      </w:r>
      <w:r w:rsidR="00927C32">
        <w:rPr>
          <w:sz w:val="20"/>
        </w:rPr>
        <w:t xml:space="preserve"> </w:t>
      </w:r>
      <w:r>
        <w:rPr>
          <w:sz w:val="20"/>
        </w:rPr>
        <w:t xml:space="preserve">         </w:t>
      </w:r>
      <w:r w:rsidR="00927C32">
        <w:rPr>
          <w:sz w:val="20"/>
        </w:rPr>
        <w:t xml:space="preserve">                                                                                                                      </w:t>
      </w:r>
      <w:r w:rsidR="00927C32">
        <w:rPr>
          <w:b/>
          <w:bCs/>
          <w:sz w:val="20"/>
        </w:rPr>
        <w:t>№</w:t>
      </w:r>
      <w:r>
        <w:rPr>
          <w:b/>
          <w:bCs/>
          <w:sz w:val="20"/>
        </w:rPr>
        <w:t>___________</w:t>
      </w:r>
    </w:p>
    <w:p w:rsidR="00927C32" w:rsidRDefault="00927C32" w:rsidP="00927C32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927C32" w:rsidRDefault="00927C32" w:rsidP="00927C32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9923"/>
      </w:tblGrid>
      <w:tr w:rsidR="00927C32" w:rsidTr="009A6EE6">
        <w:trPr>
          <w:trHeight w:val="421"/>
        </w:trPr>
        <w:tc>
          <w:tcPr>
            <w:tcW w:w="9923" w:type="dxa"/>
            <w:shd w:val="clear" w:color="auto" w:fill="auto"/>
          </w:tcPr>
          <w:p w:rsidR="00927C32" w:rsidRDefault="00927C32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27C32" w:rsidRDefault="00D9186D" w:rsidP="00D9186D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постановление Администрации Кожевниковского района </w:t>
            </w:r>
            <w:r w:rsidR="00C9658C">
              <w:rPr>
                <w:sz w:val="24"/>
                <w:szCs w:val="24"/>
                <w:lang w:eastAsia="en-US"/>
              </w:rPr>
              <w:t xml:space="preserve">от 27.07.2017г.  </w:t>
            </w:r>
            <w:r>
              <w:rPr>
                <w:sz w:val="24"/>
                <w:szCs w:val="24"/>
                <w:lang w:eastAsia="en-US"/>
              </w:rPr>
              <w:t xml:space="preserve">№ 498 «О комиссии по обеспечению </w:t>
            </w:r>
            <w:r w:rsidRPr="00D9186D">
              <w:rPr>
                <w:sz w:val="24"/>
                <w:szCs w:val="24"/>
                <w:lang w:eastAsia="en-US"/>
              </w:rPr>
              <w:t>безопасности дорожного движения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9186D">
              <w:rPr>
                <w:sz w:val="24"/>
                <w:szCs w:val="24"/>
                <w:lang w:eastAsia="en-US"/>
              </w:rPr>
              <w:t>при Администрации Кожевниковского района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E3671B" w:rsidRDefault="00E3671B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F4DC6" w:rsidP="003016D7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3016D7">
              <w:rPr>
                <w:sz w:val="24"/>
                <w:szCs w:val="24"/>
                <w:lang w:eastAsia="en-US"/>
              </w:rPr>
              <w:t xml:space="preserve">В целях повышения  эффективности работы, направленной на  решение проблемы  обеспечения  безопасности дорожного движения, </w:t>
            </w:r>
            <w:r>
              <w:rPr>
                <w:sz w:val="24"/>
                <w:szCs w:val="24"/>
                <w:lang w:eastAsia="en-US"/>
              </w:rPr>
              <w:t>в связи с кадровыми изменениями,</w:t>
            </w:r>
          </w:p>
          <w:p w:rsidR="003F4DC6" w:rsidRDefault="003F4DC6" w:rsidP="003F4DC6">
            <w:pPr>
              <w:shd w:val="clear" w:color="auto" w:fill="FFFFFF"/>
              <w:spacing w:line="256" w:lineRule="auto"/>
              <w:ind w:right="53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ПОСТАНОВЛЯЮ:</w:t>
            </w:r>
          </w:p>
          <w:p w:rsidR="00C9658C" w:rsidRPr="00C9658C" w:rsidRDefault="0034506B" w:rsidP="0034506B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96"/>
              </w:tabs>
              <w:autoSpaceDE w:val="0"/>
              <w:autoSpaceDN w:val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58C" w:rsidRPr="00C9658C">
              <w:rPr>
                <w:sz w:val="24"/>
                <w:szCs w:val="24"/>
              </w:rPr>
              <w:t>Внести в постановление Администрации Кожевниковского района от 27.07.2017г. № 498 «О комиссии по обеспечению безопасности дорожного движения при Администрации Кожевниковского района» следующие изменения:</w:t>
            </w:r>
          </w:p>
          <w:p w:rsidR="003F4DC6" w:rsidRDefault="009A6EE6" w:rsidP="007C7DB2">
            <w:pPr>
              <w:pStyle w:val="a7"/>
              <w:shd w:val="clear" w:color="auto" w:fill="FFFFFF"/>
              <w:spacing w:line="256" w:lineRule="auto"/>
              <w:ind w:left="34"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F545FD">
              <w:rPr>
                <w:sz w:val="24"/>
                <w:szCs w:val="24"/>
                <w:lang w:eastAsia="en-US"/>
              </w:rPr>
              <w:t>1.1</w:t>
            </w:r>
            <w:r w:rsidR="00DB4D69">
              <w:rPr>
                <w:sz w:val="24"/>
                <w:szCs w:val="24"/>
                <w:lang w:eastAsia="en-US"/>
              </w:rPr>
              <w:t>.</w:t>
            </w:r>
            <w:r w:rsidR="00BC06CE">
              <w:rPr>
                <w:sz w:val="24"/>
                <w:szCs w:val="24"/>
                <w:lang w:eastAsia="en-US"/>
              </w:rPr>
              <w:t xml:space="preserve"> </w:t>
            </w:r>
            <w:r w:rsidR="00E04DB3">
              <w:rPr>
                <w:sz w:val="24"/>
                <w:szCs w:val="24"/>
                <w:lang w:eastAsia="en-US"/>
              </w:rPr>
              <w:t>С</w:t>
            </w:r>
            <w:r w:rsidR="003F4DC6">
              <w:rPr>
                <w:sz w:val="24"/>
                <w:szCs w:val="24"/>
                <w:lang w:eastAsia="en-US"/>
              </w:rPr>
              <w:t>остав комиссии</w:t>
            </w:r>
            <w:r w:rsidR="00E04DB3">
              <w:rPr>
                <w:sz w:val="24"/>
                <w:szCs w:val="24"/>
                <w:lang w:eastAsia="en-US"/>
              </w:rPr>
              <w:t xml:space="preserve"> изложить в новой редакции </w:t>
            </w:r>
            <w:r w:rsidR="003F4DC6">
              <w:rPr>
                <w:sz w:val="24"/>
                <w:szCs w:val="24"/>
                <w:lang w:eastAsia="en-US"/>
              </w:rPr>
              <w:t>согласно приложению 1 к настоящему постановлению.</w:t>
            </w:r>
          </w:p>
          <w:p w:rsidR="007C7DB2" w:rsidRDefault="009A6EE6" w:rsidP="007C7DB2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BC06CE">
              <w:rPr>
                <w:sz w:val="24"/>
                <w:szCs w:val="24"/>
                <w:lang w:eastAsia="en-US"/>
              </w:rPr>
              <w:t xml:space="preserve"> </w:t>
            </w:r>
            <w:r w:rsidR="00F545FD">
              <w:rPr>
                <w:sz w:val="24"/>
                <w:szCs w:val="24"/>
                <w:lang w:eastAsia="en-US"/>
              </w:rPr>
              <w:t>2</w:t>
            </w:r>
            <w:r w:rsidR="007C7DB2">
              <w:rPr>
                <w:sz w:val="24"/>
                <w:szCs w:val="24"/>
                <w:lang w:eastAsia="en-US"/>
              </w:rPr>
              <w:t>.</w:t>
            </w:r>
            <w:r w:rsidR="00BC06CE">
              <w:rPr>
                <w:sz w:val="24"/>
                <w:szCs w:val="24"/>
                <w:lang w:eastAsia="en-US"/>
              </w:rPr>
              <w:t xml:space="preserve"> </w:t>
            </w:r>
            <w:r w:rsidR="0025108F">
              <w:rPr>
                <w:sz w:val="24"/>
                <w:szCs w:val="24"/>
                <w:lang w:eastAsia="en-US"/>
              </w:rPr>
              <w:t xml:space="preserve"> Настоящее п</w:t>
            </w:r>
            <w:r w:rsidR="007C7DB2" w:rsidRPr="007C7DB2">
              <w:rPr>
                <w:sz w:val="24"/>
                <w:szCs w:val="24"/>
                <w:lang w:eastAsia="en-US"/>
              </w:rPr>
              <w:t xml:space="preserve">остановление вступает в силу </w:t>
            </w:r>
            <w:proofErr w:type="gramStart"/>
            <w:r w:rsidR="007C7DB2" w:rsidRPr="007C7DB2">
              <w:rPr>
                <w:sz w:val="24"/>
                <w:szCs w:val="24"/>
                <w:lang w:eastAsia="en-US"/>
              </w:rPr>
              <w:t>с  даты</w:t>
            </w:r>
            <w:proofErr w:type="gramEnd"/>
            <w:r w:rsidR="007C7DB2" w:rsidRPr="007C7DB2">
              <w:rPr>
                <w:sz w:val="24"/>
                <w:szCs w:val="24"/>
                <w:lang w:eastAsia="en-US"/>
              </w:rPr>
              <w:t xml:space="preserve"> его подписания.</w:t>
            </w:r>
          </w:p>
          <w:p w:rsidR="0002510A" w:rsidRPr="0002510A" w:rsidRDefault="009A6EE6" w:rsidP="0002510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F545FD">
              <w:rPr>
                <w:sz w:val="24"/>
                <w:szCs w:val="24"/>
                <w:lang w:eastAsia="en-US"/>
              </w:rPr>
              <w:t>3</w:t>
            </w:r>
            <w:r w:rsidR="0002510A">
              <w:rPr>
                <w:sz w:val="24"/>
                <w:szCs w:val="24"/>
                <w:lang w:eastAsia="en-US"/>
              </w:rPr>
              <w:t xml:space="preserve">. </w:t>
            </w:r>
            <w:r w:rsidR="0025108F">
              <w:rPr>
                <w:sz w:val="24"/>
                <w:szCs w:val="24"/>
                <w:lang w:eastAsia="en-US"/>
              </w:rPr>
              <w:t>Разместить н</w:t>
            </w:r>
            <w:r w:rsidR="0002510A" w:rsidRPr="0002510A">
              <w:rPr>
                <w:sz w:val="24"/>
                <w:szCs w:val="24"/>
              </w:rPr>
              <w:t>астоящее</w:t>
            </w:r>
            <w:r w:rsidR="00246A79">
              <w:rPr>
                <w:sz w:val="24"/>
                <w:szCs w:val="24"/>
              </w:rPr>
              <w:t xml:space="preserve"> постановление</w:t>
            </w:r>
            <w:r w:rsidR="0002510A" w:rsidRPr="0002510A">
              <w:rPr>
                <w:sz w:val="24"/>
                <w:szCs w:val="24"/>
              </w:rPr>
              <w:t xml:space="preserve"> на официальном сайте органов местного самоуправления Кожевниковского района.</w:t>
            </w:r>
          </w:p>
          <w:p w:rsidR="007C7DB2" w:rsidRPr="007C7DB2" w:rsidRDefault="007C7DB2" w:rsidP="007C7DB2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9A6EE6">
              <w:rPr>
                <w:sz w:val="24"/>
                <w:szCs w:val="24"/>
                <w:lang w:eastAsia="en-US"/>
              </w:rPr>
              <w:t xml:space="preserve">          </w:t>
            </w:r>
            <w:r w:rsidR="00F545FD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BC06C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7DB2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7C7DB2">
              <w:rPr>
                <w:sz w:val="24"/>
                <w:szCs w:val="24"/>
                <w:lang w:eastAsia="en-US"/>
              </w:rPr>
              <w:t xml:space="preserve"> исполнением настоящего распоряжения возложить на заместителя Главы района по жилищно-коммунальному хозяйству, строительству, общественной безопасности Вакурина В.И.</w:t>
            </w:r>
          </w:p>
          <w:p w:rsidR="007C7DB2" w:rsidRDefault="007C7DB2" w:rsidP="007C7DB2">
            <w:pPr>
              <w:pStyle w:val="a7"/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083AFF" w:rsidTr="004D39B9">
              <w:trPr>
                <w:trHeight w:val="1652"/>
              </w:trPr>
              <w:tc>
                <w:tcPr>
                  <w:tcW w:w="9606" w:type="dxa"/>
                </w:tcPr>
                <w:p w:rsidR="00083AFF" w:rsidRDefault="00083AFF" w:rsidP="00083AFF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083AFF" w:rsidRDefault="00083AFF" w:rsidP="00083AFF">
                  <w:pPr>
                    <w:shd w:val="clear" w:color="auto" w:fill="FFFFFF"/>
                    <w:spacing w:line="254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Глава Кожевниковского района                                                                     А.М.Емельянов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083AFF" w:rsidTr="004D39B9">
                    <w:tc>
                      <w:tcPr>
                        <w:tcW w:w="4749" w:type="dxa"/>
                      </w:tcPr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Начальник  отдела </w:t>
                        </w: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правовой и кадровой работы</w:t>
                        </w: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r w:rsidR="00BC06CE">
                          <w:rPr>
                            <w:sz w:val="22"/>
                            <w:szCs w:val="22"/>
                            <w:lang w:eastAsia="en-US"/>
                          </w:rPr>
                          <w:t>В</w:t>
                        </w: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="00BC06CE">
                          <w:rPr>
                            <w:sz w:val="22"/>
                            <w:szCs w:val="22"/>
                            <w:lang w:eastAsia="en-US"/>
                          </w:rPr>
                          <w:t>И</w:t>
                        </w: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="00BC06CE">
                          <w:rPr>
                            <w:sz w:val="22"/>
                            <w:szCs w:val="22"/>
                            <w:lang w:eastAsia="en-US"/>
                          </w:rPr>
                          <w:t>Савельева</w:t>
                        </w:r>
                      </w:p>
                      <w:p w:rsidR="00083AFF" w:rsidRPr="00083AFF" w:rsidRDefault="00083AFF" w:rsidP="00BC06CE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>«_____» _________ 201</w:t>
                        </w:r>
                        <w:r w:rsidR="00BC06CE">
                          <w:rPr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З</w:t>
                        </w: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аместитель Главы Кожевниковского района </w:t>
                        </w:r>
                        <w:r w:rsidR="000B355E">
                          <w:rPr>
                            <w:sz w:val="22"/>
                            <w:szCs w:val="22"/>
                            <w:lang w:eastAsia="en-US"/>
                          </w:rPr>
                          <w:t>по жилищно-коммунальному хозяйству, строительству, общественной безопасности</w:t>
                        </w:r>
                      </w:p>
                      <w:p w:rsidR="00083AFF" w:rsidRPr="00083AFF" w:rsidRDefault="00083AFF" w:rsidP="00083AFF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________________В.И.Вакурин</w:t>
                        </w:r>
                      </w:p>
                      <w:p w:rsidR="00083AFF" w:rsidRPr="00083AFF" w:rsidRDefault="00083AFF" w:rsidP="00246A79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«_____» _________ 201</w:t>
                        </w:r>
                        <w:r w:rsidR="00246A79">
                          <w:rPr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Pr="00083AFF">
                          <w:rPr>
                            <w:sz w:val="22"/>
                            <w:szCs w:val="22"/>
                            <w:lang w:eastAsia="en-US"/>
                          </w:rPr>
                          <w:t xml:space="preserve"> г</w:t>
                        </w:r>
                      </w:p>
                    </w:tc>
                  </w:tr>
                </w:tbl>
                <w:p w:rsidR="00083AFF" w:rsidRDefault="00083AFF" w:rsidP="00083AFF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83AFF" w:rsidRDefault="00083AFF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083AFF" w:rsidRDefault="00083AFF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C45F90" w:rsidRDefault="00C45F90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C45F90" w:rsidRDefault="00C45F90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C45F90" w:rsidRDefault="00C45F90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C45F90" w:rsidRDefault="00C45F90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C45F90" w:rsidRDefault="00C45F90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C45F90" w:rsidRDefault="00C45F90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C45F90" w:rsidRDefault="00C45F90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C45F90" w:rsidRDefault="00C45F90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C45F90" w:rsidRDefault="00C45F90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083AFF" w:rsidRDefault="00083AFF" w:rsidP="00083AFF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В.Н. Елегечев </w:t>
            </w:r>
          </w:p>
          <w:p w:rsidR="00083AFF" w:rsidRDefault="00083AFF" w:rsidP="00083AFF">
            <w:pPr>
              <w:tabs>
                <w:tab w:val="left" w:pos="5955"/>
              </w:tabs>
              <w:spacing w:line="254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(22577)</w:t>
            </w:r>
          </w:p>
          <w:p w:rsidR="00F34CF0" w:rsidRPr="00103F1F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F34CF0" w:rsidRPr="00103F1F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постановлению</w:t>
            </w:r>
          </w:p>
          <w:p w:rsidR="00F34CF0" w:rsidRPr="00103F1F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 w:rsidRPr="00103F1F">
              <w:rPr>
                <w:sz w:val="24"/>
                <w:szCs w:val="24"/>
              </w:rPr>
              <w:t xml:space="preserve">Администрации Кожевниковского района </w:t>
            </w: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 w:rsidRPr="00103F1F">
              <w:rPr>
                <w:sz w:val="24"/>
                <w:szCs w:val="24"/>
              </w:rPr>
              <w:t xml:space="preserve">от </w:t>
            </w:r>
            <w:r w:rsidR="00BC06CE">
              <w:rPr>
                <w:sz w:val="24"/>
                <w:szCs w:val="24"/>
              </w:rPr>
              <w:t>_______________</w:t>
            </w:r>
            <w:r w:rsidRPr="00103F1F">
              <w:rPr>
                <w:sz w:val="24"/>
                <w:szCs w:val="24"/>
              </w:rPr>
              <w:t xml:space="preserve">  № </w:t>
            </w:r>
            <w:r w:rsidR="00BC06CE">
              <w:rPr>
                <w:sz w:val="24"/>
                <w:szCs w:val="24"/>
              </w:rPr>
              <w:t>____</w:t>
            </w: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F34CF0" w:rsidRDefault="00F34CF0" w:rsidP="00F34CF0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Комиссии по </w:t>
            </w:r>
            <w:r>
              <w:rPr>
                <w:sz w:val="24"/>
                <w:szCs w:val="24"/>
                <w:lang w:eastAsia="en-US"/>
              </w:rPr>
              <w:t xml:space="preserve">обеспечению безопасности дорожного движения </w:t>
            </w: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Администрации Кожевниковского района</w:t>
            </w:r>
          </w:p>
          <w:p w:rsidR="00F34CF0" w:rsidRDefault="00F34CF0" w:rsidP="00F34CF0">
            <w:pPr>
              <w:tabs>
                <w:tab w:val="left" w:pos="5955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3793"/>
              <w:gridCol w:w="176"/>
              <w:gridCol w:w="4638"/>
              <w:gridCol w:w="176"/>
            </w:tblGrid>
            <w:tr w:rsidR="00F34CF0" w:rsidTr="00022AEB">
              <w:trPr>
                <w:gridAfter w:val="1"/>
                <w:wAfter w:w="176" w:type="dxa"/>
              </w:trPr>
              <w:tc>
                <w:tcPr>
                  <w:tcW w:w="738" w:type="dxa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Емельянов Александр Михайлович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Кожевниковского района, председатель комиссии;</w:t>
                  </w:r>
                </w:p>
              </w:tc>
            </w:tr>
            <w:tr w:rsidR="00F34CF0" w:rsidTr="00022AEB">
              <w:trPr>
                <w:gridAfter w:val="1"/>
                <w:wAfter w:w="176" w:type="dxa"/>
              </w:trPr>
              <w:tc>
                <w:tcPr>
                  <w:tcW w:w="738" w:type="dxa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Вакурин Владимир Иванович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Кожевниковского района по ЖКХ, строительству и общественной безопасности, заместитель председателя комиссии</w:t>
                  </w:r>
                </w:p>
              </w:tc>
            </w:tr>
            <w:tr w:rsidR="00F34CF0" w:rsidTr="00022AEB">
              <w:trPr>
                <w:gridAfter w:val="1"/>
                <w:wAfter w:w="176" w:type="dxa"/>
              </w:trPr>
              <w:tc>
                <w:tcPr>
                  <w:tcW w:w="738" w:type="dxa"/>
                </w:tcPr>
                <w:p w:rsidR="00F34CF0" w:rsidRDefault="00F34CF0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Елегечев Виктор Николаевич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муниципального хозяйства, секретарь комиссии</w:t>
                  </w:r>
                </w:p>
              </w:tc>
            </w:tr>
            <w:tr w:rsidR="00022AEB" w:rsidTr="00793740">
              <w:tc>
                <w:tcPr>
                  <w:tcW w:w="9521" w:type="dxa"/>
                  <w:gridSpan w:val="5"/>
                </w:tcPr>
                <w:p w:rsidR="00022AEB" w:rsidRDefault="00022AEB" w:rsidP="00022AEB">
                  <w:pPr>
                    <w:tabs>
                      <w:tab w:val="left" w:pos="5955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комиссии: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Pr="00022AEB" w:rsidRDefault="00BC06CE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Алтухов Александр Ан</w:t>
                  </w:r>
                  <w:r w:rsidR="00022AEB" w:rsidRPr="00022AEB">
                    <w:rPr>
                      <w:sz w:val="24"/>
                      <w:szCs w:val="24"/>
                    </w:rPr>
                    <w:t>атольевич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Pr="00022AEB" w:rsidRDefault="00022AEB" w:rsidP="00022AEB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Инспектор Государственного технического надзора Кожевниковского района (по согласованию)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BC06CE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Карпачёв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Максим Евгеньевич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Управления по социально-экономическому развитию села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Бабушкин Денис Викторович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ПСЧ 6 «ФГКУ 3 отряд ФПС по Томской области» майор внутренней службы (по согласованию)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Вакурин Анатолий Иванович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методист МКУ «Кожевниковский ресурсно-методический центр» (по согласованию)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Мочалова Марина Николаевна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директора по УПР Кожевниковского техникума агробизнеса (по согласованию)</w:t>
                  </w:r>
                </w:p>
              </w:tc>
            </w:tr>
            <w:tr w:rsidR="00F34CF0" w:rsidTr="00022AEB">
              <w:tc>
                <w:tcPr>
                  <w:tcW w:w="738" w:type="dxa"/>
                </w:tcPr>
                <w:p w:rsidR="00F34CF0" w:rsidRPr="00022AEB" w:rsidRDefault="00F34CF0" w:rsidP="00022AEB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95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F34CF0" w:rsidRDefault="00BC06CE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Андреев Максим Владимирович</w:t>
                  </w:r>
                </w:p>
              </w:tc>
              <w:tc>
                <w:tcPr>
                  <w:tcW w:w="4814" w:type="dxa"/>
                  <w:gridSpan w:val="2"/>
                </w:tcPr>
                <w:p w:rsidR="00F34CF0" w:rsidRDefault="00022AEB" w:rsidP="00F34CF0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Кожевниковского сельского поселения (по согласованию)</w:t>
                  </w:r>
                </w:p>
              </w:tc>
            </w:tr>
          </w:tbl>
          <w:p w:rsidR="00F34CF0" w:rsidRPr="00103F1F" w:rsidRDefault="00F34CF0" w:rsidP="00F34CF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016D7" w:rsidRDefault="003016D7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3671B" w:rsidRDefault="00E3671B" w:rsidP="00E3671B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F4DC6" w:rsidTr="004D39B9">
        <w:trPr>
          <w:trHeight w:val="421"/>
        </w:trPr>
        <w:tc>
          <w:tcPr>
            <w:tcW w:w="9923" w:type="dxa"/>
          </w:tcPr>
          <w:p w:rsidR="003F4DC6" w:rsidRDefault="003F4DC6" w:rsidP="004D39B9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F3EE1" w:rsidRDefault="00BF3EE1"/>
    <w:p w:rsidR="0071548F" w:rsidRDefault="0071548F"/>
    <w:p w:rsidR="0071548F" w:rsidRDefault="0071548F"/>
    <w:p w:rsidR="0071548F" w:rsidRDefault="0071548F"/>
    <w:p w:rsidR="0071548F" w:rsidRDefault="0071548F"/>
    <w:p w:rsidR="0071548F" w:rsidRDefault="0071548F"/>
    <w:p w:rsidR="0071548F" w:rsidRDefault="0071548F"/>
    <w:p w:rsidR="0071548F" w:rsidRDefault="0071548F"/>
    <w:p w:rsidR="00133845" w:rsidRPr="00E63E75" w:rsidRDefault="00133845" w:rsidP="00E63E75">
      <w:pPr>
        <w:ind w:firstLine="0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sectPr w:rsidR="00133845" w:rsidRPr="00E63E75" w:rsidSect="00A36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3D12"/>
    <w:multiLevelType w:val="multilevel"/>
    <w:tmpl w:val="6AC0E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737D5E"/>
    <w:multiLevelType w:val="hybridMultilevel"/>
    <w:tmpl w:val="BE8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E12C0"/>
    <w:multiLevelType w:val="hybridMultilevel"/>
    <w:tmpl w:val="5FB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32"/>
    <w:rsid w:val="00022AEB"/>
    <w:rsid w:val="0002510A"/>
    <w:rsid w:val="00036F4D"/>
    <w:rsid w:val="00043440"/>
    <w:rsid w:val="00056549"/>
    <w:rsid w:val="00083AFF"/>
    <w:rsid w:val="00086717"/>
    <w:rsid w:val="000B355E"/>
    <w:rsid w:val="000E2113"/>
    <w:rsid w:val="00116831"/>
    <w:rsid w:val="00133845"/>
    <w:rsid w:val="001649C4"/>
    <w:rsid w:val="001A26FB"/>
    <w:rsid w:val="00236C3C"/>
    <w:rsid w:val="002423BD"/>
    <w:rsid w:val="00244AB5"/>
    <w:rsid w:val="00246A79"/>
    <w:rsid w:val="0025108F"/>
    <w:rsid w:val="002E23B5"/>
    <w:rsid w:val="003016D7"/>
    <w:rsid w:val="0034506B"/>
    <w:rsid w:val="003F4DC6"/>
    <w:rsid w:val="00515935"/>
    <w:rsid w:val="00575BB6"/>
    <w:rsid w:val="00584541"/>
    <w:rsid w:val="00686C2E"/>
    <w:rsid w:val="006C0C03"/>
    <w:rsid w:val="0071548F"/>
    <w:rsid w:val="007C7DB2"/>
    <w:rsid w:val="008177B0"/>
    <w:rsid w:val="00837EB9"/>
    <w:rsid w:val="008F3DE7"/>
    <w:rsid w:val="00927C32"/>
    <w:rsid w:val="00975574"/>
    <w:rsid w:val="009A6EE6"/>
    <w:rsid w:val="009B132C"/>
    <w:rsid w:val="00A36BCB"/>
    <w:rsid w:val="00BC06CE"/>
    <w:rsid w:val="00BF3EE1"/>
    <w:rsid w:val="00C45F90"/>
    <w:rsid w:val="00C9658C"/>
    <w:rsid w:val="00D503C0"/>
    <w:rsid w:val="00D81303"/>
    <w:rsid w:val="00D9186D"/>
    <w:rsid w:val="00DB4D69"/>
    <w:rsid w:val="00DC7EC4"/>
    <w:rsid w:val="00E04DB3"/>
    <w:rsid w:val="00E3671B"/>
    <w:rsid w:val="00E63E75"/>
    <w:rsid w:val="00E677B2"/>
    <w:rsid w:val="00EF2537"/>
    <w:rsid w:val="00F34CF0"/>
    <w:rsid w:val="00F52A7C"/>
    <w:rsid w:val="00F545FD"/>
    <w:rsid w:val="00F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C32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27C3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927C3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F4DC6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F34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C32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27C3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927C3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F4DC6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F34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Alex-GKX</cp:lastModifiedBy>
  <cp:revision>20</cp:revision>
  <cp:lastPrinted>2019-07-22T03:42:00Z</cp:lastPrinted>
  <dcterms:created xsi:type="dcterms:W3CDTF">2019-07-22T02:49:00Z</dcterms:created>
  <dcterms:modified xsi:type="dcterms:W3CDTF">2019-07-24T05:40:00Z</dcterms:modified>
</cp:coreProperties>
</file>