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6D" w:rsidRPr="00141ACA" w:rsidRDefault="00D8316D" w:rsidP="00D831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D" w:rsidRPr="00141ACA" w:rsidRDefault="00D8316D" w:rsidP="00D8316D">
      <w:pPr>
        <w:pStyle w:val="a3"/>
        <w:jc w:val="center"/>
      </w:pPr>
    </w:p>
    <w:p w:rsidR="00D8316D" w:rsidRPr="00141ACA" w:rsidRDefault="00D8316D" w:rsidP="00D8316D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ACA">
        <w:rPr>
          <w:rFonts w:ascii="Times New Roman" w:hAnsi="Times New Roman"/>
          <w:b/>
          <w:sz w:val="28"/>
          <w:szCs w:val="28"/>
        </w:rPr>
        <w:t>ДУМА КОЖЕВНИКОВСКОГО РАЙОНА</w:t>
      </w:r>
    </w:p>
    <w:p w:rsidR="00D8316D" w:rsidRPr="00141ACA" w:rsidRDefault="00D8316D" w:rsidP="00D8316D">
      <w:pPr>
        <w:autoSpaceDE w:val="0"/>
        <w:autoSpaceDN w:val="0"/>
        <w:adjustRightInd w:val="0"/>
        <w:spacing w:after="0" w:line="480" w:lineRule="auto"/>
        <w:jc w:val="center"/>
        <w:rPr>
          <w:b/>
          <w:sz w:val="28"/>
          <w:szCs w:val="28"/>
        </w:rPr>
      </w:pPr>
      <w:r w:rsidRPr="00141ACA">
        <w:rPr>
          <w:b/>
          <w:sz w:val="28"/>
          <w:szCs w:val="28"/>
        </w:rPr>
        <w:t>РЕШЕНИЕ</w:t>
      </w:r>
    </w:p>
    <w:p w:rsidR="00D8316D" w:rsidRPr="00116E62" w:rsidRDefault="00116E62" w:rsidP="00D8316D">
      <w:pPr>
        <w:tabs>
          <w:tab w:val="left" w:pos="3492"/>
        </w:tabs>
        <w:spacing w:after="0" w:line="240" w:lineRule="auto"/>
        <w:rPr>
          <w:b/>
          <w:sz w:val="28"/>
          <w:szCs w:val="28"/>
          <w:u w:val="single"/>
        </w:rPr>
      </w:pPr>
      <w:r w:rsidRPr="00116E62">
        <w:rPr>
          <w:b/>
          <w:sz w:val="28"/>
          <w:szCs w:val="28"/>
          <w:u w:val="single"/>
        </w:rPr>
        <w:t>29.03.2019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16E62">
        <w:rPr>
          <w:b/>
          <w:sz w:val="28"/>
          <w:szCs w:val="28"/>
          <w:u w:val="single"/>
        </w:rPr>
        <w:t>№ 272</w:t>
      </w:r>
    </w:p>
    <w:p w:rsidR="00D8316D" w:rsidRPr="00141ACA" w:rsidRDefault="00D8316D" w:rsidP="00D8316D">
      <w:pPr>
        <w:spacing w:after="0" w:line="240" w:lineRule="auto"/>
        <w:ind w:right="283"/>
        <w:jc w:val="center"/>
        <w:rPr>
          <w:b/>
          <w:sz w:val="16"/>
        </w:rPr>
      </w:pPr>
    </w:p>
    <w:p w:rsidR="00D8316D" w:rsidRPr="00141ACA" w:rsidRDefault="00D8316D" w:rsidP="00D8316D">
      <w:pPr>
        <w:spacing w:after="0" w:line="240" w:lineRule="auto"/>
        <w:ind w:right="283"/>
        <w:jc w:val="center"/>
      </w:pPr>
      <w:r w:rsidRPr="00141ACA">
        <w:rPr>
          <w:b/>
          <w:sz w:val="16"/>
        </w:rPr>
        <w:t>с. Кожевниково   Кожевниковского района Томской области</w:t>
      </w:r>
    </w:p>
    <w:p w:rsidR="00D8316D" w:rsidRPr="00141ACA" w:rsidRDefault="00D8316D" w:rsidP="00D8316D">
      <w:pPr>
        <w:spacing w:after="0" w:line="240" w:lineRule="auto"/>
        <w:ind w:right="283"/>
        <w:jc w:val="both"/>
      </w:pPr>
    </w:p>
    <w:p w:rsidR="00D8316D" w:rsidRPr="00141ACA" w:rsidRDefault="00D8316D" w:rsidP="00D8316D">
      <w:pPr>
        <w:spacing w:after="0" w:line="240" w:lineRule="auto"/>
        <w:jc w:val="center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jc w:val="center"/>
        <w:rPr>
          <w:sz w:val="28"/>
          <w:szCs w:val="28"/>
        </w:rPr>
      </w:pPr>
      <w:r w:rsidRPr="00141ACA">
        <w:rPr>
          <w:sz w:val="28"/>
          <w:szCs w:val="28"/>
        </w:rPr>
        <w:t xml:space="preserve">Об отчете Главы Кожевниковского района </w:t>
      </w:r>
    </w:p>
    <w:p w:rsidR="00D8316D" w:rsidRPr="00141ACA" w:rsidRDefault="00D8316D" w:rsidP="00D8316D">
      <w:pPr>
        <w:spacing w:after="0" w:line="240" w:lineRule="auto"/>
        <w:jc w:val="center"/>
        <w:rPr>
          <w:sz w:val="28"/>
          <w:szCs w:val="28"/>
        </w:rPr>
      </w:pPr>
      <w:r w:rsidRPr="00141ACA">
        <w:rPr>
          <w:sz w:val="28"/>
          <w:szCs w:val="28"/>
        </w:rPr>
        <w:t xml:space="preserve">о результатах его деятельности </w:t>
      </w:r>
    </w:p>
    <w:p w:rsidR="00D8316D" w:rsidRPr="00141ACA" w:rsidRDefault="00D8316D" w:rsidP="00D8316D">
      <w:pPr>
        <w:spacing w:after="0" w:line="240" w:lineRule="auto"/>
        <w:jc w:val="center"/>
        <w:rPr>
          <w:sz w:val="28"/>
          <w:szCs w:val="28"/>
        </w:rPr>
      </w:pPr>
      <w:r w:rsidRPr="00141ACA">
        <w:rPr>
          <w:sz w:val="28"/>
          <w:szCs w:val="28"/>
        </w:rPr>
        <w:t>и деятельности Администрации Кожевниковского района за 201</w:t>
      </w:r>
      <w:r>
        <w:rPr>
          <w:sz w:val="28"/>
          <w:szCs w:val="28"/>
        </w:rPr>
        <w:t>8</w:t>
      </w:r>
      <w:r w:rsidRPr="00141ACA">
        <w:rPr>
          <w:sz w:val="28"/>
          <w:szCs w:val="28"/>
        </w:rPr>
        <w:t xml:space="preserve"> год  </w:t>
      </w:r>
    </w:p>
    <w:p w:rsidR="00D8316D" w:rsidRPr="00141ACA" w:rsidRDefault="00D8316D" w:rsidP="00D83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iCs/>
          <w:sz w:val="28"/>
          <w:szCs w:val="28"/>
        </w:rPr>
      </w:pPr>
      <w:r w:rsidRPr="00141ACA">
        <w:rPr>
          <w:sz w:val="28"/>
          <w:szCs w:val="28"/>
        </w:rPr>
        <w:fldChar w:fldCharType="begin"/>
      </w:r>
      <w:r w:rsidRPr="00141ACA">
        <w:rPr>
          <w:sz w:val="28"/>
          <w:szCs w:val="28"/>
        </w:rPr>
        <w:instrText xml:space="preserve">HYPERLINK consultantplus://offline/ref=E315252BDC0AD0963268F9E3B2D7F72EF7C02A88A5C5631B0D39E1D45D490E9D50F3EACF07C94B95tA37J </w:instrText>
      </w:r>
      <w:r w:rsidRPr="00141ACA">
        <w:rPr>
          <w:sz w:val="28"/>
          <w:szCs w:val="28"/>
        </w:rPr>
        <w:fldChar w:fldCharType="separate"/>
      </w:r>
    </w:p>
    <w:p w:rsidR="00D8316D" w:rsidRPr="00141ACA" w:rsidRDefault="00D8316D" w:rsidP="00D83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 w:rsidRPr="00141ACA">
        <w:rPr>
          <w:iCs/>
          <w:sz w:val="28"/>
          <w:szCs w:val="28"/>
        </w:rPr>
        <w:t>В соответствии со ст. 35, 36 Федерального закона от 06.10.2003 № 131-ФЗ "Об общих принципах организации местного самоуправления в Российской Федерации"</w:t>
      </w:r>
      <w:r w:rsidRPr="00141ACA">
        <w:rPr>
          <w:sz w:val="28"/>
          <w:szCs w:val="28"/>
        </w:rPr>
        <w:fldChar w:fldCharType="end"/>
      </w:r>
      <w:r w:rsidRPr="00141ACA">
        <w:rPr>
          <w:sz w:val="28"/>
          <w:szCs w:val="28"/>
        </w:rPr>
        <w:t xml:space="preserve">, частью 7.1 статьи 26 Устава Кожевниковского района      </w:t>
      </w:r>
    </w:p>
    <w:p w:rsidR="00D8316D" w:rsidRPr="00141ACA" w:rsidRDefault="00D8316D" w:rsidP="00D8316D">
      <w:pPr>
        <w:spacing w:after="0" w:line="240" w:lineRule="auto"/>
        <w:jc w:val="both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left="360" w:right="-1"/>
        <w:jc w:val="center"/>
        <w:rPr>
          <w:b/>
          <w:bCs/>
          <w:sz w:val="28"/>
          <w:szCs w:val="28"/>
        </w:rPr>
      </w:pPr>
      <w:r w:rsidRPr="00141ACA">
        <w:rPr>
          <w:b/>
          <w:bCs/>
          <w:sz w:val="28"/>
          <w:szCs w:val="28"/>
        </w:rPr>
        <w:t>ДУМА КОЖЕВНИКОВСКОГО РАЙОНА РЕШИЛА:</w:t>
      </w:r>
    </w:p>
    <w:p w:rsidR="00D8316D" w:rsidRPr="00141ACA" w:rsidRDefault="00D8316D" w:rsidP="00D8316D">
      <w:pPr>
        <w:pStyle w:val="a6"/>
        <w:jc w:val="both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141ACA">
        <w:rPr>
          <w:sz w:val="28"/>
          <w:szCs w:val="28"/>
        </w:rPr>
        <w:t>1. Принять отчет Главы Кожевниковского района о результатах его деятельности и деятельности Администрации Кожевниковского района за 201</w:t>
      </w:r>
      <w:r>
        <w:rPr>
          <w:sz w:val="28"/>
          <w:szCs w:val="28"/>
        </w:rPr>
        <w:t>8</w:t>
      </w:r>
      <w:r w:rsidRPr="00141ACA">
        <w:rPr>
          <w:sz w:val="28"/>
          <w:szCs w:val="28"/>
        </w:rPr>
        <w:t xml:space="preserve"> год согласно приложению, к настоящему решению.</w:t>
      </w:r>
    </w:p>
    <w:p w:rsidR="00D8316D" w:rsidRPr="00141ACA" w:rsidRDefault="00D8316D" w:rsidP="00D8316D">
      <w:pPr>
        <w:pStyle w:val="a6"/>
        <w:ind w:firstLine="708"/>
        <w:jc w:val="both"/>
        <w:rPr>
          <w:sz w:val="28"/>
          <w:szCs w:val="28"/>
        </w:rPr>
      </w:pPr>
      <w:r w:rsidRPr="00141ACA">
        <w:rPr>
          <w:sz w:val="28"/>
          <w:szCs w:val="28"/>
        </w:rPr>
        <w:t xml:space="preserve">2. Разместить решение на официальном сайте органов местного самоуправления Кожевниковского района </w:t>
      </w:r>
      <w:hyperlink r:id="rId6" w:history="1">
        <w:r w:rsidRPr="00141ACA">
          <w:rPr>
            <w:rStyle w:val="a5"/>
            <w:sz w:val="28"/>
            <w:szCs w:val="28"/>
            <w:lang w:val="en-US"/>
          </w:rPr>
          <w:t>http</w:t>
        </w:r>
        <w:r w:rsidRPr="00141ACA">
          <w:rPr>
            <w:rStyle w:val="a5"/>
            <w:sz w:val="28"/>
            <w:szCs w:val="28"/>
          </w:rPr>
          <w:t>://</w:t>
        </w:r>
        <w:proofErr w:type="spellStart"/>
        <w:r w:rsidRPr="00141ACA">
          <w:rPr>
            <w:rStyle w:val="a5"/>
            <w:sz w:val="28"/>
            <w:szCs w:val="28"/>
            <w:lang w:val="en-US"/>
          </w:rPr>
          <w:t>kog</w:t>
        </w:r>
        <w:proofErr w:type="spellEnd"/>
        <w:r w:rsidRPr="00141ACA">
          <w:rPr>
            <w:rStyle w:val="a5"/>
            <w:sz w:val="28"/>
            <w:szCs w:val="28"/>
          </w:rPr>
          <w:t>.</w:t>
        </w:r>
        <w:proofErr w:type="spellStart"/>
        <w:r w:rsidRPr="00141ACA">
          <w:rPr>
            <w:rStyle w:val="a5"/>
            <w:sz w:val="28"/>
            <w:szCs w:val="28"/>
            <w:lang w:val="en-US"/>
          </w:rPr>
          <w:t>tomskinvest</w:t>
        </w:r>
        <w:proofErr w:type="spellEnd"/>
        <w:r w:rsidRPr="00141ACA">
          <w:rPr>
            <w:rStyle w:val="a5"/>
            <w:sz w:val="28"/>
            <w:szCs w:val="28"/>
          </w:rPr>
          <w:t>.</w:t>
        </w:r>
        <w:proofErr w:type="spellStart"/>
        <w:r w:rsidRPr="00141ACA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41ACA">
          <w:rPr>
            <w:rStyle w:val="a5"/>
            <w:sz w:val="28"/>
            <w:szCs w:val="28"/>
          </w:rPr>
          <w:t>/</w:t>
        </w:r>
      </w:hyperlink>
      <w:r w:rsidRPr="00141ACA">
        <w:rPr>
          <w:sz w:val="28"/>
          <w:szCs w:val="28"/>
        </w:rPr>
        <w:t>.</w:t>
      </w:r>
    </w:p>
    <w:p w:rsidR="00D8316D" w:rsidRPr="00141ACA" w:rsidRDefault="00D8316D" w:rsidP="00D8316D">
      <w:pPr>
        <w:pStyle w:val="a6"/>
        <w:ind w:firstLine="708"/>
        <w:jc w:val="both"/>
        <w:rPr>
          <w:sz w:val="28"/>
          <w:szCs w:val="28"/>
        </w:rPr>
      </w:pPr>
    </w:p>
    <w:p w:rsidR="00D8316D" w:rsidRPr="00141ACA" w:rsidRDefault="00D8316D" w:rsidP="00D8316D">
      <w:pPr>
        <w:pStyle w:val="a6"/>
        <w:ind w:firstLine="708"/>
        <w:jc w:val="both"/>
        <w:rPr>
          <w:b/>
          <w:bCs/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right="-1"/>
        <w:jc w:val="both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right="-1"/>
        <w:jc w:val="both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right="-1"/>
        <w:jc w:val="both"/>
        <w:rPr>
          <w:sz w:val="28"/>
          <w:szCs w:val="28"/>
        </w:rPr>
      </w:pPr>
      <w:r w:rsidRPr="00141ACA">
        <w:rPr>
          <w:sz w:val="28"/>
          <w:szCs w:val="28"/>
        </w:rPr>
        <w:t xml:space="preserve">Председатель </w:t>
      </w:r>
    </w:p>
    <w:p w:rsidR="00D8316D" w:rsidRPr="00141ACA" w:rsidRDefault="00D8316D" w:rsidP="00D8316D">
      <w:pPr>
        <w:spacing w:after="0" w:line="240" w:lineRule="auto"/>
        <w:ind w:right="-1"/>
        <w:jc w:val="both"/>
        <w:rPr>
          <w:sz w:val="28"/>
          <w:szCs w:val="28"/>
        </w:rPr>
      </w:pPr>
      <w:r w:rsidRPr="00141ACA">
        <w:rPr>
          <w:sz w:val="28"/>
          <w:szCs w:val="28"/>
        </w:rPr>
        <w:t xml:space="preserve">Думы Кожевниковского района                                                 </w:t>
      </w:r>
      <w:r>
        <w:rPr>
          <w:sz w:val="28"/>
          <w:szCs w:val="28"/>
        </w:rPr>
        <w:t xml:space="preserve">       </w:t>
      </w:r>
      <w:r w:rsidRPr="00141ACA">
        <w:rPr>
          <w:sz w:val="28"/>
          <w:szCs w:val="28"/>
        </w:rPr>
        <w:t xml:space="preserve">   В.Н. Селихов</w:t>
      </w:r>
    </w:p>
    <w:p w:rsidR="00D8316D" w:rsidRPr="00141ACA" w:rsidRDefault="00D8316D" w:rsidP="00D8316D">
      <w:pPr>
        <w:spacing w:after="0" w:line="240" w:lineRule="auto"/>
        <w:ind w:right="-1"/>
        <w:jc w:val="both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right="-1"/>
        <w:jc w:val="both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right="-1"/>
        <w:jc w:val="both"/>
        <w:rPr>
          <w:sz w:val="28"/>
          <w:szCs w:val="28"/>
        </w:rPr>
      </w:pPr>
    </w:p>
    <w:p w:rsidR="00D8316D" w:rsidRPr="00141ACA" w:rsidRDefault="00D8316D" w:rsidP="00D8316D">
      <w:pPr>
        <w:spacing w:after="0" w:line="240" w:lineRule="auto"/>
        <w:ind w:right="-1"/>
        <w:rPr>
          <w:sz w:val="28"/>
          <w:szCs w:val="28"/>
        </w:rPr>
      </w:pPr>
      <w:r w:rsidRPr="00141ACA">
        <w:rPr>
          <w:sz w:val="28"/>
          <w:szCs w:val="28"/>
        </w:rPr>
        <w:t xml:space="preserve">Глава Кожевниковского района                                      </w:t>
      </w:r>
      <w:r>
        <w:rPr>
          <w:sz w:val="28"/>
          <w:szCs w:val="28"/>
        </w:rPr>
        <w:t xml:space="preserve">  </w:t>
      </w:r>
      <w:r w:rsidRPr="00141A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41A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41ACA">
        <w:rPr>
          <w:sz w:val="28"/>
          <w:szCs w:val="28"/>
        </w:rPr>
        <w:t xml:space="preserve"> </w:t>
      </w:r>
      <w:r w:rsidR="00116E62">
        <w:rPr>
          <w:sz w:val="28"/>
          <w:szCs w:val="28"/>
        </w:rPr>
        <w:t xml:space="preserve">    </w:t>
      </w:r>
      <w:r w:rsidRPr="00141ACA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141ACA">
        <w:rPr>
          <w:sz w:val="28"/>
          <w:szCs w:val="28"/>
        </w:rPr>
        <w:t xml:space="preserve">Емельянов </w:t>
      </w: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D8316D" w:rsidRDefault="00D8316D" w:rsidP="00D8316D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D8316D" w:rsidRDefault="00D8316D" w:rsidP="00D8316D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решению Думы Кожевниковского района </w:t>
      </w:r>
    </w:p>
    <w:p w:rsidR="00D8316D" w:rsidRDefault="00D8316D" w:rsidP="00D8316D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116E62">
        <w:rPr>
          <w:color w:val="auto"/>
          <w:sz w:val="28"/>
          <w:szCs w:val="28"/>
        </w:rPr>
        <w:t>29.03.2019 № 272</w:t>
      </w:r>
    </w:p>
    <w:p w:rsidR="00D8316D" w:rsidRDefault="00D8316D" w:rsidP="00D8316D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 xml:space="preserve">Слайд №1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04811">
        <w:rPr>
          <w:color w:val="000000"/>
          <w:sz w:val="28"/>
          <w:szCs w:val="28"/>
          <w:lang w:eastAsia="ru-RU"/>
        </w:rPr>
        <w:t>Добрый день уважаемые депутаты,</w:t>
      </w:r>
      <w:r>
        <w:rPr>
          <w:color w:val="000000"/>
          <w:sz w:val="28"/>
          <w:szCs w:val="28"/>
          <w:lang w:eastAsia="ru-RU"/>
        </w:rPr>
        <w:t xml:space="preserve"> коллеги, приглашенные. Д</w:t>
      </w:r>
      <w:r w:rsidRPr="00504811">
        <w:rPr>
          <w:color w:val="000000"/>
          <w:sz w:val="28"/>
          <w:szCs w:val="28"/>
          <w:lang w:eastAsia="ru-RU"/>
        </w:rPr>
        <w:t>оклад о деятельности администрации района – это всегда важное событие.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50505"/>
          <w:sz w:val="28"/>
          <w:szCs w:val="28"/>
        </w:rPr>
      </w:pPr>
      <w:r w:rsidRPr="00504811">
        <w:rPr>
          <w:color w:val="050505"/>
          <w:sz w:val="28"/>
          <w:szCs w:val="28"/>
        </w:rPr>
        <w:t>Традиционно в этом зале мы собираемся, чтобы подвести итоги нашей совместной работы за год, сделать выводы, наметить планы на будущее.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50505"/>
          <w:sz w:val="28"/>
          <w:szCs w:val="28"/>
        </w:rPr>
      </w:pPr>
      <w:r w:rsidRPr="00504811">
        <w:rPr>
          <w:color w:val="050505"/>
          <w:sz w:val="28"/>
          <w:szCs w:val="28"/>
        </w:rPr>
        <w:t>В начале 2019 года прошли отчетные собрания во всех муниципальных образованиях района, где о проделанной работе за 2018 год</w:t>
      </w:r>
      <w:r>
        <w:rPr>
          <w:color w:val="050505"/>
          <w:sz w:val="28"/>
          <w:szCs w:val="28"/>
        </w:rPr>
        <w:t xml:space="preserve">, выполнению программ, наказов избирателей </w:t>
      </w:r>
      <w:r w:rsidRPr="00504811">
        <w:rPr>
          <w:color w:val="050505"/>
          <w:sz w:val="28"/>
          <w:szCs w:val="28"/>
        </w:rPr>
        <w:t>перед жителями отчитались главы сельских поселений.</w:t>
      </w:r>
      <w:r>
        <w:rPr>
          <w:color w:val="050505"/>
          <w:sz w:val="28"/>
          <w:szCs w:val="28"/>
        </w:rPr>
        <w:t xml:space="preserve"> На многих из этих собраний побывали представители администрации района. А в двух поселениях одновременно провели «Дни администрации района». Собраны и обобщены просьбы, замечания и предложения, высказанные жителями поселений. Выданы поручения по их решению.</w:t>
      </w:r>
    </w:p>
    <w:p w:rsidR="00D8316D" w:rsidRPr="00504811" w:rsidRDefault="00D8316D" w:rsidP="00D831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4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Важнейший стратегический приоритет деятельности органов местного самоуправления района - обеспечение устойчивого экономического роста и комфортных условий проживания для населения. На это и была направлена деятельность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Администрации</w:t>
      </w:r>
      <w:r w:rsidRPr="00CB6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Кожевник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504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в отчетном периоде.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своем отчете я расскажу об основных показателях социально-экономического развития за прошедший год, основных событиях 2018 года и результатах деятель</w:t>
      </w:r>
      <w:r>
        <w:rPr>
          <w:color w:val="auto"/>
          <w:sz w:val="28"/>
          <w:szCs w:val="28"/>
        </w:rPr>
        <w:t xml:space="preserve">ности </w:t>
      </w:r>
      <w:r w:rsidRPr="00504811">
        <w:rPr>
          <w:color w:val="auto"/>
          <w:sz w:val="28"/>
          <w:szCs w:val="28"/>
        </w:rPr>
        <w:t>по исполнению</w:t>
      </w:r>
      <w:r w:rsidRPr="00CB697E">
        <w:rPr>
          <w:color w:val="000000"/>
          <w:sz w:val="28"/>
          <w:szCs w:val="28"/>
          <w:lang w:eastAsia="ru-RU"/>
        </w:rPr>
        <w:t xml:space="preserve"> </w:t>
      </w:r>
      <w:r w:rsidRPr="00504811">
        <w:rPr>
          <w:color w:val="auto"/>
          <w:sz w:val="28"/>
          <w:szCs w:val="28"/>
        </w:rPr>
        <w:t>как собственных полномочий по решению вопросов местного значения, так и полномочий, переданных областными законами органам местного самоуправления. Остановлюсь на выполнении наиболее значимых.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№2 </w:t>
      </w:r>
    </w:p>
    <w:p w:rsidR="00D8316D" w:rsidRPr="00504811" w:rsidRDefault="00D8316D" w:rsidP="00D8316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И начну с </w:t>
      </w:r>
      <w:r w:rsidRPr="00504811">
        <w:rPr>
          <w:b/>
          <w:sz w:val="28"/>
          <w:szCs w:val="28"/>
        </w:rPr>
        <w:t>финансовой ситуации</w:t>
      </w:r>
      <w:r w:rsidRPr="00504811">
        <w:rPr>
          <w:sz w:val="28"/>
          <w:szCs w:val="28"/>
        </w:rPr>
        <w:t xml:space="preserve"> – я убежден, что именно состояние экономики</w:t>
      </w:r>
      <w:r>
        <w:rPr>
          <w:sz w:val="28"/>
          <w:szCs w:val="28"/>
        </w:rPr>
        <w:t>, наличие</w:t>
      </w:r>
      <w:r w:rsidRPr="0050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достаточного количества средств </w:t>
      </w:r>
      <w:r w:rsidRPr="00504811">
        <w:rPr>
          <w:sz w:val="28"/>
          <w:szCs w:val="28"/>
        </w:rPr>
        <w:t>определяет стабильность всех оста</w:t>
      </w:r>
      <w:r>
        <w:rPr>
          <w:sz w:val="28"/>
          <w:szCs w:val="28"/>
        </w:rPr>
        <w:t>льных систем жизнедеятельности, благосостояния жителей района.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2018 году доходная часть консолидированного бюджета района составила 825,6 млн. рублей или 103,4% к плану 2018 года, что на 42,6 млн. больше уровня 2017 года.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Ра</w:t>
      </w:r>
      <w:r>
        <w:rPr>
          <w:color w:val="auto"/>
          <w:sz w:val="28"/>
          <w:szCs w:val="28"/>
        </w:rPr>
        <w:t xml:space="preserve">сходы </w:t>
      </w:r>
      <w:r w:rsidRPr="00504811">
        <w:rPr>
          <w:color w:val="auto"/>
          <w:sz w:val="28"/>
          <w:szCs w:val="28"/>
        </w:rPr>
        <w:t xml:space="preserve">составили 866,7 млн. руб. или 98,7% к плану.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3</w:t>
      </w:r>
      <w:r w:rsidRPr="00504811">
        <w:rPr>
          <w:color w:val="auto"/>
          <w:sz w:val="28"/>
          <w:szCs w:val="28"/>
        </w:rPr>
        <w:t xml:space="preserve">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Структура доходов консолидированного бюджета характеризуется следующими показателями: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Налоговые и неналоговые доходы составили – 169,9 млн. рублей или 103,4% к плану 2018 года.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Финансовую помощь получили в размере – 655,7 млн. рублей -</w:t>
      </w:r>
      <w:r w:rsidRPr="00504811">
        <w:rPr>
          <w:color w:val="auto"/>
          <w:sz w:val="28"/>
          <w:szCs w:val="28"/>
        </w:rPr>
        <w:t xml:space="preserve"> 99,7% к плану 2018 года.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lastRenderedPageBreak/>
        <w:t>Слайд № 4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Налоговые доходы исполнены на 106,5%, дополнительно получено в бюджет 8,610 млн. рублей. Не удалось исполнить неналоговых доходов в сумме 3,040 млн. рублей, в том числе</w:t>
      </w:r>
      <w:r>
        <w:rPr>
          <w:color w:val="auto"/>
          <w:sz w:val="28"/>
          <w:szCs w:val="28"/>
        </w:rPr>
        <w:t xml:space="preserve"> за аренду</w:t>
      </w:r>
      <w:r w:rsidRPr="00504811">
        <w:rPr>
          <w:color w:val="auto"/>
          <w:sz w:val="28"/>
          <w:szCs w:val="28"/>
        </w:rPr>
        <w:t xml:space="preserve"> земли. Доходы</w:t>
      </w:r>
      <w:r>
        <w:rPr>
          <w:color w:val="auto"/>
          <w:sz w:val="28"/>
          <w:szCs w:val="28"/>
        </w:rPr>
        <w:t xml:space="preserve"> консолидированного</w:t>
      </w:r>
      <w:r w:rsidRPr="00504811">
        <w:rPr>
          <w:color w:val="auto"/>
          <w:sz w:val="28"/>
          <w:szCs w:val="28"/>
        </w:rPr>
        <w:t xml:space="preserve"> бюджета исполнены на 100,5% или </w:t>
      </w:r>
      <w:r>
        <w:rPr>
          <w:color w:val="auto"/>
          <w:sz w:val="28"/>
          <w:szCs w:val="28"/>
        </w:rPr>
        <w:t>+</w:t>
      </w:r>
      <w:r w:rsidRPr="00504811">
        <w:rPr>
          <w:color w:val="auto"/>
          <w:sz w:val="28"/>
          <w:szCs w:val="28"/>
        </w:rPr>
        <w:t>2,8 млн.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5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Доходы </w:t>
      </w:r>
      <w:r w:rsidRPr="00504811">
        <w:rPr>
          <w:color w:val="auto"/>
          <w:sz w:val="28"/>
          <w:szCs w:val="28"/>
        </w:rPr>
        <w:t>поселений исполнены в сумме 41,088 млн. рублей или 104,2% к плану 2018 года. Прак</w:t>
      </w:r>
      <w:r>
        <w:rPr>
          <w:color w:val="auto"/>
          <w:sz w:val="28"/>
          <w:szCs w:val="28"/>
        </w:rPr>
        <w:t>тически всем из них</w:t>
      </w:r>
      <w:r w:rsidRPr="00504811">
        <w:rPr>
          <w:color w:val="auto"/>
          <w:sz w:val="28"/>
          <w:szCs w:val="28"/>
        </w:rPr>
        <w:t xml:space="preserve"> удалось достигнуть плановых назначений.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6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Сравнивая поступления в консолидированный бюджет за 2018 год с поступлениями 2017 года, можно отметить следующее: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Поступления по налогу на доходы физических лиц за 2018 год составили 106</w:t>
      </w:r>
      <w:r>
        <w:rPr>
          <w:color w:val="auto"/>
          <w:sz w:val="28"/>
          <w:szCs w:val="28"/>
        </w:rPr>
        <w:t>,</w:t>
      </w:r>
      <w:r w:rsidRPr="00504811">
        <w:rPr>
          <w:color w:val="auto"/>
          <w:sz w:val="28"/>
          <w:szCs w:val="28"/>
        </w:rPr>
        <w:t>8 млн. рублей (107% от плана), на 18,7 </w:t>
      </w:r>
      <w:r>
        <w:rPr>
          <w:color w:val="auto"/>
          <w:sz w:val="28"/>
          <w:szCs w:val="28"/>
        </w:rPr>
        <w:t>млн. рублей больше исполнения 2017 года.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Акцизы на нефтепродукты в 2018 году пополнили бюджет на сумму 10,7 млн. рублей (110,3% от плана), больше прошлогоднего показателя на 1,0 млн.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Доходы бюджета от налогов по упрощённой системе налогообложения в 2018 году поступили в сумме 2,8 млн. рублей, рост поступлений в бюджет района на 795 тыс. рублей</w:t>
      </w:r>
      <w:r>
        <w:rPr>
          <w:color w:val="auto"/>
          <w:sz w:val="28"/>
          <w:szCs w:val="28"/>
        </w:rPr>
        <w:t>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Единый налог на вменённый доход за 2018 год пополнил бюджет на сумму 5,407 млн. рублей, данный показатель снизился относительно прошлого года на 522 тыс. рублей.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Неналоговые доходы консолидированного бюджета составили 29 млн. рублей, в том числе доходы от платных услуг 11,1 млн.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Доходы от использования имущества составили 4,6 млн. рублей, снижение поступлений на 1 млн.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Доходы от продажи материальных и нематериальных активов на 6,7 млн. рублей выше чем 2017 году составили 9,7 млн. рублей. Основная доля доходов – это реализация имущества 7,6 млн. рублей, продажа земли 2,1 млн. рублей.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Денежные взыскания (штрафы) за 2018 год пополнили бюджет района на сумму 2,08 млн. рублей, это на 888 тыс. рублей больше чем за 2017 год.</w:t>
      </w: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7</w:t>
      </w: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Налог на имущество физических лиц пополнил бюджет района на сумму 2,7 млн. рублей или 102% к плану, показатель исполнения выше на 300 тыс. рублей чем в 2017 году. </w:t>
      </w: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8</w:t>
      </w: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color w:val="auto"/>
          <w:sz w:val="28"/>
          <w:szCs w:val="28"/>
        </w:rPr>
        <w:t>Земельный налог в 2018 году поступил в сумме 10,3 млн. рублей, это уровень прошлого года</w:t>
      </w:r>
      <w:r w:rsidRPr="00504811">
        <w:rPr>
          <w:sz w:val="28"/>
          <w:szCs w:val="28"/>
        </w:rPr>
        <w:t xml:space="preserve">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lastRenderedPageBreak/>
        <w:t xml:space="preserve">Слайд № 9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Расходы консолидированного бюджета МО «Кожевниковский район» за 2018 год составили 866,7 млн.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Наибольший удельный вес в структуре исполнения расходов занимают расходы на образование – 497,5 млн. руб. или 58%, национальную экономику – 128,8 млн. руб. или 14,3%. Удельный вес остальных расходов в их общем объеме выглядит следующим образом: культура – 58 млн. руб. (6,7%), общегосударственные вопросы – 86 млн. руб. (9,9%), социальная политика – 56,4 млн. руб. (6,4%), физическая культура и спорт – 10,7 млн. руб. (1,2%), жилищно-коммунальное хозяйство – 32,8 млн. руб. (3,7%).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10</w:t>
      </w:r>
    </w:p>
    <w:p w:rsidR="00D8316D" w:rsidRPr="005B667D" w:rsidRDefault="00D8316D" w:rsidP="00D8316D">
      <w:pPr>
        <w:spacing w:after="0" w:line="240" w:lineRule="auto"/>
        <w:ind w:firstLine="709"/>
        <w:jc w:val="both"/>
        <w:rPr>
          <w:color w:val="auto"/>
          <w:sz w:val="28"/>
        </w:rPr>
      </w:pPr>
      <w:r w:rsidRPr="005B667D">
        <w:rPr>
          <w:color w:val="auto"/>
          <w:sz w:val="28"/>
          <w:szCs w:val="28"/>
        </w:rPr>
        <w:t xml:space="preserve">В рамках полномочий по владению, пользованию и распоряжению имуществом, находящимся в собственности муниципального района сформированы и ведутся реестры недвижимого имущества муниципального района. </w:t>
      </w:r>
      <w:r w:rsidRPr="005B667D">
        <w:rPr>
          <w:color w:val="auto"/>
          <w:sz w:val="28"/>
        </w:rPr>
        <w:t>Организовано и проведено 19 аукционов и 1 конкурс, из предусмотренных законом способов приватизации. В соответствии с утвержденными условиями приватизации, на основании решений Думы Кожевниковского района в план приватизации на 2018 год подлежало приватизации 12 объектов недвижимого и движимого имущества, из которых приватизировано 8 объектов имущества, по 4-м объектам продажа будет объявлена в 2019 году.</w:t>
      </w:r>
    </w:p>
    <w:p w:rsidR="00D8316D" w:rsidRPr="005B667D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B667D">
        <w:rPr>
          <w:color w:val="auto"/>
          <w:sz w:val="28"/>
          <w:szCs w:val="28"/>
        </w:rPr>
        <w:t>В результате проведенной работы поступления от приватизации муниципального имущества составили 8,136 млн. руб., от сдачи имущества в аренду - 618 тыс. руб.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 xml:space="preserve">Слайд № 11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области управления земельными ресурсами заключено 67 договоров аренды земельных участков общей площадью </w:t>
      </w:r>
      <w:smartTag w:uri="urn:schemas-microsoft-com:office:smarttags" w:element="metricconverter">
        <w:smartTagPr>
          <w:attr w:name="ProductID" w:val="105 га"/>
        </w:smartTagPr>
        <w:r w:rsidRPr="00504811">
          <w:rPr>
            <w:color w:val="auto"/>
            <w:sz w:val="28"/>
            <w:szCs w:val="28"/>
          </w:rPr>
          <w:t>105 га</w:t>
        </w:r>
      </w:smartTag>
      <w:r w:rsidRPr="00504811">
        <w:rPr>
          <w:color w:val="auto"/>
          <w:sz w:val="28"/>
          <w:szCs w:val="28"/>
        </w:rPr>
        <w:t xml:space="preserve">, в том числе в результате аукционов на право заключения договоров аренды 18 участков, площадью </w:t>
      </w:r>
      <w:smartTag w:uri="urn:schemas-microsoft-com:office:smarttags" w:element="metricconverter">
        <w:smartTagPr>
          <w:attr w:name="ProductID" w:val="2,2 га"/>
        </w:smartTagPr>
        <w:r w:rsidRPr="00504811">
          <w:rPr>
            <w:color w:val="auto"/>
            <w:sz w:val="28"/>
            <w:szCs w:val="28"/>
          </w:rPr>
          <w:t>2,2 га</w:t>
        </w:r>
      </w:smartTag>
      <w:r w:rsidRPr="00504811">
        <w:rPr>
          <w:color w:val="auto"/>
          <w:sz w:val="28"/>
          <w:szCs w:val="28"/>
        </w:rPr>
        <w:t xml:space="preserve">. в </w:t>
      </w:r>
      <w:proofErr w:type="spellStart"/>
      <w:r w:rsidRPr="00504811">
        <w:rPr>
          <w:color w:val="auto"/>
          <w:sz w:val="28"/>
          <w:szCs w:val="28"/>
        </w:rPr>
        <w:t>т.ч</w:t>
      </w:r>
      <w:proofErr w:type="spellEnd"/>
      <w:r w:rsidRPr="00504811">
        <w:rPr>
          <w:color w:val="auto"/>
          <w:sz w:val="28"/>
          <w:szCs w:val="28"/>
        </w:rPr>
        <w:t xml:space="preserve">. под ИЖС- </w:t>
      </w:r>
      <w:smartTag w:uri="urn:schemas-microsoft-com:office:smarttags" w:element="metricconverter">
        <w:smartTagPr>
          <w:attr w:name="ProductID" w:val="1,1 га"/>
        </w:smartTagPr>
        <w:r w:rsidRPr="00504811">
          <w:rPr>
            <w:color w:val="auto"/>
            <w:sz w:val="28"/>
            <w:szCs w:val="28"/>
          </w:rPr>
          <w:t>1,1 га</w:t>
        </w:r>
      </w:smartTag>
      <w:r w:rsidRPr="00504811">
        <w:rPr>
          <w:color w:val="auto"/>
          <w:sz w:val="28"/>
          <w:szCs w:val="28"/>
        </w:rPr>
        <w:t xml:space="preserve">. (11 участков). Общая сумма годовой арендной платы по результатам аукционов составила 387,1 тыс. рублей, в том числе под ИЖС – 156,8 тыс. рублей.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целях реализации прав граждан и юридических лиц на земельные участки, на которых расположены здания, строения и сооружения, предоставлены в собственность, в том числе в порядке переоформления права аренды на право собственности, 52 земельных участка общей площадью </w:t>
      </w:r>
      <w:smartTag w:uri="urn:schemas-microsoft-com:office:smarttags" w:element="metricconverter">
        <w:smartTagPr>
          <w:attr w:name="ProductID" w:val="27,3 га"/>
        </w:smartTagPr>
        <w:r w:rsidRPr="00504811">
          <w:rPr>
            <w:color w:val="auto"/>
            <w:sz w:val="28"/>
            <w:szCs w:val="28"/>
          </w:rPr>
          <w:t>27,3 га</w:t>
        </w:r>
      </w:smartTag>
      <w:r w:rsidRPr="00504811">
        <w:rPr>
          <w:color w:val="auto"/>
          <w:sz w:val="28"/>
          <w:szCs w:val="28"/>
        </w:rPr>
        <w:t>. Доход бюджета составил 344,1 тыс. руб.</w:t>
      </w:r>
      <w:r w:rsidRPr="00504811">
        <w:rPr>
          <w:sz w:val="28"/>
          <w:szCs w:val="28"/>
        </w:rPr>
        <w:tab/>
      </w:r>
      <w:r w:rsidRPr="00504811">
        <w:rPr>
          <w:color w:val="auto"/>
          <w:sz w:val="28"/>
          <w:szCs w:val="28"/>
        </w:rPr>
        <w:t xml:space="preserve">По состоянию на 01.01.2019 года на учете состоит 53 льготника, имеющих право на получение земельных участков для ИЖС с последующим предоставлением в собственность бесплатно. В течение 2018 года 5-и многодетным семьям предоставлены земельные участки общей площадью </w:t>
      </w:r>
      <w:smartTag w:uri="urn:schemas-microsoft-com:office:smarttags" w:element="metricconverter">
        <w:smartTagPr>
          <w:attr w:name="ProductID" w:val="0,6 га"/>
        </w:smartTagPr>
        <w:r w:rsidRPr="00504811">
          <w:rPr>
            <w:color w:val="auto"/>
            <w:sz w:val="28"/>
            <w:szCs w:val="28"/>
          </w:rPr>
          <w:t>0,6 га</w:t>
        </w:r>
      </w:smartTag>
      <w:proofErr w:type="gramStart"/>
      <w:r w:rsidRPr="00504811">
        <w:rPr>
          <w:color w:val="auto"/>
          <w:sz w:val="28"/>
          <w:szCs w:val="28"/>
        </w:rPr>
        <w:t>.</w:t>
      </w:r>
      <w:proofErr w:type="gramEnd"/>
      <w:r w:rsidRPr="00504811">
        <w:rPr>
          <w:color w:val="auto"/>
          <w:sz w:val="28"/>
          <w:szCs w:val="28"/>
        </w:rPr>
        <w:t xml:space="preserve"> и 1 участок общей площадью </w:t>
      </w:r>
      <w:smartTag w:uri="urn:schemas-microsoft-com:office:smarttags" w:element="metricconverter">
        <w:smartTagPr>
          <w:attr w:name="ProductID" w:val="0,1 га"/>
        </w:smartTagPr>
        <w:r w:rsidRPr="00504811">
          <w:rPr>
            <w:color w:val="auto"/>
            <w:sz w:val="28"/>
            <w:szCs w:val="28"/>
          </w:rPr>
          <w:t>0,1 га</w:t>
        </w:r>
      </w:smartTag>
      <w:r w:rsidRPr="00504811">
        <w:rPr>
          <w:color w:val="auto"/>
          <w:sz w:val="28"/>
          <w:szCs w:val="28"/>
        </w:rPr>
        <w:t xml:space="preserve">. получен семьей имеющей детей-инвалидов.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B86131" w:rsidRDefault="00B86131">
      <w:pPr>
        <w:spacing w:after="160" w:line="259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lastRenderedPageBreak/>
        <w:t>Слайд № 12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 особом контроле Администрации района находится вопрос по оформлению права муниципальной собственности на невостребованные земельные доли.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 территории Кожевниковского района 769 земельных долей были признаны невостребованными, общей площадью </w:t>
      </w:r>
      <w:smartTag w:uri="urn:schemas-microsoft-com:office:smarttags" w:element="metricconverter">
        <w:smartTagPr>
          <w:attr w:name="ProductID" w:val="12786,48 га"/>
        </w:smartTagPr>
        <w:r w:rsidRPr="00504811">
          <w:rPr>
            <w:color w:val="auto"/>
            <w:sz w:val="28"/>
            <w:szCs w:val="28"/>
          </w:rPr>
          <w:t>12786,48 га</w:t>
        </w:r>
      </w:smartTag>
      <w:r w:rsidRPr="00504811">
        <w:rPr>
          <w:color w:val="auto"/>
          <w:sz w:val="28"/>
          <w:szCs w:val="28"/>
        </w:rPr>
        <w:t>, в том числе: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Чилинское поселение – 80 (площадью </w:t>
      </w:r>
      <w:smartTag w:uri="urn:schemas-microsoft-com:office:smarttags" w:element="metricconverter">
        <w:smartTagPr>
          <w:attr w:name="ProductID" w:val="1264 га"/>
        </w:smartTagPr>
        <w:r w:rsidRPr="00504811">
          <w:rPr>
            <w:color w:val="auto"/>
            <w:sz w:val="28"/>
            <w:szCs w:val="28"/>
          </w:rPr>
          <w:t>1264 га</w:t>
        </w:r>
      </w:smartTag>
      <w:r w:rsidRPr="00504811">
        <w:rPr>
          <w:color w:val="auto"/>
          <w:sz w:val="28"/>
          <w:szCs w:val="28"/>
        </w:rPr>
        <w:t>.);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Вороновское поселение – 98 (площадью </w:t>
      </w:r>
      <w:smartTag w:uri="urn:schemas-microsoft-com:office:smarttags" w:element="metricconverter">
        <w:smartTagPr>
          <w:attr w:name="ProductID" w:val="1635,36 га"/>
        </w:smartTagPr>
        <w:r w:rsidRPr="00504811">
          <w:rPr>
            <w:color w:val="auto"/>
            <w:sz w:val="28"/>
            <w:szCs w:val="28"/>
          </w:rPr>
          <w:t>1635,36 га</w:t>
        </w:r>
      </w:smartTag>
      <w:r w:rsidRPr="00504811">
        <w:rPr>
          <w:color w:val="auto"/>
          <w:sz w:val="28"/>
          <w:szCs w:val="28"/>
        </w:rPr>
        <w:t>.);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Малиновское поселение – 221 (площадью </w:t>
      </w:r>
      <w:smartTag w:uri="urn:schemas-microsoft-com:office:smarttags" w:element="metricconverter">
        <w:smartTagPr>
          <w:attr w:name="ProductID" w:val="3837,74 га"/>
        </w:smartTagPr>
        <w:r w:rsidRPr="00504811">
          <w:rPr>
            <w:color w:val="auto"/>
            <w:sz w:val="28"/>
            <w:szCs w:val="28"/>
          </w:rPr>
          <w:t>3837,74 га</w:t>
        </w:r>
      </w:smartTag>
      <w:r w:rsidRPr="00504811">
        <w:rPr>
          <w:color w:val="auto"/>
          <w:sz w:val="28"/>
          <w:szCs w:val="28"/>
        </w:rPr>
        <w:t>.);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Песочнодубровское поселение – 42 (площадью </w:t>
      </w:r>
      <w:smartTag w:uri="urn:schemas-microsoft-com:office:smarttags" w:element="metricconverter">
        <w:smartTagPr>
          <w:attr w:name="ProductID" w:val="701,4 га"/>
        </w:smartTagPr>
        <w:r w:rsidRPr="00504811">
          <w:rPr>
            <w:color w:val="auto"/>
            <w:sz w:val="28"/>
            <w:szCs w:val="28"/>
          </w:rPr>
          <w:t>701,4 га</w:t>
        </w:r>
      </w:smartTag>
      <w:r w:rsidRPr="00504811">
        <w:rPr>
          <w:color w:val="auto"/>
          <w:sz w:val="28"/>
          <w:szCs w:val="28"/>
        </w:rPr>
        <w:t>.);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Уртамское поселение – 18 (площадью </w:t>
      </w:r>
      <w:smartTag w:uri="urn:schemas-microsoft-com:office:smarttags" w:element="metricconverter">
        <w:smartTagPr>
          <w:attr w:name="ProductID" w:val="300,6 га"/>
        </w:smartTagPr>
        <w:r w:rsidRPr="00504811">
          <w:rPr>
            <w:color w:val="auto"/>
            <w:sz w:val="28"/>
            <w:szCs w:val="28"/>
          </w:rPr>
          <w:t>300,6 га</w:t>
        </w:r>
      </w:smartTag>
      <w:r w:rsidRPr="00504811">
        <w:rPr>
          <w:color w:val="auto"/>
          <w:sz w:val="28"/>
          <w:szCs w:val="28"/>
        </w:rPr>
        <w:t>.);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Староювалинское поселение – 144 (площадью </w:t>
      </w:r>
      <w:smartTag w:uri="urn:schemas-microsoft-com:office:smarttags" w:element="metricconverter">
        <w:smartTagPr>
          <w:attr w:name="ProductID" w:val="2277,38 га"/>
        </w:smartTagPr>
        <w:r w:rsidRPr="00504811">
          <w:rPr>
            <w:color w:val="auto"/>
            <w:sz w:val="28"/>
            <w:szCs w:val="28"/>
          </w:rPr>
          <w:t>2277,38 га</w:t>
        </w:r>
      </w:smartTag>
      <w:r w:rsidRPr="00504811">
        <w:rPr>
          <w:color w:val="auto"/>
          <w:sz w:val="28"/>
          <w:szCs w:val="28"/>
        </w:rPr>
        <w:t>.);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Кожевниковское поселение – 18 (площадью </w:t>
      </w:r>
      <w:smartTag w:uri="urn:schemas-microsoft-com:office:smarttags" w:element="metricconverter">
        <w:smartTagPr>
          <w:attr w:name="ProductID" w:val="300,6 га"/>
        </w:smartTagPr>
        <w:r w:rsidRPr="00504811">
          <w:rPr>
            <w:color w:val="auto"/>
            <w:sz w:val="28"/>
            <w:szCs w:val="28"/>
          </w:rPr>
          <w:t>300,6 га</w:t>
        </w:r>
      </w:smartTag>
      <w:r w:rsidRPr="00504811">
        <w:rPr>
          <w:color w:val="auto"/>
          <w:sz w:val="28"/>
          <w:szCs w:val="28"/>
        </w:rPr>
        <w:t>.).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итогам проведенной работы в Кожевниковский районный суд для признания права муниципальной собственности было подано 336 исковых заявлений, 54 доли оформили наследники.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решению суда 168 невостребованных земельных долей были признаны муниципальными, оставлены судом без рассмотрения 114 исковых заявления.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</w:t>
      </w:r>
      <w:proofErr w:type="spellStart"/>
      <w:r w:rsidRPr="00504811">
        <w:rPr>
          <w:color w:val="auto"/>
          <w:sz w:val="28"/>
          <w:szCs w:val="28"/>
        </w:rPr>
        <w:t>Росреестре</w:t>
      </w:r>
      <w:proofErr w:type="spellEnd"/>
      <w:r w:rsidRPr="00504811">
        <w:rPr>
          <w:color w:val="auto"/>
          <w:sz w:val="28"/>
          <w:szCs w:val="28"/>
        </w:rPr>
        <w:t xml:space="preserve"> зарегистрированы в муниципальную собственность 146 невостребованных земельных долей, продана 41 земельная доля площадью </w:t>
      </w:r>
      <w:smartTag w:uri="urn:schemas-microsoft-com:office:smarttags" w:element="metricconverter">
        <w:smartTagPr>
          <w:attr w:name="ProductID" w:val="672,4 га"/>
        </w:smartTagPr>
        <w:r w:rsidRPr="00504811">
          <w:rPr>
            <w:color w:val="auto"/>
            <w:sz w:val="28"/>
            <w:szCs w:val="28"/>
          </w:rPr>
          <w:t>672,4 га</w:t>
        </w:r>
      </w:smartTag>
      <w:r w:rsidRPr="00504811">
        <w:rPr>
          <w:color w:val="auto"/>
          <w:sz w:val="28"/>
          <w:szCs w:val="28"/>
        </w:rPr>
        <w:t xml:space="preserve">, сданы в аренду 20 земельных долей площадью </w:t>
      </w:r>
      <w:smartTag w:uri="urn:schemas-microsoft-com:office:smarttags" w:element="metricconverter">
        <w:smartTagPr>
          <w:attr w:name="ProductID" w:val="180,4 га"/>
        </w:smartTagPr>
        <w:r w:rsidRPr="00504811">
          <w:rPr>
            <w:color w:val="auto"/>
            <w:sz w:val="28"/>
            <w:szCs w:val="28"/>
          </w:rPr>
          <w:t>180,4 га</w:t>
        </w:r>
      </w:smartTag>
      <w:r w:rsidRPr="00504811">
        <w:rPr>
          <w:color w:val="auto"/>
          <w:sz w:val="28"/>
          <w:szCs w:val="28"/>
        </w:rPr>
        <w:t xml:space="preserve">. 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 территории Новопокровского и Уртамского сельских поселений полностью проведена работа по оформлению невостребованных земельных долей в муниципальную собственность.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шести сельских поселениях района осталось дооформить 339 земельных долей.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116E62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16E62">
        <w:rPr>
          <w:b/>
          <w:color w:val="auto"/>
          <w:sz w:val="28"/>
          <w:szCs w:val="28"/>
        </w:rPr>
        <w:t>Слайд № 13</w:t>
      </w:r>
      <w:r w:rsidRPr="00116E62">
        <w:rPr>
          <w:color w:val="auto"/>
          <w:sz w:val="28"/>
          <w:szCs w:val="28"/>
        </w:rPr>
        <w:t xml:space="preserve"> </w:t>
      </w:r>
      <w:r w:rsidRPr="00B86131">
        <w:rPr>
          <w:color w:val="AEAAAA" w:themeColor="background2" w:themeShade="BF"/>
          <w:sz w:val="28"/>
          <w:szCs w:val="28"/>
        </w:rPr>
        <w:t>Жилищная политика</w:t>
      </w:r>
      <w:r w:rsidRPr="00116E62">
        <w:rPr>
          <w:color w:val="auto"/>
          <w:sz w:val="28"/>
          <w:szCs w:val="28"/>
        </w:rPr>
        <w:t xml:space="preserve">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 1 января 2019 года на территории района имеется 46 многоквартирных домов.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Совместно с Региональным фондом капитального ремонта многоквартирных домов подготовлены ПСД и выполнен ремонт крыш многоквартирных домов по ул. Гагарина № 6 и № 8. Сумма средств по данному направлению составила 4,840 млн. рублей.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Из резервного фонда Администрации Томской области по ликвидации последствий стихийных бедствий и других ЧС освоены денежные средства в сумме 380 тыс. рублей на проведение аварийно-восстановительных работ кровли жилого многоквартирного дома по ул. Кирова 44а в с.Кожевниково.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начале 2018 года впервые в с. Кожевниково проведено голосование по выбору общественной территории для включения в программу «Комфортная городская среда» в котором приняли участие почти 2,5 тысячи кожевниковцев. По итогам голосования из пяти предложенных проектов, жителями села выбраны 3 проекта по обустройству общественной территории. В рамках программы проведено Благоустройство придомовой территории по ул. </w:t>
      </w:r>
      <w:r w:rsidRPr="00504811">
        <w:rPr>
          <w:color w:val="auto"/>
          <w:sz w:val="28"/>
          <w:szCs w:val="28"/>
        </w:rPr>
        <w:lastRenderedPageBreak/>
        <w:t>Комарова 9, с.Кожевниково (для стоянки автомобилей), стоимость работ составила 287,144 тыс. рублей и Благоустройство площадки парка культуры и отды</w:t>
      </w:r>
      <w:r>
        <w:rPr>
          <w:color w:val="auto"/>
          <w:sz w:val="28"/>
          <w:szCs w:val="28"/>
        </w:rPr>
        <w:t xml:space="preserve">ха ул. Комарова 2, </w:t>
      </w:r>
      <w:r w:rsidRPr="00504811">
        <w:rPr>
          <w:color w:val="auto"/>
          <w:sz w:val="28"/>
          <w:szCs w:val="28"/>
        </w:rPr>
        <w:t>(асфальтирование пешеходных дорожек), стоимость работ составила 1992,314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2019 году в рамках данной программы по благоустройству общественной территории, будут проведены работы по установке нового ограждения вдоль ул. Комарова и установлены столбы для освещения тротуарных дорожек </w:t>
      </w:r>
      <w:r>
        <w:rPr>
          <w:color w:val="auto"/>
          <w:sz w:val="28"/>
          <w:szCs w:val="28"/>
        </w:rPr>
        <w:t>в парке культуры</w:t>
      </w:r>
      <w:r w:rsidRPr="00504811">
        <w:rPr>
          <w:color w:val="auto"/>
          <w:sz w:val="28"/>
          <w:szCs w:val="28"/>
        </w:rPr>
        <w:t xml:space="preserve">.    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14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Для улучшения жилищных условий граждан на территории района реализуется федеральная программа "Устойчивое развитие сельских территорий … " - в 2018 году расходы на 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из всех источников составили 16,303 млн. рублей, что позволило 10 семьям улучшить свои жилищные условия.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в рамках федеральной целевой программы «Жилище» на 2015-2020 годы на реализацию подпрограммы «Обеспечение жильём молодых семей» - 1,021 млн. рублей - 2 молодые семьи обрели собственное жилье.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Введено 52 жилых дома (78 квартир) общей площадью </w:t>
      </w:r>
      <w:r w:rsidRPr="00501A85">
        <w:rPr>
          <w:b/>
          <w:color w:val="auto"/>
          <w:sz w:val="28"/>
          <w:szCs w:val="28"/>
        </w:rPr>
        <w:t xml:space="preserve">5,3 тыс. </w:t>
      </w:r>
      <w:proofErr w:type="spellStart"/>
      <w:r w:rsidRPr="00501A85">
        <w:rPr>
          <w:b/>
          <w:color w:val="auto"/>
          <w:sz w:val="28"/>
          <w:szCs w:val="28"/>
        </w:rPr>
        <w:t>кв.м</w:t>
      </w:r>
      <w:proofErr w:type="spellEnd"/>
      <w:r w:rsidRPr="00504811">
        <w:rPr>
          <w:color w:val="auto"/>
          <w:sz w:val="28"/>
          <w:szCs w:val="28"/>
        </w:rPr>
        <w:t xml:space="preserve">., что составляет 73,8% к </w:t>
      </w:r>
      <w:r>
        <w:rPr>
          <w:color w:val="auto"/>
          <w:sz w:val="28"/>
          <w:szCs w:val="28"/>
        </w:rPr>
        <w:t xml:space="preserve">уровню </w:t>
      </w:r>
      <w:r w:rsidRPr="00504811">
        <w:rPr>
          <w:color w:val="auto"/>
          <w:sz w:val="28"/>
          <w:szCs w:val="28"/>
        </w:rPr>
        <w:t>2017 год</w:t>
      </w:r>
      <w:r>
        <w:rPr>
          <w:color w:val="auto"/>
          <w:sz w:val="28"/>
          <w:szCs w:val="28"/>
        </w:rPr>
        <w:t>а</w:t>
      </w:r>
      <w:r w:rsidRPr="005048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или меньше на 1,9 тыс. 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  <w:r>
        <w:rPr>
          <w:color w:val="auto"/>
          <w:sz w:val="28"/>
          <w:szCs w:val="28"/>
        </w:rPr>
        <w:t xml:space="preserve">. Высокий уровень ввода жилья в 2017 году достигнут из-за ввода 2-го и 3-го блока секции многоквартирного трехэтажного жилого дома по адресу: с. Кожевниково, ул. Зеленая 69а общей площадью 1,178 тыс. кв. м.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 15 </w:t>
      </w:r>
      <w:r w:rsidRPr="00504811">
        <w:rPr>
          <w:color w:val="808080"/>
          <w:sz w:val="28"/>
          <w:szCs w:val="28"/>
        </w:rPr>
        <w:t>Организация тепло- и водоснабжения населения</w:t>
      </w:r>
      <w:r w:rsidRPr="00504811">
        <w:rPr>
          <w:color w:val="auto"/>
          <w:sz w:val="28"/>
          <w:szCs w:val="28"/>
        </w:rPr>
        <w:t>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За счет средств резервного фонда Администрации района по ликвидации ЧС и последствий стихийных бедствий освоены денежные средства в размере 527,1 тыс. рублей на аварийно-ремонтные работы в с. Малиновка, с. Вороново, с. Зайцево, с.Кожевниково.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целях подготовки хозяйственного комплекса Томской области к безаварийному проведению отопительного сезона на 2018 год проведен ремонт 2 объектов: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капитальный ремонт котельной (замена дымовой трубы) расположенной по адресу: с. Вороново, ул. Карла Маркса 48а, стоимостью 490,6 тыс.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капитальный ремонт сети теплоснабжения расположенной по адресу: с.Уртам, ул. Фрунзе 33, стоимостью 246,4 тыс.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рамках реализации муниципальной программы «Модернизация коммунальной инфраструктуры Кожевниковского района», удалось: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выполнить реконструкцию очистных сооружений в с.Кожевниково на сумму 476,6 тыс.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выполнить устройство промывочных колодцев в количестве 6 штук по населенным пунктам: с. Малиновка, с.Десятово, с. Батурино, д. Ерестная, д. Еловка в сумме 284,9 тыс.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lastRenderedPageBreak/>
        <w:t>- провести капитальный ремонт водопроводов в с. Новоуспенка и с.Десятово на сумму 115,5 тыс.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провести капитальный ремонт котельной в с. Борзуновка по ул. Гагарина 27, на сумму 155,6 тыс. рублей.</w:t>
      </w:r>
    </w:p>
    <w:p w:rsidR="00D8316D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Из резервного фонда Администрации Томской области по ликвидации последствий стихийных бедствий и других ЧС выделены денежные средства в сумме 1541,6 тыс. рублей на проведение аварийно-восстановительных работ на скважине водоснабжения по адресу: с.Кожевниково, пер. Дзержинского 7а.</w:t>
      </w:r>
    </w:p>
    <w:p w:rsidR="00D8316D" w:rsidRPr="000766F2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16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2018 году по </w:t>
      </w:r>
      <w:r>
        <w:rPr>
          <w:color w:val="auto"/>
          <w:sz w:val="28"/>
          <w:szCs w:val="28"/>
        </w:rPr>
        <w:t xml:space="preserve">государственной </w:t>
      </w:r>
      <w:r w:rsidRPr="00504811">
        <w:rPr>
          <w:color w:val="auto"/>
          <w:sz w:val="28"/>
          <w:szCs w:val="28"/>
        </w:rPr>
        <w:t>программе «Чистая питьевая вода» в Кожевниковском сельском поселении были установлены две Локальных очистных станции, которые дали возможность обеспечить чистой водой 7,9 тыс. человек (39,2% всего населения района). Затраты бюджета составили 2,641 млн.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рамках программы «Устойчивое развитие сельских территорий...» проведены следующие виды работ: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реконструкция наружных сетей водопровода в с. Песочнодубровка по ул. Молодежная и ул. Школьная протяженностью 2009,2 м. в сумме 3,403 млн.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 - ремонт водопровода в с. Тека по ул. Молодежная протяженностью 435 м. на сумму 277,8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17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2019 году планируется установка 2 </w:t>
      </w:r>
      <w:proofErr w:type="spellStart"/>
      <w:r w:rsidRPr="00504811">
        <w:rPr>
          <w:color w:val="auto"/>
          <w:sz w:val="28"/>
          <w:szCs w:val="28"/>
        </w:rPr>
        <w:t>ЛОСов</w:t>
      </w:r>
      <w:proofErr w:type="spellEnd"/>
      <w:r w:rsidRPr="00504811">
        <w:rPr>
          <w:color w:val="auto"/>
          <w:sz w:val="28"/>
          <w:szCs w:val="28"/>
        </w:rPr>
        <w:t xml:space="preserve"> в с. Новосергеевка, с. Елгай; реконструкция водопровода в с.Уртам протяженностью 10 км.</w:t>
      </w:r>
    </w:p>
    <w:p w:rsidR="00D8316D" w:rsidRPr="00DF2FA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  <w:r w:rsidRPr="00504811">
        <w:rPr>
          <w:color w:val="auto"/>
          <w:sz w:val="28"/>
          <w:szCs w:val="28"/>
        </w:rPr>
        <w:t xml:space="preserve">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 18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iCs/>
          <w:color w:val="auto"/>
          <w:sz w:val="28"/>
          <w:szCs w:val="28"/>
        </w:rPr>
        <w:t xml:space="preserve">В 2018 году в рамках </w:t>
      </w:r>
      <w:r w:rsidRPr="00504811">
        <w:rPr>
          <w:color w:val="auto"/>
          <w:sz w:val="28"/>
          <w:szCs w:val="28"/>
        </w:rPr>
        <w:t xml:space="preserve">МП «Развитие транспортной системы в Кожевниковском районе на 2016-2021 годы» </w:t>
      </w:r>
      <w:r w:rsidRPr="00504811">
        <w:rPr>
          <w:iCs/>
          <w:color w:val="auto"/>
          <w:sz w:val="28"/>
          <w:szCs w:val="28"/>
        </w:rPr>
        <w:t>продолжено проведение ремонта автомобильных дорог общего пользования местного значения. Сумма средств с учетом экономии составила 29,731</w:t>
      </w:r>
      <w:r w:rsidRPr="00504811">
        <w:rPr>
          <w:color w:val="auto"/>
          <w:sz w:val="28"/>
          <w:szCs w:val="28"/>
        </w:rPr>
        <w:t xml:space="preserve"> млн. руб., отремонтировано 10,4 км. автомобильных дорог, в том числе дороги сельских поселений 9,5 км. </w:t>
      </w:r>
      <w:r w:rsidRPr="00504811">
        <w:rPr>
          <w:bCs/>
          <w:color w:val="000000"/>
          <w:sz w:val="28"/>
          <w:szCs w:val="28"/>
          <w:lang w:eastAsia="ru-RU"/>
        </w:rPr>
        <w:t>В течение года</w:t>
      </w:r>
      <w:r w:rsidRPr="00504811">
        <w:rPr>
          <w:color w:val="auto"/>
          <w:sz w:val="28"/>
          <w:szCs w:val="28"/>
        </w:rPr>
        <w:t xml:space="preserve"> на содержание автомобильных дорог было </w:t>
      </w:r>
      <w:r w:rsidRPr="00504811">
        <w:rPr>
          <w:bCs/>
          <w:color w:val="000000"/>
          <w:sz w:val="28"/>
          <w:szCs w:val="28"/>
          <w:lang w:eastAsia="ru-RU"/>
        </w:rPr>
        <w:t xml:space="preserve">направлено </w:t>
      </w:r>
      <w:r w:rsidRPr="00504811">
        <w:rPr>
          <w:color w:val="auto"/>
          <w:sz w:val="28"/>
          <w:szCs w:val="28"/>
        </w:rPr>
        <w:t>10,849 млн. рублей.</w:t>
      </w:r>
      <w:r w:rsidRPr="00504811">
        <w:rPr>
          <w:bCs/>
          <w:color w:val="000000"/>
          <w:sz w:val="28"/>
          <w:szCs w:val="28"/>
          <w:lang w:eastAsia="ru-RU"/>
        </w:rPr>
        <w:t xml:space="preserve">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2019 году планируется осуществить ремонт дорог на 17 участках, общей протяженностью 6492 м. с привлечением средств на эти цели в сумме 32,083 млн. рублей.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B86131" w:rsidRDefault="00D8316D" w:rsidP="00D8316D">
      <w:pPr>
        <w:spacing w:after="0" w:line="240" w:lineRule="auto"/>
        <w:ind w:firstLine="709"/>
        <w:jc w:val="both"/>
        <w:rPr>
          <w:color w:val="AEAAAA" w:themeColor="background2" w:themeShade="BF"/>
          <w:sz w:val="28"/>
          <w:szCs w:val="28"/>
        </w:rPr>
      </w:pPr>
      <w:r w:rsidRPr="00116E62">
        <w:rPr>
          <w:b/>
          <w:color w:val="auto"/>
          <w:sz w:val="28"/>
          <w:szCs w:val="28"/>
        </w:rPr>
        <w:t xml:space="preserve">Слайд № 19 </w:t>
      </w:r>
      <w:r w:rsidRPr="00B86131">
        <w:rPr>
          <w:bCs/>
          <w:color w:val="AEAAAA" w:themeColor="background2" w:themeShade="BF"/>
          <w:sz w:val="28"/>
          <w:szCs w:val="28"/>
        </w:rPr>
        <w:t>Создание условий для обеспечения поселений услугами связи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Силами Ростелекома на территории района проведено расширение портативной емкости и интерактивного телевидения в селе Десятово. Проведено подключение к интернету в с. Малиновка.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lastRenderedPageBreak/>
        <w:t>Кроме того, выполнено строительство ВОЛС (волоконно-оптическая линия передачи) по системе 112 в селах: с.Кожевниково (пер. Южный 4а, ул. Гагарина 4, ул. Гагарина 18, ул. Гагарина 17, Кожевниковская СОШ № 2, Сбербанк, ООО «Пивоварня Кожевниково», Техникум агробизнеса, Районная больница новый корпус); с.Чилино (Чилинская СОШ); с. Еловка (</w:t>
      </w:r>
      <w:proofErr w:type="spellStart"/>
      <w:r w:rsidRPr="00504811">
        <w:rPr>
          <w:color w:val="auto"/>
          <w:sz w:val="28"/>
          <w:szCs w:val="28"/>
        </w:rPr>
        <w:t>Еловская</w:t>
      </w:r>
      <w:proofErr w:type="spellEnd"/>
      <w:r w:rsidRPr="00504811">
        <w:rPr>
          <w:color w:val="auto"/>
          <w:sz w:val="28"/>
          <w:szCs w:val="28"/>
        </w:rPr>
        <w:t xml:space="preserve"> ООШ) и Вороновское сельское поселение.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 В рамках муниципальной программы «Модернизация коммунальной инфраструктуры Кожевниковского района» проведены работы по обеспечению доступности сотовой связи стандарта </w:t>
      </w:r>
      <w:r w:rsidRPr="00504811">
        <w:rPr>
          <w:color w:val="auto"/>
          <w:sz w:val="28"/>
          <w:szCs w:val="28"/>
          <w:lang w:val="en-US"/>
        </w:rPr>
        <w:t>GSM</w:t>
      </w:r>
      <w:r w:rsidRPr="00504811">
        <w:rPr>
          <w:color w:val="auto"/>
          <w:sz w:val="28"/>
          <w:szCs w:val="28"/>
        </w:rPr>
        <w:t xml:space="preserve"> в с. Осиновка и с. Елгай на сумму 1,700 млн. рублей.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20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Одним из важных событий 2018 года стало участие нашего района в проекте </w:t>
      </w:r>
      <w:r w:rsidRPr="00504811">
        <w:rPr>
          <w:color w:val="000000"/>
          <w:sz w:val="28"/>
          <w:szCs w:val="28"/>
          <w:shd w:val="clear" w:color="auto" w:fill="FFFFFF"/>
        </w:rPr>
        <w:t>«Инициативное бюджетирование», реализуемого Департаментом финансов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504811">
        <w:rPr>
          <w:color w:val="000000"/>
          <w:sz w:val="28"/>
          <w:szCs w:val="28"/>
          <w:shd w:val="clear" w:color="auto" w:fill="FFFFFF"/>
        </w:rPr>
        <w:t xml:space="preserve"> Томской области</w:t>
      </w:r>
      <w:r w:rsidRPr="00504811">
        <w:rPr>
          <w:color w:val="auto"/>
          <w:sz w:val="28"/>
          <w:szCs w:val="28"/>
        </w:rPr>
        <w:t>.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bCs/>
          <w:color w:val="auto"/>
          <w:sz w:val="28"/>
          <w:szCs w:val="28"/>
          <w:lang w:eastAsia="ru-RU"/>
        </w:rPr>
        <w:t>И</w:t>
      </w:r>
      <w:r w:rsidRPr="00504811">
        <w:rPr>
          <w:bCs/>
          <w:color w:val="auto"/>
          <w:sz w:val="28"/>
          <w:szCs w:val="28"/>
          <w:lang w:eastAsia="ru-RU"/>
        </w:rPr>
        <w:t>нициативное бюджетирование</w:t>
      </w:r>
      <w:r w:rsidRPr="00504811">
        <w:rPr>
          <w:color w:val="auto"/>
          <w:sz w:val="28"/>
          <w:szCs w:val="28"/>
          <w:lang w:eastAsia="ru-RU"/>
        </w:rPr>
        <w:t xml:space="preserve"> — это совокупность разнообразных, основанных на гражданской инициативе,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в последующем контроле за реализацией отобранных проектов.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lang w:eastAsia="ru-RU"/>
        </w:rPr>
        <w:t>В настоящее время механизм инициативного бюджетирования используют уже 47 регионов России, Томская область также присоединилась к участникам проекта.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shd w:val="clear" w:color="auto" w:fill="FFFFFF"/>
        </w:rPr>
        <w:t>Участниками конкурсного отбора проектов являются поселения, муниципальные районы Томской области и городские округа Томской области с численностью населения не более 35 тысяч человек.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color w:val="auto"/>
          <w:sz w:val="28"/>
          <w:szCs w:val="28"/>
          <w:lang w:eastAsia="ru-RU"/>
        </w:rPr>
        <w:t xml:space="preserve">Лучшие проекты получат до 1 млн. рублей из областного бюджета на их реализацию.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Победителями признаны два проекта из двух сельских поселений Кожевниковского района – это Кожевниковское сельское поселение с проектом </w:t>
      </w:r>
      <w:r w:rsidRPr="00504811">
        <w:rPr>
          <w:color w:val="auto"/>
          <w:sz w:val="28"/>
          <w:szCs w:val="28"/>
          <w:lang w:eastAsia="ru-RU"/>
        </w:rPr>
        <w:t>«</w:t>
      </w:r>
      <w:r w:rsidRPr="00504811">
        <w:rPr>
          <w:color w:val="auto"/>
          <w:sz w:val="28"/>
          <w:szCs w:val="28"/>
        </w:rPr>
        <w:t>Благоустройство территории (асфальтирование территории и устройство газонов) на пересечении ул. Дзержинского и ул. Калинина в с. Кожевниково» и Уртамское сельское поселение с проектом «Ремонт покрытия беговой дорожки на спортивном стадионе, расположенном по адресу ул. Кирова, 21-а, с. Уртам Кожевниковского района».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Кожевниковском сельском поселении объем выполненных работ составил 2278,405 тыс. рублей, в том числе средства населения 161,950 тыс. руб.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12 октября 2018 года с участием областного телевидения прошло официальное открытие сквера в с.Кожевниково.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Уртамском сельском поселении объем выполненных работ составил 745,014 тыс. рублей, в том числе средства населения – 38,050 тыс. рублей.</w:t>
      </w: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color w:val="000000"/>
          <w:sz w:val="28"/>
          <w:szCs w:val="28"/>
          <w:lang w:eastAsia="ru-RU"/>
        </w:rPr>
        <w:t xml:space="preserve">В перечень проектов-победителей конкурсного отбора 2019 года вошли 8 </w:t>
      </w:r>
      <w:r>
        <w:rPr>
          <w:color w:val="000000"/>
          <w:sz w:val="28"/>
          <w:szCs w:val="28"/>
          <w:lang w:eastAsia="ru-RU"/>
        </w:rPr>
        <w:t xml:space="preserve">из 11 </w:t>
      </w:r>
      <w:r w:rsidRPr="00504811">
        <w:rPr>
          <w:color w:val="000000"/>
          <w:sz w:val="28"/>
          <w:szCs w:val="28"/>
          <w:lang w:eastAsia="ru-RU"/>
        </w:rPr>
        <w:t>проектов</w:t>
      </w:r>
      <w:r>
        <w:rPr>
          <w:color w:val="000000"/>
          <w:sz w:val="28"/>
          <w:szCs w:val="28"/>
          <w:lang w:eastAsia="ru-RU"/>
        </w:rPr>
        <w:t xml:space="preserve"> поселений</w:t>
      </w:r>
      <w:r w:rsidRPr="00504811">
        <w:rPr>
          <w:color w:val="000000"/>
          <w:sz w:val="28"/>
          <w:szCs w:val="28"/>
          <w:lang w:eastAsia="ru-RU"/>
        </w:rPr>
        <w:t xml:space="preserve"> Кожевниковского района общей стоимостью 3671,055 тыс. руб., из них 2727,338 тыс. руб. – средства ОБ, 371,649 тыс. руб. – </w:t>
      </w:r>
      <w:r w:rsidRPr="00504811">
        <w:rPr>
          <w:color w:val="000000"/>
          <w:sz w:val="28"/>
          <w:szCs w:val="28"/>
          <w:lang w:eastAsia="ru-RU"/>
        </w:rPr>
        <w:lastRenderedPageBreak/>
        <w:t>софинансирование за счет МБ, 197,567 тыс. руб. – финансовый вклад населения, 374,500 тыс. руб. – участие ЮЛ и ИП.</w:t>
      </w:r>
    </w:p>
    <w:p w:rsidR="00D8316D" w:rsidRPr="00D13DE3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B86131">
      <w:pPr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21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Оценка деятельности власти дается населением района по конкретным результатам решения их вопросов и проблем. А потому считаю важным направлением работу с населением, оперативное решение вопросов, поднятых в обращениях граждан.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Для осуществления связи с населением в администрации района организована работа с письменными и устными обращениями граждан. Диалог с населением позволяет выявлять проблемы в различных сферах жизнедеятельности, принимать оперативные меры для их решения.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В 2018 году Администрацией Кожевниковского района рассмотрено 146 обращение граждан (на 14,4% меньше чем в 2017 году (в 2017 году - 167 обращений) (из них: 119 — письменные, 27 — рассмотрено на личном приеме). 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Анализ рассмотрения обращений показывает, что наибольшее</w:t>
      </w:r>
      <w:r>
        <w:rPr>
          <w:sz w:val="28"/>
          <w:szCs w:val="28"/>
        </w:rPr>
        <w:t xml:space="preserve"> их</w:t>
      </w:r>
      <w:r w:rsidRPr="00504811">
        <w:rPr>
          <w:sz w:val="28"/>
          <w:szCs w:val="28"/>
        </w:rPr>
        <w:t xml:space="preserve"> количество поступило по вопросам жилищно-коммунальной сферы: ремонт и строительство автомобильных дорог, некачественное предоставление коммунальных услуг. Т</w:t>
      </w:r>
      <w:r>
        <w:rPr>
          <w:sz w:val="28"/>
          <w:szCs w:val="28"/>
        </w:rPr>
        <w:t xml:space="preserve">ак же </w:t>
      </w:r>
      <w:r w:rsidRPr="00504811">
        <w:rPr>
          <w:sz w:val="28"/>
          <w:szCs w:val="28"/>
        </w:rPr>
        <w:t>жалобы в социальной сфере, а именно обращения, связанные с улучшением жилищных условий.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По результатам положительно рассмотрено 37 обращений, разъяснены 59, отрицательных ответов нет. Остальные переданы по подведомственности.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4811">
        <w:rPr>
          <w:sz w:val="28"/>
          <w:szCs w:val="28"/>
        </w:rPr>
        <w:t xml:space="preserve">На все обращения были даны ответы. </w:t>
      </w:r>
      <w:r w:rsidRPr="00504811">
        <w:rPr>
          <w:color w:val="000000"/>
          <w:sz w:val="28"/>
          <w:szCs w:val="28"/>
        </w:rPr>
        <w:t>Нарушений сроков рассмотрения обращений не допущено.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С целью обеспечения открытости и доступности органов власти для населения на официальном сайте администрации Кожевниковского района работает Интернет-приемная, где каждый гражданин может обратиться с заявлением или жалобой. В 2018 году через Интернет-приемную поступило </w:t>
      </w:r>
      <w:r w:rsidRPr="00504811">
        <w:rPr>
          <w:color w:val="000000"/>
          <w:sz w:val="28"/>
          <w:szCs w:val="28"/>
        </w:rPr>
        <w:t>6 обращений, из них 1 обращение – анонимное (за 2017 год – 4 обращения)</w:t>
      </w:r>
      <w:r w:rsidRPr="00504811">
        <w:rPr>
          <w:sz w:val="28"/>
          <w:szCs w:val="28"/>
        </w:rPr>
        <w:t>.</w:t>
      </w: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sz w:val="28"/>
          <w:szCs w:val="28"/>
        </w:rPr>
        <w:t>12 декабря 2018 года проведен Общероссийский день приема граждан. Одновременно личный прием граждан провели уполномоченные лица органов власти всех уровней. В ходе приема граждан рассмотрено 2 обращения.</w:t>
      </w:r>
    </w:p>
    <w:p w:rsidR="00D8316D" w:rsidRPr="005A4F4C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Переходим к основным социально-экономическим показателям развития Кожевниковского района</w:t>
      </w:r>
    </w:p>
    <w:p w:rsidR="00D8316D" w:rsidRPr="00504811" w:rsidRDefault="00D8316D" w:rsidP="00D8316D">
      <w:pPr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Социально-демографическая ситуация</w:t>
      </w:r>
    </w:p>
    <w:p w:rsidR="00D8316D" w:rsidRPr="00D8316D" w:rsidRDefault="00D8316D" w:rsidP="00D8316D">
      <w:pPr>
        <w:spacing w:after="0" w:line="240" w:lineRule="auto"/>
        <w:ind w:firstLine="709"/>
        <w:jc w:val="both"/>
        <w:rPr>
          <w:b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 xml:space="preserve">Слайд № 22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lang w:eastAsia="ru-RU"/>
        </w:rPr>
        <w:t xml:space="preserve">Важнейшая составляющая оценки территории – демографическая ситуация. По состоянию на 1 января 2018 года численность постоянного населения Кожевниковского района по статистическим данным составила 20287 человек.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Уровень рождаемости </w:t>
      </w:r>
      <w:r>
        <w:rPr>
          <w:color w:val="auto"/>
          <w:sz w:val="28"/>
          <w:szCs w:val="28"/>
        </w:rPr>
        <w:t>по итогам 2018 года немого вырос</w:t>
      </w:r>
      <w:r w:rsidRPr="00504811">
        <w:rPr>
          <w:color w:val="auto"/>
          <w:sz w:val="28"/>
          <w:szCs w:val="28"/>
        </w:rPr>
        <w:t>, так в 2018 году родил</w:t>
      </w:r>
      <w:r>
        <w:rPr>
          <w:color w:val="auto"/>
          <w:sz w:val="28"/>
          <w:szCs w:val="28"/>
        </w:rPr>
        <w:t xml:space="preserve">ось </w:t>
      </w:r>
      <w:r w:rsidRPr="00504811"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>6</w:t>
      </w:r>
      <w:r w:rsidRPr="005048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детей</w:t>
      </w:r>
      <w:r w:rsidRPr="00504811">
        <w:rPr>
          <w:color w:val="auto"/>
          <w:sz w:val="28"/>
          <w:szCs w:val="28"/>
        </w:rPr>
        <w:t xml:space="preserve">, или на </w:t>
      </w:r>
      <w:r>
        <w:rPr>
          <w:color w:val="auto"/>
          <w:sz w:val="28"/>
          <w:szCs w:val="28"/>
        </w:rPr>
        <w:t>22</w:t>
      </w:r>
      <w:r w:rsidRPr="005048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ребенка</w:t>
      </w:r>
      <w:r w:rsidRPr="005048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больше</w:t>
      </w:r>
      <w:r w:rsidRPr="005048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чем в </w:t>
      </w:r>
      <w:r w:rsidRPr="00504811">
        <w:rPr>
          <w:color w:val="auto"/>
          <w:sz w:val="28"/>
          <w:szCs w:val="28"/>
        </w:rPr>
        <w:t>2017 год</w:t>
      </w:r>
      <w:r>
        <w:rPr>
          <w:color w:val="auto"/>
          <w:sz w:val="28"/>
          <w:szCs w:val="28"/>
        </w:rPr>
        <w:t>у</w:t>
      </w:r>
      <w:r w:rsidRPr="00504811">
        <w:rPr>
          <w:color w:val="auto"/>
          <w:sz w:val="28"/>
          <w:szCs w:val="28"/>
        </w:rPr>
        <w:t>, умерло 26</w:t>
      </w:r>
      <w:r>
        <w:rPr>
          <w:color w:val="auto"/>
          <w:sz w:val="28"/>
          <w:szCs w:val="28"/>
        </w:rPr>
        <w:t>8</w:t>
      </w:r>
      <w:r w:rsidRPr="00504811">
        <w:rPr>
          <w:color w:val="auto"/>
          <w:sz w:val="28"/>
          <w:szCs w:val="28"/>
        </w:rPr>
        <w:t xml:space="preserve"> </w:t>
      </w:r>
      <w:r w:rsidRPr="00504811">
        <w:rPr>
          <w:color w:val="auto"/>
          <w:sz w:val="28"/>
          <w:szCs w:val="28"/>
        </w:rPr>
        <w:lastRenderedPageBreak/>
        <w:t xml:space="preserve">человек, на </w:t>
      </w:r>
      <w:r>
        <w:rPr>
          <w:color w:val="auto"/>
          <w:sz w:val="28"/>
          <w:szCs w:val="28"/>
        </w:rPr>
        <w:t>23</w:t>
      </w:r>
      <w:r w:rsidRPr="00504811">
        <w:rPr>
          <w:color w:val="auto"/>
          <w:sz w:val="28"/>
          <w:szCs w:val="28"/>
        </w:rPr>
        <w:t xml:space="preserve"> умерших </w:t>
      </w:r>
      <w:r>
        <w:rPr>
          <w:color w:val="auto"/>
          <w:sz w:val="28"/>
          <w:szCs w:val="28"/>
        </w:rPr>
        <w:t>больше</w:t>
      </w:r>
      <w:r w:rsidRPr="00504811">
        <w:rPr>
          <w:color w:val="auto"/>
          <w:sz w:val="28"/>
          <w:szCs w:val="28"/>
        </w:rPr>
        <w:t xml:space="preserve"> уровн</w:t>
      </w:r>
      <w:r>
        <w:rPr>
          <w:color w:val="auto"/>
          <w:sz w:val="28"/>
          <w:szCs w:val="28"/>
        </w:rPr>
        <w:t>я</w:t>
      </w:r>
      <w:r w:rsidRPr="00504811">
        <w:rPr>
          <w:color w:val="auto"/>
          <w:sz w:val="28"/>
          <w:szCs w:val="28"/>
        </w:rPr>
        <w:t xml:space="preserve"> 2017 года. Естественный прирост населения составляет по итогам 2018 гола (+</w:t>
      </w:r>
      <w:r>
        <w:rPr>
          <w:color w:val="auto"/>
          <w:sz w:val="28"/>
          <w:szCs w:val="28"/>
        </w:rPr>
        <w:t>8</w:t>
      </w:r>
      <w:r w:rsidRPr="00504811">
        <w:rPr>
          <w:color w:val="auto"/>
          <w:sz w:val="28"/>
          <w:szCs w:val="28"/>
        </w:rPr>
        <w:t xml:space="preserve"> человек).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Основной причиной снижения численности населения района является миграционная убыль населения, которая за 2018 год составляет (-27 человек). В 2017 году данный показатель составлял (-76 человек).  </w:t>
      </w:r>
    </w:p>
    <w:p w:rsidR="00D8316D" w:rsidRPr="00D8316D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23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222222"/>
          <w:sz w:val="28"/>
          <w:szCs w:val="28"/>
        </w:rPr>
        <w:t xml:space="preserve">Ключевой задачей в экономике считается обеспечение занятости населения. </w:t>
      </w:r>
      <w:r w:rsidRPr="00504811">
        <w:rPr>
          <w:color w:val="auto"/>
          <w:sz w:val="28"/>
          <w:szCs w:val="28"/>
          <w:shd w:val="clear" w:color="auto" w:fill="FFFFFF"/>
        </w:rPr>
        <w:t>Уровень регистрируемой безработицы к экономически активному населению по итогам года составил 2,8%. В 2018 году в Центр занятости населения обратились 818 жителей района, 55% трудоустроено. Признано безработными по итогам года 601 человек. В 2019 году массового высвобождения работников предприятий не ожидается.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>Слайд № 24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Основным источником доходов населения является заработная плата и своевременное ее получение. Среднемесячная заработная плата работников крупных и средних предприятий района (без учета субъектов малого предпринимательства) за 2018 год составила 30954,3 рублей, что превышает уровень 2017 года на 7,7% (2017 г. - 28754,1 рублей).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25</w:t>
      </w:r>
    </w:p>
    <w:p w:rsidR="00D8316D" w:rsidRPr="00B86131" w:rsidRDefault="00D8316D" w:rsidP="00D8316D">
      <w:pPr>
        <w:spacing w:after="0" w:line="240" w:lineRule="auto"/>
        <w:ind w:firstLine="709"/>
        <w:jc w:val="both"/>
        <w:rPr>
          <w:b/>
          <w:color w:val="AEAAAA" w:themeColor="background2" w:themeShade="BF"/>
          <w:sz w:val="28"/>
          <w:szCs w:val="28"/>
          <w:u w:val="single"/>
        </w:rPr>
      </w:pPr>
      <w:r w:rsidRPr="00B86131">
        <w:rPr>
          <w:b/>
          <w:color w:val="AEAAAA" w:themeColor="background2" w:themeShade="BF"/>
          <w:sz w:val="28"/>
          <w:szCs w:val="28"/>
          <w:u w:val="single"/>
        </w:rPr>
        <w:t>Сельское хозяйство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Агропромышленный комплекс является ведущей отраслью экономики района. В сельском хозяйстве по большинству показателей Кожевниковский район в числе лидеров. И даже в прошедшем году, который из-за погодных условий сложился крайне неблагоприятно для сельского хозяйства, району удалось сохранить лидирующие позиции.      </w:t>
      </w:r>
    </w:p>
    <w:p w:rsidR="00D8316D" w:rsidRPr="00204A8A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04A8A">
        <w:rPr>
          <w:color w:val="auto"/>
          <w:sz w:val="28"/>
          <w:szCs w:val="28"/>
        </w:rPr>
        <w:t xml:space="preserve">Объем произведенной сельскохозяйственной продукции за 2018 год составил 2898,9 млн. рублей, </w:t>
      </w:r>
      <w:r>
        <w:rPr>
          <w:color w:val="auto"/>
          <w:sz w:val="28"/>
          <w:szCs w:val="28"/>
        </w:rPr>
        <w:t>увеличение</w:t>
      </w:r>
      <w:r w:rsidRPr="00204A8A">
        <w:rPr>
          <w:color w:val="auto"/>
          <w:sz w:val="28"/>
          <w:szCs w:val="28"/>
        </w:rPr>
        <w:t xml:space="preserve"> к уровню прошлого года </w:t>
      </w:r>
      <w:r>
        <w:rPr>
          <w:color w:val="auto"/>
          <w:sz w:val="28"/>
          <w:szCs w:val="28"/>
        </w:rPr>
        <w:t xml:space="preserve">составило </w:t>
      </w:r>
      <w:r w:rsidRPr="00204A8A">
        <w:rPr>
          <w:color w:val="auto"/>
          <w:sz w:val="28"/>
          <w:szCs w:val="28"/>
        </w:rPr>
        <w:t xml:space="preserve">2,3%.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2018 году было</w:t>
      </w:r>
      <w:r w:rsidRPr="005048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засеяно</w:t>
      </w:r>
      <w:r w:rsidRPr="00504811">
        <w:rPr>
          <w:color w:val="auto"/>
          <w:sz w:val="28"/>
          <w:szCs w:val="28"/>
        </w:rPr>
        <w:t xml:space="preserve"> 64 066 (2017 г - 69 288) гектар пашни, снижение посевных площадей произошло из-за гибели посевов. </w:t>
      </w:r>
    </w:p>
    <w:p w:rsidR="00D8316D" w:rsidRPr="00884782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84782">
        <w:rPr>
          <w:color w:val="auto"/>
          <w:sz w:val="28"/>
          <w:szCs w:val="28"/>
          <w:lang w:eastAsia="ru-RU"/>
        </w:rPr>
        <w:t xml:space="preserve">Общая площадь гибели составила 1,743 тыс. га в том числе 1,553 тыс. га зерновых и зернобобовых культур, 190 га. рапса. Три хозяйства района оформили документы на компенсацию ущерба в результате ЧС, субсидия данным хозяйствам составила 7,582 млн. рублей. </w:t>
      </w:r>
    </w:p>
    <w:p w:rsidR="00D8316D" w:rsidRPr="00A75259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75259">
        <w:rPr>
          <w:color w:val="auto"/>
          <w:sz w:val="28"/>
          <w:szCs w:val="28"/>
        </w:rPr>
        <w:t xml:space="preserve">Хозяйства полностью завершили уборочную страду 2018 года, намолотили более 167 тыс. тонн зерна в первоначально оприходованном весе, по сравнению с прошлым годом увеличение составило 1%. Урожайность зерновых и зернобобовых культур составила 24,1 ц/га, </w:t>
      </w:r>
      <w:r>
        <w:rPr>
          <w:color w:val="auto"/>
          <w:sz w:val="28"/>
          <w:szCs w:val="28"/>
        </w:rPr>
        <w:t>+</w:t>
      </w:r>
      <w:r w:rsidRPr="00A75259">
        <w:rPr>
          <w:color w:val="auto"/>
          <w:sz w:val="28"/>
          <w:szCs w:val="28"/>
        </w:rPr>
        <w:t xml:space="preserve">2,6 ц/га (2017 г – 21,5 ц/га).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отрасли растениеводства  наилучшие результаты</w:t>
      </w:r>
      <w:r>
        <w:rPr>
          <w:color w:val="auto"/>
          <w:sz w:val="28"/>
          <w:szCs w:val="28"/>
        </w:rPr>
        <w:t xml:space="preserve"> достигнуты в </w:t>
      </w:r>
      <w:r w:rsidRPr="00504811">
        <w:rPr>
          <w:color w:val="auto"/>
          <w:sz w:val="28"/>
          <w:szCs w:val="28"/>
        </w:rPr>
        <w:t>КФХ «</w:t>
      </w:r>
      <w:proofErr w:type="spellStart"/>
      <w:r w:rsidRPr="00504811">
        <w:rPr>
          <w:color w:val="auto"/>
          <w:sz w:val="28"/>
          <w:szCs w:val="28"/>
        </w:rPr>
        <w:t>Летяжье</w:t>
      </w:r>
      <w:proofErr w:type="spellEnd"/>
      <w:r w:rsidRPr="00504811">
        <w:rPr>
          <w:color w:val="auto"/>
          <w:sz w:val="28"/>
          <w:szCs w:val="28"/>
        </w:rPr>
        <w:t xml:space="preserve">» общий намолот 42031 тонна с урожайностью 42,3 ц/га, ООО «Подсобное» общий намолот 21352 тонны с урожайностью 22,5 ц/га, АО </w:t>
      </w:r>
      <w:r w:rsidRPr="00504811">
        <w:rPr>
          <w:color w:val="auto"/>
          <w:sz w:val="28"/>
          <w:szCs w:val="28"/>
        </w:rPr>
        <w:lastRenderedPageBreak/>
        <w:t xml:space="preserve">«Дубровское» общий намолот 20289 </w:t>
      </w:r>
      <w:proofErr w:type="spellStart"/>
      <w:r w:rsidRPr="00504811">
        <w:rPr>
          <w:color w:val="auto"/>
          <w:sz w:val="28"/>
          <w:szCs w:val="28"/>
        </w:rPr>
        <w:t>тн</w:t>
      </w:r>
      <w:proofErr w:type="spellEnd"/>
      <w:r w:rsidRPr="00504811">
        <w:rPr>
          <w:color w:val="auto"/>
          <w:sz w:val="28"/>
          <w:szCs w:val="28"/>
        </w:rPr>
        <w:t xml:space="preserve">. с урожайностью 22,6 ц/га, ООО «Вороновское» намолот 19824 тонны с урожайностью 21,4 ц/га, ООО «Зональный комбикормовый завод» общий намолот 15917 тонн с урожайностью 34,9 ц/га, ООО «Надежда» общий намолот 9204, ООО «Шевцов и К» общий намолот 7830 тонн с урожайностью 27,4 ц/га, ООО «Авангард» общий намолот 6661 </w:t>
      </w:r>
      <w:proofErr w:type="spellStart"/>
      <w:r w:rsidRPr="00504811">
        <w:rPr>
          <w:color w:val="auto"/>
          <w:sz w:val="28"/>
          <w:szCs w:val="28"/>
        </w:rPr>
        <w:t>тн</w:t>
      </w:r>
      <w:proofErr w:type="spellEnd"/>
      <w:r w:rsidRPr="00504811">
        <w:rPr>
          <w:color w:val="auto"/>
          <w:sz w:val="28"/>
          <w:szCs w:val="28"/>
        </w:rPr>
        <w:t>. с урожайностью 20,9 ц/га.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2018 году производство рапса составило 9571 тонну, снижение по сравнению с 2017 годом </w:t>
      </w:r>
      <w:r>
        <w:rPr>
          <w:color w:val="auto"/>
          <w:sz w:val="28"/>
          <w:szCs w:val="28"/>
        </w:rPr>
        <w:t xml:space="preserve">на </w:t>
      </w:r>
      <w:r w:rsidRPr="00504811">
        <w:rPr>
          <w:color w:val="auto"/>
          <w:sz w:val="28"/>
          <w:szCs w:val="28"/>
        </w:rPr>
        <w:t xml:space="preserve">3109 тонн (24,5%)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производству рапса лучшие результаты в хозяйствах: КФХ «</w:t>
      </w:r>
      <w:proofErr w:type="spellStart"/>
      <w:r w:rsidRPr="00504811">
        <w:rPr>
          <w:color w:val="auto"/>
          <w:sz w:val="28"/>
          <w:szCs w:val="28"/>
        </w:rPr>
        <w:t>Летяжье</w:t>
      </w:r>
      <w:proofErr w:type="spellEnd"/>
      <w:r w:rsidRPr="00504811">
        <w:rPr>
          <w:color w:val="auto"/>
          <w:sz w:val="28"/>
          <w:szCs w:val="28"/>
        </w:rPr>
        <w:t xml:space="preserve">» с урожайностью 12,10 ц/га; ООО «Колос» с урожайностью 13,5 ц/га; ООО «Авангард» - 13,0 ц/га.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Приобретено сельскохозяйственной техники за 2018 г. 106 единиц на сумму 301,572 млн. руб. Привлечено кредитов 289,7 млн. рублей.</w:t>
      </w:r>
    </w:p>
    <w:p w:rsidR="00D8316D" w:rsidRPr="00D8316D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116E62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116E62">
        <w:rPr>
          <w:b/>
          <w:color w:val="auto"/>
          <w:sz w:val="28"/>
          <w:szCs w:val="28"/>
        </w:rPr>
        <w:t>Слайд № 26</w:t>
      </w:r>
      <w:r w:rsidRPr="00116E62">
        <w:rPr>
          <w:b/>
          <w:color w:val="auto"/>
          <w:sz w:val="32"/>
          <w:szCs w:val="28"/>
        </w:rPr>
        <w:t xml:space="preserve"> </w:t>
      </w:r>
      <w:r w:rsidRPr="00B86131">
        <w:rPr>
          <w:b/>
          <w:color w:val="AEAAAA" w:themeColor="background2" w:themeShade="BF"/>
          <w:sz w:val="28"/>
          <w:szCs w:val="28"/>
        </w:rPr>
        <w:t>Показатели животноводства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Производство молока в крупных хозяйствах за 2018 год составило 14313 тонн, снижение составило 60 тонн, производство молока в КФХ и ИП составило 921 тонну снижение на 29 тонн или на 3,1% к уровню прошлого года.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Производство мяса в сельскохозяйственных организациях в 2018 году составило 743 тонны, увеличение к уровню 2017 года на 30 тонн или 104,2%.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итогам 2018 года надой молока на 1 корову состав</w:t>
      </w:r>
      <w:r>
        <w:rPr>
          <w:color w:val="auto"/>
          <w:sz w:val="28"/>
          <w:szCs w:val="28"/>
        </w:rPr>
        <w:t>ил</w:t>
      </w:r>
      <w:r w:rsidRPr="00504811">
        <w:rPr>
          <w:color w:val="auto"/>
          <w:sz w:val="28"/>
          <w:szCs w:val="28"/>
        </w:rPr>
        <w:t xml:space="preserve"> 6421 </w:t>
      </w:r>
      <w:proofErr w:type="gramStart"/>
      <w:r w:rsidRPr="00504811">
        <w:rPr>
          <w:color w:val="auto"/>
          <w:sz w:val="28"/>
          <w:szCs w:val="28"/>
        </w:rPr>
        <w:t>кг.,</w:t>
      </w:r>
      <w:proofErr w:type="gramEnd"/>
      <w:r w:rsidRPr="00504811">
        <w:rPr>
          <w:color w:val="auto"/>
          <w:sz w:val="28"/>
          <w:szCs w:val="28"/>
        </w:rPr>
        <w:t xml:space="preserve"> снижение на 132 кг</w:t>
      </w:r>
      <w:r>
        <w:rPr>
          <w:color w:val="auto"/>
          <w:sz w:val="28"/>
          <w:szCs w:val="28"/>
        </w:rPr>
        <w:t>.</w:t>
      </w:r>
      <w:r w:rsidRPr="00504811">
        <w:rPr>
          <w:color w:val="auto"/>
          <w:sz w:val="28"/>
          <w:szCs w:val="28"/>
        </w:rPr>
        <w:t>(2017 г. - 6553 кг.).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производству мяса</w:t>
      </w:r>
      <w:r>
        <w:rPr>
          <w:color w:val="auto"/>
          <w:sz w:val="28"/>
          <w:szCs w:val="28"/>
        </w:rPr>
        <w:t xml:space="preserve"> и молока мы входим в тройку</w:t>
      </w:r>
      <w:r w:rsidRPr="00504811">
        <w:rPr>
          <w:color w:val="auto"/>
          <w:sz w:val="28"/>
          <w:szCs w:val="28"/>
        </w:rPr>
        <w:t xml:space="preserve"> лучших районов области.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Поголовье КРС в </w:t>
      </w:r>
      <w:proofErr w:type="spellStart"/>
      <w:r w:rsidRPr="00504811">
        <w:rPr>
          <w:color w:val="auto"/>
          <w:sz w:val="28"/>
          <w:szCs w:val="28"/>
        </w:rPr>
        <w:t>сельхозорганизациях</w:t>
      </w:r>
      <w:proofErr w:type="spellEnd"/>
      <w:r w:rsidRPr="00504811">
        <w:rPr>
          <w:color w:val="auto"/>
          <w:sz w:val="28"/>
          <w:szCs w:val="28"/>
        </w:rPr>
        <w:t xml:space="preserve"> по итогам 2018 года составляет 5784 головы, увеличение на 37 голов или на 1% к уровню 2017 г. (2017 г. - 5747 голов), поголовье коров к уровню 2017 года также увеличилось на 2 головы и составило 2258 голов (2017 г. - 2256 гол.).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отрасли животноводства за 2018 год по показателям наилучших результатов к уровню прошлого года добились: АО «Дубровское», ООО «Вороновское», СПК «Весна».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За 2018 год на поддержку сельхозпроизводства в Кожевниковском районе получено субсидий в сумме 244,716 млн. руб. (2017 г – 205,170 млн. руб.).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504811">
        <w:rPr>
          <w:color w:val="auto"/>
          <w:sz w:val="28"/>
          <w:szCs w:val="28"/>
        </w:rPr>
        <w:t>Сельхозтоваропроизводителяли</w:t>
      </w:r>
      <w:proofErr w:type="spellEnd"/>
      <w:r w:rsidRPr="00504811">
        <w:rPr>
          <w:color w:val="auto"/>
          <w:sz w:val="28"/>
          <w:szCs w:val="28"/>
        </w:rPr>
        <w:t xml:space="preserve"> в 2018 году получено субсидий на: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оказание несвязанной поддержки в области растениеводства (затраты на 1 га.)  в сумме 53,205 млн. руб. </w:t>
      </w:r>
      <w:r>
        <w:rPr>
          <w:color w:val="auto"/>
          <w:sz w:val="28"/>
          <w:szCs w:val="28"/>
        </w:rPr>
        <w:t>+</w:t>
      </w:r>
      <w:r w:rsidRPr="00504811">
        <w:rPr>
          <w:color w:val="auto"/>
          <w:sz w:val="28"/>
          <w:szCs w:val="28"/>
        </w:rPr>
        <w:t>6,843 млн. рублей</w:t>
      </w:r>
      <w:r>
        <w:rPr>
          <w:color w:val="auto"/>
          <w:sz w:val="28"/>
          <w:szCs w:val="28"/>
        </w:rPr>
        <w:t xml:space="preserve"> к уровню</w:t>
      </w:r>
      <w:r w:rsidRPr="00504811">
        <w:rPr>
          <w:color w:val="auto"/>
          <w:sz w:val="28"/>
          <w:szCs w:val="28"/>
        </w:rPr>
        <w:t xml:space="preserve"> 2017 года (2017 г. 46,362 млн. руб.);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</w:t>
      </w:r>
      <w:proofErr w:type="spellStart"/>
      <w:r w:rsidRPr="00504811">
        <w:rPr>
          <w:color w:val="auto"/>
          <w:sz w:val="28"/>
          <w:szCs w:val="28"/>
        </w:rPr>
        <w:t>техоснащение</w:t>
      </w:r>
      <w:proofErr w:type="spellEnd"/>
      <w:r w:rsidRPr="00504811">
        <w:rPr>
          <w:color w:val="auto"/>
          <w:sz w:val="28"/>
          <w:szCs w:val="28"/>
        </w:rPr>
        <w:t xml:space="preserve"> в сумме 62,110 млн. руб. это в два раза больше чем в прошлом году (2017 г – 24,524 млн. руб.);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повышение продуктивности в молочном скотоводстве (на 1 литр (килограмм) реализованного молока) в сумме 68,542 млн. руб. (2017 г. – 51,451 млн. руб.).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По данным статистики численность работающих в сельском хозяйстве (на крупных и средних предприятиях) составляет 585 человек, снижение по сравнению с периодом прошлого года составляет 17,7% (2017 г. – 711 человек). </w:t>
      </w:r>
      <w:r w:rsidRPr="00504811">
        <w:rPr>
          <w:color w:val="auto"/>
          <w:sz w:val="28"/>
          <w:szCs w:val="28"/>
        </w:rPr>
        <w:lastRenderedPageBreak/>
        <w:t>Среднемесячная зарплата работников села за 2018 год составила 27321,9 руб.,</w:t>
      </w:r>
      <w:r>
        <w:rPr>
          <w:color w:val="auto"/>
          <w:sz w:val="28"/>
          <w:szCs w:val="28"/>
        </w:rPr>
        <w:t xml:space="preserve"> (с начислениями)</w:t>
      </w:r>
      <w:r w:rsidRPr="00504811">
        <w:rPr>
          <w:color w:val="auto"/>
          <w:sz w:val="28"/>
          <w:szCs w:val="28"/>
        </w:rPr>
        <w:t xml:space="preserve"> выросла к уровню 2017 года на 18% (2017 г. – 23148,5 руб.).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 27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частном секторе поголовье КРС составило 4870 голов, в том числе коров - 2034 головы, поголовье свиней - 8104 головы, поголовье овец и коз составило 2984 головы, все поголовье сельскохозяйственных животных в частном секторе имеет тенденцию к снижению, сравнение представлено на слайде.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итогам 2018 года три крестьянских фермерских хозяйства стали победителями областного конкурса «Начинающий фермер»: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Глава КФХ Семенов Илья Анатольевич – строительство молочной фермы – получил грант 3,0 млн.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Глава КФХ Настенко Александр Иванович – мясное скотоводство (реконструкция фермы) получил грант 3,0 млн.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Глава КФХ Дятлов Андрей Александрович – получил грант в размере 2,961 млн. рублей на приобретение племенных нетелей. Ими создано дополнительно 9 рабочих мест.</w:t>
      </w:r>
    </w:p>
    <w:p w:rsidR="00D8316D" w:rsidRPr="008E7870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28</w:t>
      </w:r>
      <w:r w:rsidRPr="00504811">
        <w:rPr>
          <w:color w:val="auto"/>
          <w:sz w:val="28"/>
          <w:szCs w:val="28"/>
        </w:rPr>
        <w:t xml:space="preserve">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Одной из ключевых социальных сфер муниципального управления является развитие системы образования. Образовательная система Кожевниковского района включает в себя 8 средних, 9 основных и 7 начальных общеобразовательных школ, филиалы средних и основных общеобразовательных школ.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 выполнение полномочий в сфере образования направлено 497,543 млн. рублей или 57,4% от общего объема консолидированного бюджета района.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Структура затрат на образование: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общее образование – 174903,3 тыс.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дошкольное образование – 98503,4 тыс.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дополнительное образование – 38041,8 тыс. рублей.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29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общеобразовательных организациях района обучается 2382 ребенка.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Охват школьным образованием на уровнях начального и основного общего образования составляет 100%.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Важным направлением является повышение доступности и качества для всех категорий граждан. В школах района 445 детей с ограниченными возможностями здоровья (в 2016-2017 году – 428 детей), 26 детей-инвалидов, 20 детей обучаются на дому. Во всех образовательных организациях района назначены лица, ответственные за исполнение мероприятий психолого-педагогической реабилитации в рамках реализации ИПРА (индивидуальная программа реабилитации и </w:t>
      </w:r>
      <w:proofErr w:type="spellStart"/>
      <w:r w:rsidRPr="00504811">
        <w:rPr>
          <w:color w:val="auto"/>
          <w:sz w:val="28"/>
          <w:szCs w:val="28"/>
        </w:rPr>
        <w:t>абилитации</w:t>
      </w:r>
      <w:proofErr w:type="spellEnd"/>
      <w:r w:rsidRPr="00504811">
        <w:rPr>
          <w:color w:val="auto"/>
          <w:sz w:val="28"/>
          <w:szCs w:val="28"/>
        </w:rPr>
        <w:t xml:space="preserve">) ребенка-инвалида.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2018 году основное </w:t>
      </w:r>
      <w:r w:rsidRPr="00504811">
        <w:rPr>
          <w:b/>
          <w:color w:val="auto"/>
          <w:sz w:val="28"/>
          <w:szCs w:val="28"/>
        </w:rPr>
        <w:t>общее</w:t>
      </w:r>
      <w:r w:rsidRPr="00504811">
        <w:rPr>
          <w:color w:val="auto"/>
          <w:sz w:val="28"/>
          <w:szCs w:val="28"/>
        </w:rPr>
        <w:t xml:space="preserve"> образование получили 225 обучающихся, 6 выпускников получили аттестаты об основном общем образовании с отличием.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lastRenderedPageBreak/>
        <w:t xml:space="preserve">Из 83 выпускников, получивших аттестаты о </w:t>
      </w:r>
      <w:r w:rsidRPr="00504811">
        <w:rPr>
          <w:b/>
          <w:color w:val="auto"/>
          <w:sz w:val="28"/>
          <w:szCs w:val="28"/>
        </w:rPr>
        <w:t>среднем общем</w:t>
      </w:r>
      <w:r w:rsidRPr="00504811">
        <w:rPr>
          <w:color w:val="auto"/>
          <w:sz w:val="28"/>
          <w:szCs w:val="28"/>
        </w:rPr>
        <w:t xml:space="preserve"> образовании, 5 выпускников окончили школу с медалью федерального уровня (1 выпускник – Кожевниковская СОШ №1, 3 выпускника – Кожевниковская СОШ №2, 1 выпускница – Уртамская СОШ). 5 выпускников – с медалью регионального уровня (2 выпускника – Чилинская СОШ, 1 выпускник - Вороновская СОШ, 2 выпускника – Осиновская СОШ). Все медалисты показали высокие результаты единого государственного экзамена.</w:t>
      </w:r>
    </w:p>
    <w:p w:rsidR="00D8316D" w:rsidRPr="00504811" w:rsidRDefault="00D8316D" w:rsidP="00D831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2018 году 17 выпускников имеют статус </w:t>
      </w:r>
      <w:proofErr w:type="spellStart"/>
      <w:r w:rsidRPr="00504811">
        <w:rPr>
          <w:color w:val="auto"/>
          <w:sz w:val="28"/>
          <w:szCs w:val="28"/>
        </w:rPr>
        <w:t>высокобальника</w:t>
      </w:r>
      <w:proofErr w:type="spellEnd"/>
      <w:r w:rsidRPr="00504811">
        <w:rPr>
          <w:color w:val="auto"/>
          <w:sz w:val="28"/>
          <w:szCs w:val="28"/>
        </w:rPr>
        <w:t xml:space="preserve"> - это выпускники, результат которых от 80 баллов и выше.</w:t>
      </w:r>
    </w:p>
    <w:p w:rsidR="00D8316D" w:rsidRPr="00504811" w:rsidRDefault="00D8316D" w:rsidP="00D831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итогам 2018 года в муниципальном этапе Всероссийской олимпиады школьников приняли участие 527 обучающихся из 16 школ района, из них 94 – победители и призеры.</w:t>
      </w:r>
    </w:p>
    <w:p w:rsidR="00D8316D" w:rsidRPr="00504811" w:rsidRDefault="00D8316D" w:rsidP="00D831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2018 году в Кожевниковский район приехали работать 7 молодых педагогов.</w:t>
      </w:r>
    </w:p>
    <w:p w:rsidR="00D8316D" w:rsidRPr="00504811" w:rsidRDefault="00D8316D" w:rsidP="00D831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По муниципальной программе «Поддержка специалистов на территории Кожевниковского района» оплачен </w:t>
      </w:r>
      <w:proofErr w:type="spellStart"/>
      <w:r w:rsidRPr="00504811">
        <w:rPr>
          <w:color w:val="auto"/>
          <w:sz w:val="28"/>
          <w:szCs w:val="28"/>
        </w:rPr>
        <w:t>найм</w:t>
      </w:r>
      <w:proofErr w:type="spellEnd"/>
      <w:r w:rsidRPr="00504811">
        <w:rPr>
          <w:color w:val="auto"/>
          <w:sz w:val="28"/>
          <w:szCs w:val="28"/>
        </w:rPr>
        <w:t xml:space="preserve"> жилья 3-м специалистам образовательных организаций сумма выплат за 2018 год составила 95 тыс. рублей.</w:t>
      </w:r>
    </w:p>
    <w:p w:rsidR="00D8316D" w:rsidRPr="00504811" w:rsidRDefault="00D8316D" w:rsidP="00D8316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30</w:t>
      </w:r>
    </w:p>
    <w:p w:rsidR="00D8316D" w:rsidRPr="00504811" w:rsidRDefault="00D8316D" w:rsidP="00D8316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Услугами дополнительного образования охвачено 2258 детей (в учреждениях дополнительного образования – 1002 детей, в общеобразовательных организациях – 1256 детей), что составляет 67% от общего количества детей в возрасте от 5 до 18 лет.</w:t>
      </w:r>
    </w:p>
    <w:p w:rsidR="00D8316D" w:rsidRPr="00504811" w:rsidRDefault="00D8316D" w:rsidP="00D8316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Доме детского творчества 50 групп с численностью детей - 675, в Кожевниковской ДЮСШ работает 22 группы (306 детей). В Кожевниковской ДШИ функционирует 7 отделений из 31 класса, в которых обучается 324 ребенка.</w:t>
      </w:r>
    </w:p>
    <w:p w:rsidR="00D8316D" w:rsidRPr="00D8316D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31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Должное внимание в районе также уделяется и дошкольному образованию. Система дошкольного образования районе представлена 5-ю детскими садами, 8 группами сокращенного дня в общеобразовательных организациях, 21 группой дошкольного образования в режиме кратковременного пребывания на базе всех школ района. Охват детей дошкольным образованием в 2018 году составил 876 чел., в том числе в дошкольных образовательных учреждениях – 537 чел., в группах сокращенного дня - 154 чел., в группах кратковременного пребывания на базе общеобразовательных учреждений – 185 детей, что составляет 47% от количества детей в возрасте от 1 года до 7 лет. В 2018 году 329 детей получили направление в группы дошкольного образования, в том числе 165 детей в детские сады. На 01 января 2019 года очередь составила 139 детей из них 56 детей в возрасте от 1,5 до 3-х лет, от 1 года до 3 лет – 106 детей. Дети старше 3-х лет в очереди отсутствуют.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lastRenderedPageBreak/>
        <w:t xml:space="preserve">В 2019 году в рамках ГП «Развитие образования в Томской области» для снижения очереди детей в детский сад в с.Кожевниково будет построен новый детский сад на 145 мест. Общая стоимость проекта составит более 164 млн. рублей.   </w:t>
      </w:r>
    </w:p>
    <w:p w:rsidR="00D8316D" w:rsidRPr="00D8316D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32</w:t>
      </w:r>
      <w:r w:rsidRPr="00504811">
        <w:rPr>
          <w:color w:val="auto"/>
          <w:sz w:val="28"/>
          <w:szCs w:val="28"/>
        </w:rPr>
        <w:t xml:space="preserve"> </w:t>
      </w:r>
    </w:p>
    <w:p w:rsidR="00D8316D" w:rsidRPr="00504811" w:rsidRDefault="00D8316D" w:rsidP="00D8316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Одним из важных направлений работы является организация летнего труда и отдыха. В 2018 году на организацию летнего отдыха детей Кожевниковскому району из областного бюджета выделена субсидия в сумме 1887,3 тыс. рублей, из местного бюджета – 388,6 тыс. рублей. В лагерях дневного пребывания на базе школ отдохнуло 1384 ребенка, было приобретено 32 путёвки в загородные лагеря.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Согласно Программе развития системы образования на территории муниципального образования «Кожевниковский район» на организацию трудоустройства подростков решением Думы Кожевниковского района выделено 462 тыс. рублей, трудоустроен 51 подросток.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33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За 2017-2018 год проведен капитальный ремонт двух образовательных организаций: Текинская НОШ филиал Малиновской ООШ и Чилинская СОШ, где сумма освоенных средств составила 66,754 млн. рублей.</w:t>
      </w:r>
    </w:p>
    <w:p w:rsidR="00D8316D" w:rsidRPr="00903269" w:rsidRDefault="00D8316D" w:rsidP="00D8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903269">
        <w:rPr>
          <w:color w:val="auto"/>
          <w:sz w:val="28"/>
          <w:szCs w:val="28"/>
        </w:rPr>
        <w:t xml:space="preserve">В образовательной системе района продолжается работа по укреплению материально-технической базы и повышение безопасности образовательных учреждений: </w:t>
      </w:r>
    </w:p>
    <w:p w:rsidR="00D8316D" w:rsidRPr="00504811" w:rsidRDefault="00D8316D" w:rsidP="00D8316D">
      <w:pPr>
        <w:pStyle w:val="msonormalcxspmiddlecxspmiddlecxsplast"/>
        <w:suppressAutoHyphens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установлено видеонаблюдение в 1 (</w:t>
      </w:r>
      <w:proofErr w:type="spellStart"/>
      <w:r w:rsidRPr="00504811">
        <w:rPr>
          <w:sz w:val="28"/>
          <w:szCs w:val="28"/>
        </w:rPr>
        <w:t>Базойская</w:t>
      </w:r>
      <w:proofErr w:type="spellEnd"/>
      <w:r w:rsidRPr="00504811">
        <w:rPr>
          <w:sz w:val="28"/>
          <w:szCs w:val="28"/>
        </w:rPr>
        <w:t xml:space="preserve"> ООШ) образовательное учреждение района. На 2019 год – Песочнодубровская СОШ, Староювалинская ООШ, Вороновская СОШ, </w:t>
      </w:r>
      <w:proofErr w:type="spellStart"/>
      <w:r w:rsidRPr="00504811">
        <w:rPr>
          <w:sz w:val="28"/>
          <w:szCs w:val="28"/>
        </w:rPr>
        <w:t>Елгайская</w:t>
      </w:r>
      <w:proofErr w:type="spellEnd"/>
      <w:r w:rsidRPr="00504811">
        <w:rPr>
          <w:sz w:val="28"/>
          <w:szCs w:val="28"/>
        </w:rPr>
        <w:t xml:space="preserve"> ООШ, Малиновская ООШ. </w:t>
      </w:r>
    </w:p>
    <w:p w:rsidR="00D8316D" w:rsidRPr="00504811" w:rsidRDefault="00D8316D" w:rsidP="00D8316D">
      <w:pPr>
        <w:pStyle w:val="msonormalcxspmiddlecxspmiddlecxsplast"/>
        <w:suppressAutoHyphens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установлена тревожная кнопка в Вороновской СОШ, Осиновской СОШ. Всего установлено в 14 учреждениях.</w:t>
      </w:r>
    </w:p>
    <w:p w:rsidR="00D8316D" w:rsidRPr="00504811" w:rsidRDefault="00D8316D" w:rsidP="00D8316D">
      <w:pPr>
        <w:pStyle w:val="msonormalcxspmiddlecxspmiddlecxsplast"/>
        <w:suppressAutoHyphens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установлен дублирующий сигнал «Стрелец мониторинг» с выходом на пожарную охрану в МКОУ «Малиновская ООШ» филиал «Текинская НОШ».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sz w:val="28"/>
          <w:szCs w:val="28"/>
        </w:rPr>
        <w:t xml:space="preserve">- </w:t>
      </w:r>
      <w:r w:rsidRPr="00504811">
        <w:rPr>
          <w:color w:val="auto"/>
          <w:sz w:val="28"/>
          <w:szCs w:val="28"/>
        </w:rPr>
        <w:t xml:space="preserve">обеспечена безопасность детей по доставке в школы, подвоз учащихся осуществляется в 10 образовательных учреждениях, задействовано 13 автобусов, оборудованных системой ГЛОНАС, </w:t>
      </w:r>
      <w:proofErr w:type="spellStart"/>
      <w:r w:rsidRPr="00504811">
        <w:rPr>
          <w:color w:val="auto"/>
          <w:sz w:val="28"/>
          <w:szCs w:val="28"/>
        </w:rPr>
        <w:t>тахографами</w:t>
      </w:r>
      <w:proofErr w:type="spellEnd"/>
      <w:r w:rsidRPr="00504811">
        <w:rPr>
          <w:color w:val="auto"/>
          <w:sz w:val="28"/>
          <w:szCs w:val="28"/>
        </w:rPr>
        <w:t>, камерами и видеорегистраторами. Подвозом охвачено 289 обучающихся;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в 2018 году из местного бюджета выделены 99 тыс. рублей Кожевниковской СОШ № 2 для</w:t>
      </w:r>
      <w:r>
        <w:rPr>
          <w:color w:val="auto"/>
          <w:sz w:val="28"/>
          <w:szCs w:val="28"/>
        </w:rPr>
        <w:t xml:space="preserve"> переноса</w:t>
      </w:r>
      <w:r w:rsidRPr="00504811">
        <w:rPr>
          <w:color w:val="auto"/>
          <w:sz w:val="28"/>
          <w:szCs w:val="28"/>
        </w:rPr>
        <w:t xml:space="preserve"> ограждения территории;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приобретен автобус в Новопокровскую СОШ.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>Слайд 34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86131">
        <w:rPr>
          <w:b/>
          <w:color w:val="AEAAAA" w:themeColor="background2" w:themeShade="BF"/>
          <w:sz w:val="28"/>
          <w:szCs w:val="28"/>
        </w:rPr>
        <w:t>Реализация государственных полномочий в сфере опеки и попечительства на территории муниципального образования Кожевниковский район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Общая численность выявленных детей сирот и детей, оставшихся без попечения родителей - 17 человек, показатель остался на уровне 2017 года.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lastRenderedPageBreak/>
        <w:t xml:space="preserve">Сокращение числа социальных сирот остается первостепенной задачей как органов опеки и попечительства, так и других субъектов, отвечающих за работу с семьей. </w:t>
      </w:r>
    </w:p>
    <w:p w:rsidR="00D8316D" w:rsidRPr="00535FC8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35FC8">
        <w:rPr>
          <w:color w:val="auto"/>
          <w:sz w:val="28"/>
          <w:szCs w:val="28"/>
        </w:rPr>
        <w:t>В 2018 году в семьи граждан устроено 18 детей-сирот и детей, оставшихся без попечения родителей, увеличение составляет 1</w:t>
      </w:r>
      <w:r>
        <w:rPr>
          <w:color w:val="auto"/>
          <w:sz w:val="28"/>
          <w:szCs w:val="28"/>
        </w:rPr>
        <w:t>05,9</w:t>
      </w:r>
      <w:r w:rsidRPr="00535FC8">
        <w:rPr>
          <w:color w:val="auto"/>
          <w:sz w:val="28"/>
          <w:szCs w:val="28"/>
        </w:rPr>
        <w:t xml:space="preserve">% или на 1 ребенка по сравнению с 2017 годом </w:t>
      </w:r>
      <w:r>
        <w:rPr>
          <w:color w:val="auto"/>
          <w:sz w:val="28"/>
          <w:szCs w:val="28"/>
        </w:rPr>
        <w:t xml:space="preserve">от общего количества выявленных и учтенных детей органами опеки </w:t>
      </w:r>
      <w:r w:rsidRPr="00535FC8">
        <w:rPr>
          <w:color w:val="auto"/>
          <w:sz w:val="28"/>
          <w:szCs w:val="28"/>
        </w:rPr>
        <w:t>(2017 год – 17 детей).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Численность детей, в защиту которых предъявлен</w:t>
      </w:r>
      <w:r>
        <w:rPr>
          <w:color w:val="auto"/>
          <w:sz w:val="28"/>
          <w:szCs w:val="28"/>
        </w:rPr>
        <w:t>ы</w:t>
      </w:r>
      <w:r w:rsidRPr="00504811">
        <w:rPr>
          <w:color w:val="auto"/>
          <w:sz w:val="28"/>
          <w:szCs w:val="28"/>
        </w:rPr>
        <w:t xml:space="preserve"> иск</w:t>
      </w:r>
      <w:r>
        <w:rPr>
          <w:color w:val="auto"/>
          <w:sz w:val="28"/>
          <w:szCs w:val="28"/>
        </w:rPr>
        <w:t>и</w:t>
      </w:r>
      <w:r w:rsidRPr="00504811">
        <w:rPr>
          <w:color w:val="auto"/>
          <w:sz w:val="28"/>
          <w:szCs w:val="28"/>
        </w:rPr>
        <w:t xml:space="preserve"> или представлены в суд заключения – 99 человек.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Проведена 431 проверка - условий жизни детей-сирот и детей, оставшихся без попечения родителей, находящихся в семьях опекунов (попечителей), приемных родителей, усыновителей.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итогам 2018 года выдано 328 разрешений на совершение сделок с имуществом подопечных, в том числе на выдачу доверенностей от имени подопечных, 31 разрешение выдано на заключение трудового договора с несовершеннолетними.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Реализация переданных отдельных государственных полномочий на районный уровень по следующим направлениям: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i/>
          <w:color w:val="auto"/>
          <w:sz w:val="28"/>
          <w:szCs w:val="28"/>
        </w:rPr>
        <w:t xml:space="preserve">- </w:t>
      </w:r>
      <w:r w:rsidRPr="00504811">
        <w:rPr>
          <w:color w:val="auto"/>
          <w:sz w:val="28"/>
          <w:szCs w:val="28"/>
        </w:rPr>
        <w:t xml:space="preserve">ежемесячные выплаты денежных средств приемным семьям на содержание детей, а также вознаграждения, причитающегося приемным родителям, исполнение составило 20,3 млн. рублей в </w:t>
      </w:r>
      <w:proofErr w:type="spellStart"/>
      <w:r w:rsidRPr="00504811">
        <w:rPr>
          <w:color w:val="auto"/>
          <w:sz w:val="28"/>
          <w:szCs w:val="28"/>
        </w:rPr>
        <w:t>т.ч</w:t>
      </w:r>
      <w:proofErr w:type="spellEnd"/>
      <w:r w:rsidRPr="00504811">
        <w:rPr>
          <w:color w:val="auto"/>
          <w:sz w:val="28"/>
          <w:szCs w:val="28"/>
        </w:rPr>
        <w:t>.: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выплаты приемной семье на содержание подопечных детей – 10 млн. рублей;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оплата труда приемного родителя – 10,3 млн.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том числе в рамках государственной программы "Детство под защитой на 2014-2019 годы" (субвенция) исполнены расходы в сумме 23,2 млн. рублей.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Из 126 человек, которые имеют право на получение жилья в 2018 году жилье предоставлено 44, в 2019 году необходимо будет обеспечить 40 человек. </w:t>
      </w:r>
    </w:p>
    <w:p w:rsidR="00D8316D" w:rsidRPr="00D462BE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35 </w:t>
      </w:r>
      <w:r w:rsidRPr="00504811">
        <w:rPr>
          <w:color w:val="808080"/>
          <w:sz w:val="28"/>
          <w:szCs w:val="28"/>
        </w:rPr>
        <w:t>Здравоохранение</w:t>
      </w:r>
    </w:p>
    <w:p w:rsidR="00D8316D" w:rsidRPr="00504811" w:rsidRDefault="00D8316D" w:rsidP="00D831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Теперь переходим к самой важной сфере в жизни каждого человека</w:t>
      </w:r>
      <w:r>
        <w:rPr>
          <w:sz w:val="28"/>
          <w:szCs w:val="28"/>
        </w:rPr>
        <w:t xml:space="preserve"> - здоровью</w:t>
      </w:r>
      <w:r w:rsidRPr="00504811">
        <w:rPr>
          <w:sz w:val="28"/>
          <w:szCs w:val="28"/>
        </w:rPr>
        <w:t xml:space="preserve">. В 2018 году продолжена работа по улучшению качества предоставления медицинских услуг.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lang w:eastAsia="ru-RU"/>
        </w:rPr>
        <w:t xml:space="preserve">Медицинскую помощь в районе оказывает Областное государственное автономное учреждение здравоохранения (ОГАУЗ) «Кожевниковская РБ». 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lang w:eastAsia="ru-RU"/>
        </w:rPr>
        <w:t>По состоянию на 01.01.2019 года в районной больнице работает 46 врачей, 133 человека занимают должности среднего медицинского персонала, 144 – прочий персонал.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lang w:eastAsia="ru-RU"/>
        </w:rPr>
        <w:t xml:space="preserve"> За 2018 год госпитализировано в круглосуточный стационар 2650 человек, на 142 человека меньше уровня 2017 года (2017 год - 2792 человека), в дневном стационаре пролечено 1278 человек, в 2017 году - 1506 человек, меньше на 228 человек.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lang w:eastAsia="ru-RU"/>
        </w:rPr>
        <w:lastRenderedPageBreak/>
        <w:t xml:space="preserve">За 2018 год выполнено вызовов скорой медицинской помощью – </w:t>
      </w:r>
      <w:r w:rsidRPr="00504811">
        <w:rPr>
          <w:color w:val="auto"/>
          <w:sz w:val="28"/>
          <w:szCs w:val="28"/>
          <w:u w:val="single"/>
          <w:lang w:eastAsia="ru-RU"/>
        </w:rPr>
        <w:t>4799</w:t>
      </w:r>
      <w:r w:rsidRPr="00504811">
        <w:rPr>
          <w:color w:val="auto"/>
          <w:sz w:val="28"/>
          <w:szCs w:val="28"/>
          <w:lang w:eastAsia="ru-RU"/>
        </w:rPr>
        <w:t>, в 2017 году – 4599.</w:t>
      </w:r>
    </w:p>
    <w:p w:rsidR="00D8316D" w:rsidRPr="00504811" w:rsidRDefault="00D8316D" w:rsidP="00D8316D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04811">
        <w:rPr>
          <w:color w:val="auto"/>
          <w:sz w:val="28"/>
          <w:szCs w:val="28"/>
          <w:lang w:eastAsia="ru-RU"/>
        </w:rPr>
        <w:t xml:space="preserve">Количество амбулаторно-поликлинических посещений с профилактической целью, в неотложной форме и по заболеваниям в 2018 году составило </w:t>
      </w:r>
      <w:r w:rsidRPr="00504811">
        <w:rPr>
          <w:b/>
          <w:color w:val="auto"/>
          <w:sz w:val="28"/>
          <w:szCs w:val="28"/>
          <w:lang w:eastAsia="ru-RU"/>
        </w:rPr>
        <w:t>147940</w:t>
      </w:r>
      <w:r w:rsidRPr="00504811">
        <w:rPr>
          <w:color w:val="auto"/>
          <w:sz w:val="28"/>
          <w:szCs w:val="28"/>
          <w:lang w:eastAsia="ru-RU"/>
        </w:rPr>
        <w:t xml:space="preserve">, что на </w:t>
      </w:r>
      <w:r w:rsidRPr="00504811">
        <w:rPr>
          <w:b/>
          <w:color w:val="auto"/>
          <w:sz w:val="28"/>
          <w:szCs w:val="28"/>
          <w:lang w:eastAsia="ru-RU"/>
        </w:rPr>
        <w:t xml:space="preserve">2914 </w:t>
      </w:r>
      <w:r w:rsidRPr="00504811">
        <w:rPr>
          <w:color w:val="auto"/>
          <w:sz w:val="28"/>
          <w:szCs w:val="28"/>
          <w:lang w:eastAsia="ru-RU"/>
        </w:rPr>
        <w:t>посещений меньше аналогичного периода прошлого года (2017 г. – 145026)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С целью профилактики и выявления заболеваний на ранней стадии в Кожевниковской районной больнице в 2018 году прошли диспансеризацию 2998 районных жителя, что составляет 14% всего населения района.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По программе «Земский доктор» в </w:t>
      </w:r>
      <w:proofErr w:type="spellStart"/>
      <w:r w:rsidRPr="00504811">
        <w:rPr>
          <w:color w:val="auto"/>
          <w:sz w:val="28"/>
          <w:szCs w:val="28"/>
        </w:rPr>
        <w:t>Кожевниковскую</w:t>
      </w:r>
      <w:proofErr w:type="spellEnd"/>
      <w:r w:rsidRPr="00504811">
        <w:rPr>
          <w:color w:val="auto"/>
          <w:sz w:val="28"/>
          <w:szCs w:val="28"/>
        </w:rPr>
        <w:t xml:space="preserve"> больницу приехал работать 1 молодой специалист – врач функциональной диагностики. По программе «Земский фельдшер» - 2 молодых специалиста.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По муниципальной программе «Поддержка специалистов на территории Кожевниковского района» оплачен </w:t>
      </w:r>
      <w:proofErr w:type="spellStart"/>
      <w:r w:rsidRPr="00504811">
        <w:rPr>
          <w:color w:val="auto"/>
          <w:sz w:val="28"/>
          <w:szCs w:val="28"/>
        </w:rPr>
        <w:t>найм</w:t>
      </w:r>
      <w:proofErr w:type="spellEnd"/>
      <w:r w:rsidRPr="00504811">
        <w:rPr>
          <w:color w:val="auto"/>
          <w:sz w:val="28"/>
          <w:szCs w:val="28"/>
        </w:rPr>
        <w:t xml:space="preserve"> жилья 4-м докторам сумма выплат за 2018 год составила 165,968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  <w:lang w:eastAsia="ru-RU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36 </w:t>
      </w:r>
      <w:r w:rsidRPr="00504811">
        <w:rPr>
          <w:color w:val="808080"/>
          <w:sz w:val="28"/>
          <w:szCs w:val="28"/>
        </w:rPr>
        <w:t>Культура и спорт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Сеть учреждений культуры представлена Муниципальным казенным учреждением культуры "Кожевниковская межмуниципальная централизованная клубная система", в которую в том числе входит </w:t>
      </w:r>
      <w:proofErr w:type="spellStart"/>
      <w:r w:rsidRPr="00504811">
        <w:rPr>
          <w:color w:val="auto"/>
          <w:sz w:val="28"/>
          <w:szCs w:val="28"/>
        </w:rPr>
        <w:t>РЦКиД</w:t>
      </w:r>
      <w:proofErr w:type="spellEnd"/>
      <w:r w:rsidRPr="00504811">
        <w:rPr>
          <w:color w:val="auto"/>
          <w:sz w:val="28"/>
          <w:szCs w:val="28"/>
        </w:rPr>
        <w:t xml:space="preserve"> и 23 сельских филиала домов культуры, Муниципальным бюджетным учреждением "Межпоселенческая централизованная библиотечная система Кожевниковского района", в которую входят районная и детская библиотеки в с. Кожевниково и 20 филиалов в селах и Кожевниковская детская школа искусств.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</w:rPr>
      </w:pPr>
      <w:r w:rsidRPr="00504811">
        <w:rPr>
          <w:color w:val="auto"/>
          <w:sz w:val="28"/>
          <w:szCs w:val="28"/>
        </w:rPr>
        <w:t>На реализацию полномочий в сфере культуры и спорта направлено 83,101 млн. рублей. в том числе в рамках реализации МП - 11,005 млн.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 содержание домов культуры в 2018 году перечислено 36,518 млн. рублей, библиотечной системы – 15,404 млн. рублей, ФК и спорт – 9,824 млн. рублей, ДШИ – 15,929 млн. руб.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>Слайд № 37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color w:val="auto"/>
          <w:sz w:val="28"/>
          <w:szCs w:val="28"/>
        </w:rPr>
        <w:t>Количество мероприятий, проведенных учреждениями культуры и спорта неуклонно растет: так количество мероприятий в домах культуры увеличилось на 619 и составило 5679 мероприятий, библиотеками района - 2410 мероприятий (в том числе книжных выставок - 1077) рост 1097 мероприятий, спортивных мероприятий 169 рост 57 мероприятий. Таким образом уровень обеспеченности культурно-массовыми мероприятиями в районе достаточно высок</w:t>
      </w:r>
      <w:r>
        <w:rPr>
          <w:color w:val="auto"/>
          <w:sz w:val="28"/>
          <w:szCs w:val="28"/>
        </w:rPr>
        <w:t>.</w:t>
      </w:r>
      <w:r w:rsidRPr="005048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 w:rsidRPr="00504811">
        <w:rPr>
          <w:color w:val="auto"/>
          <w:sz w:val="28"/>
          <w:szCs w:val="28"/>
        </w:rPr>
        <w:t xml:space="preserve">ероприятия проводятся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практически ежедневно</w:t>
      </w:r>
      <w:r>
        <w:rPr>
          <w:color w:val="auto"/>
          <w:sz w:val="28"/>
          <w:szCs w:val="28"/>
        </w:rPr>
        <w:t>.</w:t>
      </w:r>
      <w:r w:rsidRPr="00504811">
        <w:rPr>
          <w:color w:val="auto"/>
          <w:sz w:val="28"/>
          <w:szCs w:val="28"/>
        </w:rPr>
        <w:t xml:space="preserve"> Успешно организованы и проведены </w:t>
      </w:r>
      <w:r w:rsidRPr="00504811">
        <w:rPr>
          <w:color w:val="auto"/>
          <w:sz w:val="28"/>
          <w:szCs w:val="28"/>
          <w:lang w:val="en-US"/>
        </w:rPr>
        <w:t>III</w:t>
      </w:r>
      <w:r w:rsidRPr="00504811">
        <w:rPr>
          <w:color w:val="auto"/>
          <w:sz w:val="28"/>
          <w:szCs w:val="28"/>
        </w:rPr>
        <w:t xml:space="preserve"> областной Праздник Хлеба, </w:t>
      </w:r>
      <w:r w:rsidRPr="00504811">
        <w:rPr>
          <w:color w:val="auto"/>
          <w:sz w:val="28"/>
          <w:szCs w:val="28"/>
          <w:lang w:val="en-US"/>
        </w:rPr>
        <w:t>III</w:t>
      </w:r>
      <w:r w:rsidRPr="00504811">
        <w:rPr>
          <w:color w:val="auto"/>
          <w:sz w:val="28"/>
          <w:szCs w:val="28"/>
        </w:rPr>
        <w:t xml:space="preserve"> районный летний молодежный фестиваль «</w:t>
      </w:r>
      <w:r w:rsidRPr="00504811">
        <w:rPr>
          <w:i/>
          <w:color w:val="auto"/>
          <w:sz w:val="28"/>
          <w:szCs w:val="28"/>
          <w:lang w:val="en-US"/>
        </w:rPr>
        <w:t>ART</w:t>
      </w:r>
      <w:r w:rsidRPr="00504811">
        <w:rPr>
          <w:i/>
          <w:color w:val="auto"/>
          <w:sz w:val="28"/>
          <w:szCs w:val="28"/>
        </w:rPr>
        <w:t xml:space="preserve"> </w:t>
      </w:r>
      <w:r w:rsidRPr="00504811">
        <w:rPr>
          <w:color w:val="auto"/>
          <w:sz w:val="28"/>
          <w:szCs w:val="28"/>
        </w:rPr>
        <w:t xml:space="preserve">– КОНТАКТ» </w:t>
      </w:r>
      <w:r>
        <w:rPr>
          <w:color w:val="auto"/>
          <w:sz w:val="28"/>
          <w:szCs w:val="28"/>
        </w:rPr>
        <w:t xml:space="preserve">Очередной праздник «Сабантуй» в </w:t>
      </w:r>
      <w:r w:rsidRPr="00504811">
        <w:rPr>
          <w:color w:val="auto"/>
          <w:sz w:val="28"/>
          <w:szCs w:val="28"/>
        </w:rPr>
        <w:t>Батурино, «</w:t>
      </w:r>
      <w:proofErr w:type="spellStart"/>
      <w:r w:rsidRPr="00504811">
        <w:rPr>
          <w:color w:val="auto"/>
          <w:sz w:val="28"/>
          <w:szCs w:val="28"/>
        </w:rPr>
        <w:t>Акатуй</w:t>
      </w:r>
      <w:proofErr w:type="spellEnd"/>
      <w:r w:rsidRPr="00504811">
        <w:rPr>
          <w:color w:val="auto"/>
          <w:sz w:val="28"/>
          <w:szCs w:val="28"/>
        </w:rPr>
        <w:t xml:space="preserve">» в </w:t>
      </w:r>
      <w:proofErr w:type="spellStart"/>
      <w:r w:rsidRPr="00504811">
        <w:rPr>
          <w:color w:val="auto"/>
          <w:sz w:val="28"/>
          <w:szCs w:val="28"/>
        </w:rPr>
        <w:t>Песочнодубровском</w:t>
      </w:r>
      <w:proofErr w:type="spellEnd"/>
      <w:r w:rsidRPr="00504811">
        <w:rPr>
          <w:color w:val="auto"/>
          <w:sz w:val="28"/>
          <w:szCs w:val="28"/>
        </w:rPr>
        <w:t xml:space="preserve"> поселении, «Праздник рыбы» в Воронове и Новопокровке, «Праздник кедра» в Базое.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Самодеятельные артисты района активно принимали участие в конкурсах и фестивалях – в международных и региональных конкурсах-фестивалях – 2 </w:t>
      </w:r>
      <w:r w:rsidRPr="00504811">
        <w:rPr>
          <w:color w:val="auto"/>
          <w:sz w:val="28"/>
          <w:szCs w:val="28"/>
        </w:rPr>
        <w:lastRenderedPageBreak/>
        <w:t xml:space="preserve">Диплома Лауреатов </w:t>
      </w:r>
      <w:r>
        <w:rPr>
          <w:color w:val="auto"/>
          <w:sz w:val="28"/>
          <w:szCs w:val="28"/>
        </w:rPr>
        <w:t xml:space="preserve">международных </w:t>
      </w:r>
      <w:r w:rsidRPr="00504811">
        <w:rPr>
          <w:color w:val="auto"/>
          <w:sz w:val="28"/>
          <w:szCs w:val="28"/>
        </w:rPr>
        <w:t>и 41 Диплом Лауреатов региональных конкурсов. Активизировалась выставочная деятельность в районном центре культуры.  В выставках активное участие принимают мастера прикладного искусства из Воронова, Новопокровки, Теки, Старой Ювалы, Кожевникова. Во второй раз был проведен районный слет мастеров декоративно-прикладного творчества, в котором приняли участие 40 мастеров из всех сельских поселений района.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Проводились мероприятия, направленные на пропаганду здорового образа жизни и профилактику правонарушений среди молодёжи и подростков.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течение года проводилась работа по укреплению материальной базы и ремонту зданий, в частности за счет выделенных средств местного бюджета удалось провести ремонтные работы в </w:t>
      </w:r>
      <w:proofErr w:type="spellStart"/>
      <w:r w:rsidRPr="00504811">
        <w:rPr>
          <w:color w:val="auto"/>
          <w:sz w:val="28"/>
          <w:szCs w:val="28"/>
        </w:rPr>
        <w:t>Вороновском</w:t>
      </w:r>
      <w:proofErr w:type="spellEnd"/>
      <w:r w:rsidRPr="00504811">
        <w:rPr>
          <w:color w:val="auto"/>
          <w:sz w:val="28"/>
          <w:szCs w:val="28"/>
        </w:rPr>
        <w:t xml:space="preserve"> ДК (замена окон, дверей, утепление) на сумму 386 тыс. рублей. В марте 2018 года для централизованной клубной системы приобретен автобус ПАЗ. В учреждениях культуры проводились мероприятия по созданию доступной среды для инвалидов, общая сумма средств составила 180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конкурсе «Лучшее учреждение клубного типа» Центр культуры стал победителем с получением премии в размере 100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кинотеатре за 2018 год прошло 975 сеансов, к</w:t>
      </w:r>
      <w:r>
        <w:rPr>
          <w:color w:val="auto"/>
          <w:sz w:val="28"/>
          <w:szCs w:val="28"/>
        </w:rPr>
        <w:t>оличество зрителей 3384 человека.</w:t>
      </w:r>
      <w:r w:rsidRPr="00504811">
        <w:rPr>
          <w:color w:val="auto"/>
          <w:sz w:val="28"/>
          <w:szCs w:val="28"/>
        </w:rPr>
        <w:t xml:space="preserve"> Сумма поступлений от проведения кинопоказов составила 593,250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  <w:u w:val="single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 38 </w:t>
      </w:r>
      <w:r w:rsidRPr="00504811">
        <w:rPr>
          <w:color w:val="808080"/>
          <w:sz w:val="28"/>
          <w:szCs w:val="28"/>
        </w:rPr>
        <w:t>Библиотеки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 2018</w:t>
      </w:r>
      <w:r>
        <w:rPr>
          <w:color w:val="auto"/>
          <w:sz w:val="28"/>
          <w:szCs w:val="28"/>
        </w:rPr>
        <w:t xml:space="preserve"> году прошло открытие двух центров общественного доступа</w:t>
      </w:r>
      <w:r w:rsidRPr="00504811">
        <w:rPr>
          <w:color w:val="auto"/>
          <w:sz w:val="28"/>
          <w:szCs w:val="28"/>
        </w:rPr>
        <w:t xml:space="preserve"> – Уртамская сельская библиотека (средний ЦОД) и Вороновская сельская библиотека (малый ЦОД).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Три </w:t>
      </w:r>
      <w:proofErr w:type="spellStart"/>
      <w:r w:rsidRPr="00504811">
        <w:rPr>
          <w:color w:val="auto"/>
          <w:sz w:val="28"/>
          <w:szCs w:val="28"/>
        </w:rPr>
        <w:t>ЦОДа</w:t>
      </w:r>
      <w:proofErr w:type="spellEnd"/>
      <w:r w:rsidRPr="00504811">
        <w:rPr>
          <w:color w:val="auto"/>
          <w:sz w:val="28"/>
          <w:szCs w:val="28"/>
        </w:rPr>
        <w:t xml:space="preserve"> приняли активное участие в реализации проекта по повышению компьютерной грамотности и развитию навыков использования информационно-коммуникационных технологий жителями Томской области по международной программе «</w:t>
      </w:r>
      <w:r w:rsidRPr="00504811">
        <w:rPr>
          <w:color w:val="auto"/>
          <w:sz w:val="28"/>
          <w:szCs w:val="28"/>
          <w:lang w:val="en-US"/>
        </w:rPr>
        <w:t>e</w:t>
      </w:r>
      <w:r w:rsidRPr="00504811">
        <w:rPr>
          <w:color w:val="auto"/>
          <w:sz w:val="28"/>
          <w:szCs w:val="28"/>
        </w:rPr>
        <w:t>-</w:t>
      </w:r>
      <w:r w:rsidRPr="00504811">
        <w:rPr>
          <w:color w:val="auto"/>
          <w:sz w:val="28"/>
          <w:szCs w:val="28"/>
          <w:lang w:val="en-US"/>
        </w:rPr>
        <w:t>Citizen</w:t>
      </w:r>
      <w:r w:rsidRPr="00504811">
        <w:rPr>
          <w:color w:val="auto"/>
          <w:sz w:val="28"/>
          <w:szCs w:val="28"/>
        </w:rPr>
        <w:t>-Электронный гражданин», было обучено 50 человек.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Достижениями 2018 года в библиотечной системе района стали: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получение оборудования для создания центров общественного доступа в 2 библиотеки (Вороново-малый ЦОД, Уртам – средний ЦОД);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получение диплома 1 степени «За победу в областном детском экологическом конкурсе театрализованных постановок «Альтернатива есть!» в номинации «Творческий коллектив»; 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получение диплома 2 степени за участие в районном конкурсе молодежных социальных проектов в номинации «Я </w:t>
      </w:r>
      <w:r>
        <w:rPr>
          <w:color w:val="auto"/>
          <w:sz w:val="28"/>
          <w:szCs w:val="28"/>
        </w:rPr>
        <w:t xml:space="preserve">- </w:t>
      </w:r>
      <w:r w:rsidRPr="00504811">
        <w:rPr>
          <w:color w:val="auto"/>
          <w:sz w:val="28"/>
          <w:szCs w:val="28"/>
        </w:rPr>
        <w:t>волонтер».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Центральной библиотекой проведены 2 районных мероприятия – «</w:t>
      </w:r>
      <w:proofErr w:type="spellStart"/>
      <w:r w:rsidRPr="00504811">
        <w:rPr>
          <w:color w:val="auto"/>
          <w:sz w:val="28"/>
          <w:szCs w:val="28"/>
        </w:rPr>
        <w:t>Библионочь</w:t>
      </w:r>
      <w:proofErr w:type="spellEnd"/>
      <w:r w:rsidRPr="00504811">
        <w:rPr>
          <w:color w:val="auto"/>
          <w:sz w:val="28"/>
          <w:szCs w:val="28"/>
        </w:rPr>
        <w:t>», конкурс «Читаем Пушкина».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На сегодняшний день 21 библиотека оборудована компьютерной техникой, в том числе 18 имеют доступ к сети Интернет, в 6 библиотеках есть зона </w:t>
      </w:r>
      <w:r w:rsidRPr="00504811">
        <w:rPr>
          <w:color w:val="auto"/>
          <w:sz w:val="28"/>
          <w:szCs w:val="28"/>
          <w:lang w:val="en-US"/>
        </w:rPr>
        <w:t>Wi</w:t>
      </w:r>
      <w:r w:rsidRPr="00504811">
        <w:rPr>
          <w:color w:val="auto"/>
          <w:sz w:val="28"/>
          <w:szCs w:val="28"/>
        </w:rPr>
        <w:t>-</w:t>
      </w:r>
      <w:r w:rsidRPr="00504811">
        <w:rPr>
          <w:color w:val="auto"/>
          <w:sz w:val="28"/>
          <w:szCs w:val="28"/>
          <w:lang w:val="en-US"/>
        </w:rPr>
        <w:t>Fi</w:t>
      </w:r>
      <w:r w:rsidRPr="00504811">
        <w:rPr>
          <w:color w:val="auto"/>
          <w:sz w:val="28"/>
          <w:szCs w:val="28"/>
        </w:rPr>
        <w:t>. За последние три года наблюдается увеличение обращений к сайту центральной библиотеки.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lastRenderedPageBreak/>
        <w:t xml:space="preserve">В рамках муниципальной программы «Развитие культуры Кожевниковского района на 2015-2020 годы» проведено пополнение книжного фонда в количестве 500 экземпляров новой литературы на сумму 94 тыс. рублей, для библиотек (Центральной и Новопокровской) приобретена новая мебель на сумму 80 тыс. рублей, для Осиновской, </w:t>
      </w:r>
      <w:proofErr w:type="spellStart"/>
      <w:r w:rsidRPr="00504811">
        <w:rPr>
          <w:color w:val="auto"/>
          <w:sz w:val="28"/>
          <w:szCs w:val="28"/>
        </w:rPr>
        <w:t>Чилинской</w:t>
      </w:r>
      <w:proofErr w:type="spellEnd"/>
      <w:r w:rsidRPr="00504811">
        <w:rPr>
          <w:color w:val="auto"/>
          <w:sz w:val="28"/>
          <w:szCs w:val="28"/>
        </w:rPr>
        <w:t xml:space="preserve">, Малиновской, Новосергеевской, </w:t>
      </w:r>
      <w:proofErr w:type="spellStart"/>
      <w:r w:rsidRPr="00504811">
        <w:rPr>
          <w:color w:val="auto"/>
          <w:sz w:val="28"/>
          <w:szCs w:val="28"/>
        </w:rPr>
        <w:t>Песочнодубровской</w:t>
      </w:r>
      <w:proofErr w:type="spellEnd"/>
      <w:r w:rsidRPr="00504811">
        <w:rPr>
          <w:color w:val="auto"/>
          <w:sz w:val="28"/>
          <w:szCs w:val="28"/>
        </w:rPr>
        <w:t xml:space="preserve"> библиотек приобретена компьютерная техника на сумму 65 тыс. рублей.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Важнейшей характеристикой оценки деятельности библиотек являются три основных показателя: число пользователей, объём выдачи документов и количество посещений библиотек.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программе «Доступная среда для инвалидов» в 2018 году в Центральной библиотеке установлена входная дверь на сумму 65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 39 </w:t>
      </w:r>
      <w:r w:rsidRPr="00504811">
        <w:rPr>
          <w:color w:val="808080"/>
          <w:sz w:val="28"/>
          <w:szCs w:val="28"/>
        </w:rPr>
        <w:t>ДШИ</w:t>
      </w:r>
    </w:p>
    <w:p w:rsidR="00D8316D" w:rsidRPr="00504811" w:rsidRDefault="00D8316D" w:rsidP="00D8316D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11">
        <w:rPr>
          <w:rFonts w:ascii="Times New Roman" w:hAnsi="Times New Roman"/>
          <w:sz w:val="28"/>
          <w:szCs w:val="28"/>
        </w:rPr>
        <w:t>В школе искусств работают 20 преподавателей, из них 1 внешний совместитель</w:t>
      </w:r>
      <w:r w:rsidRPr="00504811">
        <w:rPr>
          <w:sz w:val="28"/>
          <w:szCs w:val="28"/>
        </w:rPr>
        <w:t xml:space="preserve">. </w:t>
      </w:r>
      <w:r w:rsidRPr="00504811">
        <w:rPr>
          <w:rFonts w:ascii="Times New Roman" w:hAnsi="Times New Roman"/>
          <w:sz w:val="28"/>
          <w:szCs w:val="28"/>
        </w:rPr>
        <w:t>Количество обучающихся за 2018 г. составляло 349 человек, сокращение количества детей произошло в связи с увольнением преподавателя и закрытием филиала в с.Уртам. В 2018 году открыты 4 группы по изобразительному искусству.</w:t>
      </w:r>
    </w:p>
    <w:p w:rsidR="00D8316D" w:rsidRPr="00504811" w:rsidRDefault="00D8316D" w:rsidP="00D8316D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811">
        <w:rPr>
          <w:rFonts w:ascii="Times New Roman" w:hAnsi="Times New Roman"/>
          <w:sz w:val="28"/>
          <w:szCs w:val="28"/>
        </w:rPr>
        <w:t>В школе традиционно работает 7 отделений по видам искусств.</w:t>
      </w:r>
      <w:r w:rsidRPr="00504811">
        <w:rPr>
          <w:sz w:val="28"/>
          <w:szCs w:val="28"/>
        </w:rPr>
        <w:t xml:space="preserve"> </w:t>
      </w:r>
      <w:r w:rsidRPr="00504811">
        <w:rPr>
          <w:rFonts w:ascii="Times New Roman" w:hAnsi="Times New Roman"/>
          <w:sz w:val="28"/>
          <w:szCs w:val="28"/>
        </w:rPr>
        <w:t xml:space="preserve">За отчетный период учащиеся и преподаватели приняли участие более чем в 50 конкурсах различного уровня, в которых неоднократно получали дипломы лауреатов и дипломантов разных степеней. Были организованы и проведены районные конкурсы «Я танцевать хочу», «Живое слово», «Новогодний калейдоскоп» и конкурс «О мужестве, о доблести, о славе». Активно участвовали в конкурсах, фестивалях, а также в </w:t>
      </w:r>
      <w:proofErr w:type="spellStart"/>
      <w:r w:rsidRPr="00504811">
        <w:rPr>
          <w:rFonts w:ascii="Times New Roman" w:hAnsi="Times New Roman"/>
          <w:sz w:val="28"/>
          <w:szCs w:val="28"/>
        </w:rPr>
        <w:t>концертно</w:t>
      </w:r>
      <w:proofErr w:type="spellEnd"/>
      <w:r w:rsidRPr="00504811">
        <w:rPr>
          <w:rFonts w:ascii="Times New Roman" w:hAnsi="Times New Roman"/>
          <w:sz w:val="28"/>
          <w:szCs w:val="28"/>
        </w:rPr>
        <w:t xml:space="preserve"> – просветительской деятельности творческие коллективы школы.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2018 года разработана ПСД на капитальный ремонт здания ДШИ и получено положительное заключение. На сегодняшний день готовится пакет документов для включения в областную программу проекта «Капитальный ремонт здания ДШИ». 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По муниципальной программе «Поддержка специалистов на территории Кожевниковского района» оплачен </w:t>
      </w:r>
      <w:proofErr w:type="spellStart"/>
      <w:r w:rsidRPr="00504811">
        <w:rPr>
          <w:color w:val="auto"/>
          <w:sz w:val="28"/>
          <w:szCs w:val="28"/>
        </w:rPr>
        <w:t>найм</w:t>
      </w:r>
      <w:proofErr w:type="spellEnd"/>
      <w:r w:rsidRPr="00504811">
        <w:rPr>
          <w:color w:val="auto"/>
          <w:sz w:val="28"/>
          <w:szCs w:val="28"/>
        </w:rPr>
        <w:t xml:space="preserve"> жилья 3-м преподавателям ДШИ сумма выплат за 2018 год составила 70 тыс. рублей.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 40 </w:t>
      </w:r>
      <w:r w:rsidRPr="00504811">
        <w:rPr>
          <w:color w:val="808080"/>
          <w:sz w:val="28"/>
          <w:szCs w:val="28"/>
        </w:rPr>
        <w:t>ФК и спорт</w:t>
      </w:r>
      <w:r w:rsidRPr="00504811">
        <w:rPr>
          <w:b/>
          <w:color w:val="auto"/>
          <w:sz w:val="28"/>
          <w:szCs w:val="28"/>
        </w:rPr>
        <w:t xml:space="preserve">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Одним из приоритетных направлений деятельности органов местного самоуправления является формирование здорового образа жизни, развитие массового физкультурного движения для всех возрастных групп населения.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На территории Кожевниковского района расположено 58 спортивных сооружений, позволяющих организовывать физкультурно-оздоровительную работу с населением по месту жительства.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Мы можем с полной уверенностью говорить о том, что в районе есть условия для занятий спортом.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lastRenderedPageBreak/>
        <w:t xml:space="preserve">В 2018 году на территории Кожевниковского района проведено 169 районных, межмуниципальных и областных соревнований.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В межрегиональных соревнованиях приняли участие 79 человек, из них 43 призера. Во всероссийских соревнованиях приняли участие 41 человек, из них 7 призеров.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Регулярными в районе стали комплексные мероприятия: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зимняя и летняя спартакиада;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круглогодичная спартакиада;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межотраслевая спартакиада на День физкультурника;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спартакиада райцентра, посвященная Дню народного единства;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спортивно - массовые мероприятия, посвященные Дню России;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- соревнования, посвященные памяти Ю.А. </w:t>
      </w:r>
      <w:proofErr w:type="spellStart"/>
      <w:r w:rsidRPr="00504811">
        <w:rPr>
          <w:color w:val="auto"/>
          <w:sz w:val="28"/>
          <w:szCs w:val="28"/>
        </w:rPr>
        <w:t>Дровосекова</w:t>
      </w:r>
      <w:proofErr w:type="spellEnd"/>
      <w:r w:rsidRPr="00504811">
        <w:rPr>
          <w:color w:val="auto"/>
          <w:sz w:val="28"/>
          <w:szCs w:val="28"/>
        </w:rPr>
        <w:t xml:space="preserve"> по гиревому спорту; Н.А. Коновалова по шахматам; Ю.М. Ермолаева по городошному спорту и многие другие мероприятия.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Традиционно проводились областные мероприятия: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территориальные соревнования по городошному спорту, футболу;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спартакиада Казначеев;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спартакиада Кожевниковской пивоварни;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зональные соревнования Левобережья «Юность России» по баскетболу, волейболу;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зональные соревнования школьников по футболу, Русской лапте;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областной финал военно-спортивной игры «Зарница»; 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- областная летняя и зимняя спартакиада допризывной молодежи Томской области и многие другие.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contextualSpacing/>
        <w:jc w:val="both"/>
        <w:rPr>
          <w:b/>
          <w:color w:val="auto"/>
          <w:szCs w:val="28"/>
        </w:rPr>
      </w:pPr>
    </w:p>
    <w:p w:rsidR="00D8316D" w:rsidRPr="00504811" w:rsidRDefault="00D8316D" w:rsidP="00D8316D">
      <w:pPr>
        <w:suppressAutoHyphens/>
        <w:spacing w:after="0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t xml:space="preserve">Слайд № 41 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 итогам 2018 года спортсменам нашего района удалось завоевать следующие общекомандные места: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областные зимние сельские спортивные игры «Снежные узоры» – 1 место;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первенство Томской области по спортивному рыболовству - 3 место;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Чемпионат Томской области по спортивному рыболовству – 2 место;</w:t>
      </w:r>
    </w:p>
    <w:p w:rsidR="00D8316D" w:rsidRPr="00504811" w:rsidRDefault="00D8316D" w:rsidP="00D8316D">
      <w:pPr>
        <w:suppressAutoHyphens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- фестиваль «Байкальская рыбалка» - 3 место.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Так же хочется отметить личные достижения спортсменов:</w:t>
      </w:r>
    </w:p>
    <w:p w:rsidR="00D8316D" w:rsidRPr="00504811" w:rsidRDefault="00D8316D" w:rsidP="00D8316D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 xml:space="preserve">Герасимов Василий; </w:t>
      </w:r>
      <w:proofErr w:type="spellStart"/>
      <w:r w:rsidRPr="00504811">
        <w:rPr>
          <w:sz w:val="28"/>
          <w:szCs w:val="28"/>
        </w:rPr>
        <w:t>Шумко</w:t>
      </w:r>
      <w:proofErr w:type="spellEnd"/>
      <w:r w:rsidRPr="00504811">
        <w:rPr>
          <w:sz w:val="28"/>
          <w:szCs w:val="28"/>
        </w:rPr>
        <w:t xml:space="preserve"> Евгений; Ильин Виктор Николаевич; Ильина Светлана Николаевна; </w:t>
      </w:r>
      <w:proofErr w:type="spellStart"/>
      <w:r w:rsidRPr="00504811">
        <w:rPr>
          <w:sz w:val="28"/>
          <w:szCs w:val="28"/>
        </w:rPr>
        <w:t>Дорогин</w:t>
      </w:r>
      <w:proofErr w:type="spellEnd"/>
      <w:r w:rsidRPr="00504811">
        <w:rPr>
          <w:sz w:val="28"/>
          <w:szCs w:val="28"/>
        </w:rPr>
        <w:t xml:space="preserve"> Егор; Никонов Дмитрий; </w:t>
      </w:r>
      <w:proofErr w:type="spellStart"/>
      <w:r w:rsidRPr="00504811">
        <w:rPr>
          <w:sz w:val="28"/>
          <w:szCs w:val="28"/>
        </w:rPr>
        <w:t>Дорогин</w:t>
      </w:r>
      <w:proofErr w:type="spellEnd"/>
      <w:r w:rsidRPr="00504811">
        <w:rPr>
          <w:sz w:val="28"/>
          <w:szCs w:val="28"/>
        </w:rPr>
        <w:t xml:space="preserve"> Никита; Росляков Алексей; Жуков Павел; Баранова Анастасия; Калиниченко Юлия; </w:t>
      </w:r>
      <w:proofErr w:type="spellStart"/>
      <w:r w:rsidRPr="00504811">
        <w:rPr>
          <w:sz w:val="28"/>
          <w:szCs w:val="28"/>
        </w:rPr>
        <w:t>Клопатенко</w:t>
      </w:r>
      <w:proofErr w:type="spellEnd"/>
      <w:r w:rsidRPr="00504811">
        <w:rPr>
          <w:sz w:val="28"/>
          <w:szCs w:val="28"/>
        </w:rPr>
        <w:t xml:space="preserve"> </w:t>
      </w:r>
      <w:proofErr w:type="spellStart"/>
      <w:r w:rsidRPr="00504811">
        <w:rPr>
          <w:sz w:val="28"/>
          <w:szCs w:val="28"/>
        </w:rPr>
        <w:t>Алефтина</w:t>
      </w:r>
      <w:proofErr w:type="spellEnd"/>
      <w:r w:rsidRPr="00504811">
        <w:rPr>
          <w:sz w:val="28"/>
          <w:szCs w:val="28"/>
        </w:rPr>
        <w:t xml:space="preserve">; Михеева Юлия; - команда по городошному спорту (руководитель Добровольский Н.Г.); - команда шахматистов (руководитель </w:t>
      </w:r>
      <w:proofErr w:type="spellStart"/>
      <w:r w:rsidRPr="00504811">
        <w:rPr>
          <w:sz w:val="28"/>
          <w:szCs w:val="28"/>
        </w:rPr>
        <w:t>Богачков</w:t>
      </w:r>
      <w:proofErr w:type="spellEnd"/>
      <w:r w:rsidRPr="00504811">
        <w:rPr>
          <w:sz w:val="28"/>
          <w:szCs w:val="28"/>
        </w:rPr>
        <w:t xml:space="preserve"> Н.П.); - команда футболистов (руководитель </w:t>
      </w:r>
      <w:proofErr w:type="spellStart"/>
      <w:r w:rsidRPr="00504811">
        <w:rPr>
          <w:sz w:val="28"/>
          <w:szCs w:val="28"/>
        </w:rPr>
        <w:t>Горошников</w:t>
      </w:r>
      <w:proofErr w:type="spellEnd"/>
      <w:r w:rsidRPr="00504811">
        <w:rPr>
          <w:sz w:val="28"/>
          <w:szCs w:val="28"/>
        </w:rPr>
        <w:t xml:space="preserve"> Е.А.) – эти ребята стабильно привозят району призовые места с соревнований различного уровня.</w:t>
      </w:r>
    </w:p>
    <w:p w:rsidR="00D8316D" w:rsidRPr="00504811" w:rsidRDefault="00D8316D" w:rsidP="00D8316D">
      <w:pPr>
        <w:tabs>
          <w:tab w:val="left" w:pos="2700"/>
        </w:tabs>
        <w:suppressAutoHyphens/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B86131" w:rsidRDefault="00B86131">
      <w:pPr>
        <w:spacing w:after="160" w:line="259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:rsidR="00D8316D" w:rsidRPr="00504811" w:rsidRDefault="00D8316D" w:rsidP="00D8316D">
      <w:pPr>
        <w:tabs>
          <w:tab w:val="left" w:pos="2700"/>
        </w:tabs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b/>
          <w:color w:val="auto"/>
          <w:sz w:val="28"/>
          <w:szCs w:val="28"/>
        </w:rPr>
        <w:lastRenderedPageBreak/>
        <w:t>Слайд № 42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 xml:space="preserve">В соответствии с полномочиями органов местного самоуправления по вопросам развития малого и среднего предпринимательства, закрепленными федеральным законом о развитии малого и среднего предпринимательства, в районе созданы необходимые условия для развития малого бизнеса: действует муниципальная программа развития предпринимательства, ведется реестр инвестиционных предложений, работает бизнес-инкубатор, осуществляется имущественная и консультационная поддержка. Начинающие предприниматели могут получить субсидию на возмещение затрат на развитие производства товаров и услуг, такая поддержка оказана 4 субъектам, получателями субсидий будет создано 8 рабочих мест, включая предпринимателей. Открыт цех по производству мясных полуфабрикатов, парикмахерская, мастерская по </w:t>
      </w:r>
      <w:proofErr w:type="spellStart"/>
      <w:r w:rsidRPr="00504811">
        <w:rPr>
          <w:color w:val="auto"/>
          <w:sz w:val="28"/>
          <w:szCs w:val="28"/>
        </w:rPr>
        <w:t>шиномонтажу</w:t>
      </w:r>
      <w:proofErr w:type="spellEnd"/>
      <w:r w:rsidRPr="00504811">
        <w:rPr>
          <w:color w:val="auto"/>
          <w:sz w:val="28"/>
          <w:szCs w:val="28"/>
        </w:rPr>
        <w:t xml:space="preserve"> и мастерская по перетяжке салонов автомобилей.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За 2018 года вновь зарегистрировано 45 индивидуальных предпринимателей, из них 40% на территории сельских поселений. Однако тенденцию на снижение количества субъектов малого предпринимательства не удалось изменить. По данным статистики численность субъектов МСП составляет 421 единицу, в том числе 351 индивидуальный предприниматель, что составляет 91% к уровню 2017 года, или снижение на 41 единицу. На 10 тыс. жителей района приходится 207 единиц. Общая численность работающих в этой сфере составляет 2682 человека или 23,1% от количества занятых в экономике района.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bCs/>
          <w:color w:val="auto"/>
          <w:sz w:val="28"/>
          <w:szCs w:val="28"/>
        </w:rPr>
        <w:t xml:space="preserve">В разрезе отраслевой структуры в экономике района лидирующая роль принадлежит предпринимателям торговой сферы – 40,5%, предпринимателям, занятым перевозками пассажиров и грузов – 12,2%, занятым в отрасли сельского хозяйства – 10,2%, предпринимателям по отрасли обрабатывающие производства – 6,0%, предпринимателям в сфере строительство – 5,7%, прочие виды деятельности – 25,4%.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На реализацию мероприятий муниципальной программы израсходовано 4,383 млн. рублей, в том числе привлечено из областного бюджета 2,285 млн. рублей, из внебюджетных источников 1,309 млн. рублей и 780 тыс. рублей из средств районного бюджета.</w:t>
      </w:r>
    </w:p>
    <w:p w:rsidR="00D8316D" w:rsidRPr="00504811" w:rsidRDefault="00D8316D" w:rsidP="00D8316D">
      <w:pPr>
        <w:tabs>
          <w:tab w:val="left" w:pos="2700"/>
        </w:tabs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Потребителями услуг бизнес-инкубатора в 2018 году стало 622 человека, количество оказанных услуг субъектам малого и среднего предпринимательства составило 710 единиц, в том числе бесплатных консультаций по вопросам предпринимательской деятельности – 522 единицы, платных консультаций – 100 единиц. В аренду предоставлено 365,8 кв. м. для размещения резидентов, наполняемость бизнес-инкубатора составила 80%.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>Слайд № 43</w:t>
      </w:r>
    </w:p>
    <w:p w:rsidR="00D8316D" w:rsidRPr="00C0234E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0234E">
        <w:rPr>
          <w:color w:val="auto"/>
          <w:sz w:val="28"/>
          <w:szCs w:val="28"/>
        </w:rPr>
        <w:t xml:space="preserve">Стабильность и успешное развитие территории возможно только с активным вовлечением общественности в процесс местного самоуправления. Формы участия граждан в осуществлении местного самоуправления на территории нашего района представлены на слайде. 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lastRenderedPageBreak/>
        <w:t>Слайд № 44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color w:val="000000"/>
          <w:sz w:val="28"/>
          <w:szCs w:val="28"/>
          <w:lang w:eastAsia="ru-RU"/>
        </w:rPr>
        <w:t>Работа Администрации района и органов местного самоуправления построена по принципу информационной открытости власти с опорой на общественность. Нам важно не только довести до населения ту или иную информацию, но и получить обратную связь. Диалог власти и населения позволяет действенно ускорить решение многих общественно-значимых вопросов. В 2018 году д</w:t>
      </w:r>
      <w:r w:rsidRPr="00504811">
        <w:rPr>
          <w:sz w:val="28"/>
          <w:szCs w:val="28"/>
        </w:rPr>
        <w:t>еятельность органов местного самоуправления освещалась в тематических рубриках районной газеты, был создан интернет-портал Кожевниковского района «Кожевниково-</w:t>
      </w:r>
      <w:proofErr w:type="spellStart"/>
      <w:r w:rsidRPr="00504811">
        <w:rPr>
          <w:sz w:val="28"/>
          <w:szCs w:val="28"/>
        </w:rPr>
        <w:t>онлайн.РФ</w:t>
      </w:r>
      <w:proofErr w:type="spellEnd"/>
      <w:r w:rsidRPr="00504811">
        <w:rPr>
          <w:sz w:val="28"/>
          <w:szCs w:val="28"/>
        </w:rPr>
        <w:t>/в контакте», в 2-х группах в социальных сетях, на встречах с населением.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Всего проведено: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- 122 встречи с населением Главой района и аппаратом Администрации района;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- 12 Дней Администрации Кожевниковского района в сельских поселениях;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504811">
        <w:rPr>
          <w:sz w:val="28"/>
          <w:szCs w:val="28"/>
        </w:rPr>
        <w:t>- 77 встреч (отчетов) Глав сельских поселений.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 xml:space="preserve">Слайд № 45  </w:t>
      </w:r>
    </w:p>
    <w:p w:rsidR="00D8316D" w:rsidRPr="00C066E9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066E9">
        <w:rPr>
          <w:color w:val="auto"/>
          <w:sz w:val="28"/>
          <w:szCs w:val="28"/>
        </w:rPr>
        <w:t>В 2018 году разработана «дорожная карта» по реализации принципов открытости в муниципальном образовании Кожевниковский район, проведена модернизация официального сайта Администрации района. Работа по данным направлениям была систематизирована и представлена на областном конкурсе Совета муниципальных образований. По итогам которого Администрация Кожевниковского района заняла:</w:t>
      </w:r>
    </w:p>
    <w:p w:rsidR="00D8316D" w:rsidRPr="00C066E9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066E9">
        <w:rPr>
          <w:color w:val="auto"/>
          <w:sz w:val="28"/>
          <w:szCs w:val="28"/>
          <w:lang w:val="en-US"/>
        </w:rPr>
        <w:t>II</w:t>
      </w:r>
      <w:r w:rsidRPr="00C066E9">
        <w:rPr>
          <w:color w:val="auto"/>
          <w:sz w:val="28"/>
          <w:szCs w:val="28"/>
        </w:rPr>
        <w:t xml:space="preserve"> место в конкурсе «Открытый муниципалитет»;</w:t>
      </w:r>
    </w:p>
    <w:p w:rsidR="00D8316D" w:rsidRPr="00C0234E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0234E">
        <w:rPr>
          <w:color w:val="auto"/>
          <w:sz w:val="28"/>
          <w:szCs w:val="28"/>
          <w:lang w:val="en-US"/>
        </w:rPr>
        <w:t>III</w:t>
      </w:r>
      <w:r w:rsidRPr="00C0234E">
        <w:rPr>
          <w:color w:val="auto"/>
          <w:sz w:val="28"/>
          <w:szCs w:val="28"/>
        </w:rPr>
        <w:t xml:space="preserve"> место в конкурсе «Инновации в муниципальном управлении» муниципальная практика «Развитие внутреннего и въездного туризма на территории Кожевниковского района». </w:t>
      </w:r>
    </w:p>
    <w:p w:rsidR="00D8316D" w:rsidRPr="00C0234E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0234E">
        <w:rPr>
          <w:color w:val="auto"/>
          <w:sz w:val="28"/>
          <w:szCs w:val="28"/>
        </w:rPr>
        <w:t xml:space="preserve">Несмотря на большую проделанную работу в данном направлении, все же имеется недостаточность информирования граждан о деятельности органов местного самоуправления через сайты сельских поселений и другие средства массовой информации формирующего благоприятное общественное мнение о деятельности органов местного самоуправления.  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sz w:val="28"/>
          <w:szCs w:val="28"/>
        </w:rPr>
      </w:pPr>
      <w:r w:rsidRPr="00C0234E">
        <w:rPr>
          <w:color w:val="auto"/>
          <w:sz w:val="28"/>
          <w:szCs w:val="28"/>
        </w:rPr>
        <w:t xml:space="preserve">В целях повышения престижа муниципальной службы Администрацией Кожевниковского района в 2018 году были проведены ряд мероприятий в День местного самоуправления и </w:t>
      </w:r>
      <w:r w:rsidRPr="00C0234E">
        <w:rPr>
          <w:color w:val="auto"/>
          <w:sz w:val="28"/>
          <w:szCs w:val="28"/>
          <w:lang w:val="en-US"/>
        </w:rPr>
        <w:t>I</w:t>
      </w:r>
      <w:r w:rsidRPr="00C0234E">
        <w:rPr>
          <w:color w:val="auto"/>
          <w:sz w:val="28"/>
          <w:szCs w:val="28"/>
        </w:rPr>
        <w:t xml:space="preserve"> районный конкурс «Лучший муниципальный служащий</w:t>
      </w:r>
      <w:r w:rsidRPr="00504811">
        <w:rPr>
          <w:sz w:val="28"/>
          <w:szCs w:val="28"/>
        </w:rPr>
        <w:t>».</w:t>
      </w:r>
    </w:p>
    <w:p w:rsidR="00D8316D" w:rsidRPr="00C0234E" w:rsidRDefault="00D8316D" w:rsidP="00D8316D">
      <w:pPr>
        <w:spacing w:after="0" w:line="240" w:lineRule="auto"/>
        <w:ind w:firstLine="709"/>
        <w:jc w:val="both"/>
        <w:rPr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Следует отметить, что перед органами местного самоуправления в связи с реализацией Указа Президента Российской Федерации от 07 мая 2011 года № 204 «О национальных целях и стратегических задачах развития РФ на период до 2024 года» стоят новые задачи, поскольку именно от муниципальной власти, как наиболее близкой к людям, будут зависеть возможности инновационного развития, качество реализации национальных проектов, эффективность оказания услуг жителям.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504811">
        <w:rPr>
          <w:color w:val="auto"/>
          <w:sz w:val="28"/>
          <w:szCs w:val="28"/>
        </w:rPr>
        <w:lastRenderedPageBreak/>
        <w:t xml:space="preserve">Работа по обозначенным Президентом Российской Федерации В.В. Путиным направлениям развития требует задействования больших ресурсов и всецело зависит от уровня ответственности, профессионализма и слаженности работы местных властей. Поэтому нам всем вместе предстоит в 2019 году решать следующие </w:t>
      </w:r>
      <w:r w:rsidRPr="00504811">
        <w:rPr>
          <w:color w:val="auto"/>
          <w:sz w:val="28"/>
          <w:szCs w:val="28"/>
          <w:u w:val="single"/>
        </w:rPr>
        <w:t>приоритетные задачи:</w:t>
      </w:r>
    </w:p>
    <w:p w:rsidR="00B86131" w:rsidRDefault="00B86131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>Слайд № 46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b/>
          <w:bCs/>
          <w:color w:val="auto"/>
          <w:spacing w:val="-2"/>
          <w:u w:val="single"/>
        </w:rPr>
        <w:t>Приоритетные задачи: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993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Выполнение мероприятий по исполнению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реализация   национальных проектов на территории муниципального образования Кожевниковский район;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Выполнение мероприятий по исполнению Указов Президента Российской Федерации от 7 мая 2012 года;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993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Проведение мероприятий по реализации   Стратегии    социально – экономического развития до 2025 года (решение Думы Кожевниковского района от 24.12.2015 г. № 32);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993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Повышение качества муниципальных программ Кожевниковского района как документов стратегического планирования, их дальнейшая интеграция в процесс бюджетного планирования;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993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Повышение эффективности расходов районного бюджета, в том числе путем переориентации бюджетных ассигнований на реализацию приоритетных направлений социально-экономического развития Кожевниковского района.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993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Обеспечение жителей качественными коммунальными услугами, повышение качества ремонта автомобильных дорог общего пользования, осуществление общественного контроля, участие в реализации областных программ и проектов в сфере ЖКХ.</w:t>
      </w:r>
    </w:p>
    <w:p w:rsidR="00D8316D" w:rsidRPr="00504811" w:rsidRDefault="00D8316D" w:rsidP="00D8316D">
      <w:pPr>
        <w:tabs>
          <w:tab w:val="left" w:pos="701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D8316D" w:rsidRPr="00504811" w:rsidRDefault="00D8316D" w:rsidP="00D8316D">
      <w:pPr>
        <w:tabs>
          <w:tab w:val="left" w:pos="701"/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504811">
        <w:rPr>
          <w:b/>
          <w:sz w:val="28"/>
          <w:szCs w:val="28"/>
        </w:rPr>
        <w:t>Слайд № 47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993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Повышение эффективности оказания населению муниципальных и государственных услуг в электронной форме, расширение доступа к муниципальным услугам.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993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Повышение эффективности управления муниципальным имуществом, в том числе земельными ресурсами.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Повышение качества муниципального управления, расширение использования современных информационных технологий в управлении, обеспечение информационной безопасности деятельности органов местного самоуправления.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Реализация мероприятий по улучшению инвестиционного климата, повышение качества взаимодействия с предпринимательским сообществом.</w:t>
      </w:r>
    </w:p>
    <w:p w:rsidR="00D8316D" w:rsidRPr="00504811" w:rsidRDefault="00D8316D" w:rsidP="00D8316D">
      <w:pPr>
        <w:numPr>
          <w:ilvl w:val="0"/>
          <w:numId w:val="1"/>
        </w:numPr>
        <w:tabs>
          <w:tab w:val="left" w:pos="70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Формирование системного подхода по участию граждан в осуществлении местного самоуправления, вовлечение населения в реализацию проектов “Комфортная среда”, “Инициативное бюджетирование” и др.</w:t>
      </w:r>
    </w:p>
    <w:p w:rsidR="00B86131" w:rsidRDefault="00B86131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lastRenderedPageBreak/>
        <w:t>У</w:t>
      </w:r>
      <w:bookmarkStart w:id="0" w:name="_GoBack"/>
      <w:bookmarkEnd w:id="0"/>
      <w:r w:rsidRPr="00504811">
        <w:rPr>
          <w:color w:val="auto"/>
          <w:sz w:val="28"/>
          <w:szCs w:val="28"/>
        </w:rPr>
        <w:t>важаемые депутаты, коллеги, приглашенные!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Успешная реализация обозначенных задач требует совершенствования методов управления и эффективного использования ресурсов региональных, муниципальных и представительных органов власти.</w:t>
      </w:r>
    </w:p>
    <w:p w:rsidR="00D8316D" w:rsidRPr="00504811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Несмотря на большую проделанную работу, не стоит останавливаться на достигнутом. У нас есть главное – желание работать, мы умеем слушать и готовы меняться в случае необходимости. Мы рассчитываем на вашу поддержку – только вместе мы сможем выполнить общую задачу – продолжить реализацию мероприятий, направленных на развитие Кожевниковского района.</w:t>
      </w:r>
    </w:p>
    <w:p w:rsidR="00D8316D" w:rsidRPr="00C24F0E" w:rsidRDefault="00D8316D" w:rsidP="00D8316D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04811">
        <w:rPr>
          <w:color w:val="auto"/>
          <w:sz w:val="28"/>
          <w:szCs w:val="28"/>
        </w:rPr>
        <w:t>Спасибо за внимание.</w:t>
      </w:r>
    </w:p>
    <w:p w:rsidR="00D8316D" w:rsidRDefault="00D8316D" w:rsidP="00D8316D">
      <w:pPr>
        <w:spacing w:after="0" w:line="240" w:lineRule="auto"/>
        <w:ind w:firstLine="709"/>
        <w:rPr>
          <w:color w:val="auto"/>
          <w:sz w:val="28"/>
          <w:szCs w:val="28"/>
        </w:rPr>
      </w:pPr>
    </w:p>
    <w:p w:rsidR="002D4559" w:rsidRDefault="002D4559"/>
    <w:sectPr w:rsidR="002D4559" w:rsidSect="00D831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1318A"/>
    <w:multiLevelType w:val="hybridMultilevel"/>
    <w:tmpl w:val="76DE97F4"/>
    <w:lvl w:ilvl="0" w:tplc="EC82EA46">
      <w:start w:val="1"/>
      <w:numFmt w:val="decimal"/>
      <w:lvlText w:val="%1."/>
      <w:lvlJc w:val="left"/>
      <w:pPr>
        <w:ind w:left="720" w:hanging="356"/>
      </w:pPr>
      <w:rPr>
        <w:rFonts w:cs="Times New Roman"/>
      </w:rPr>
    </w:lvl>
    <w:lvl w:ilvl="1" w:tplc="3442316C">
      <w:start w:val="1"/>
      <w:numFmt w:val="lowerLetter"/>
      <w:lvlText w:val="%2."/>
      <w:lvlJc w:val="left"/>
      <w:pPr>
        <w:ind w:left="1440" w:hanging="356"/>
      </w:pPr>
      <w:rPr>
        <w:rFonts w:cs="Times New Roman"/>
      </w:rPr>
    </w:lvl>
    <w:lvl w:ilvl="2" w:tplc="4C4678D0">
      <w:start w:val="1"/>
      <w:numFmt w:val="lowerRoman"/>
      <w:lvlText w:val="%3."/>
      <w:lvlJc w:val="left"/>
      <w:pPr>
        <w:ind w:left="2160" w:hanging="356"/>
      </w:pPr>
      <w:rPr>
        <w:rFonts w:cs="Times New Roman"/>
      </w:rPr>
    </w:lvl>
    <w:lvl w:ilvl="3" w:tplc="3390835C">
      <w:start w:val="1"/>
      <w:numFmt w:val="decimal"/>
      <w:lvlText w:val="%4."/>
      <w:lvlJc w:val="left"/>
      <w:pPr>
        <w:ind w:left="2880" w:hanging="356"/>
      </w:pPr>
      <w:rPr>
        <w:rFonts w:cs="Times New Roman"/>
      </w:rPr>
    </w:lvl>
    <w:lvl w:ilvl="4" w:tplc="F768F1EC">
      <w:start w:val="1"/>
      <w:numFmt w:val="lowerLetter"/>
      <w:lvlText w:val="%5."/>
      <w:lvlJc w:val="left"/>
      <w:pPr>
        <w:ind w:left="3600" w:hanging="356"/>
      </w:pPr>
      <w:rPr>
        <w:rFonts w:cs="Times New Roman"/>
      </w:rPr>
    </w:lvl>
    <w:lvl w:ilvl="5" w:tplc="6E7874C8">
      <w:start w:val="1"/>
      <w:numFmt w:val="lowerRoman"/>
      <w:lvlText w:val="%6."/>
      <w:lvlJc w:val="left"/>
      <w:pPr>
        <w:ind w:left="4320" w:hanging="356"/>
      </w:pPr>
      <w:rPr>
        <w:rFonts w:cs="Times New Roman"/>
      </w:rPr>
    </w:lvl>
    <w:lvl w:ilvl="6" w:tplc="AC04A84E">
      <w:start w:val="1"/>
      <w:numFmt w:val="decimal"/>
      <w:lvlText w:val="%7."/>
      <w:lvlJc w:val="left"/>
      <w:pPr>
        <w:ind w:left="5040" w:hanging="356"/>
      </w:pPr>
      <w:rPr>
        <w:rFonts w:cs="Times New Roman"/>
      </w:rPr>
    </w:lvl>
    <w:lvl w:ilvl="7" w:tplc="6D64F10E">
      <w:start w:val="1"/>
      <w:numFmt w:val="lowerLetter"/>
      <w:lvlText w:val="%8."/>
      <w:lvlJc w:val="left"/>
      <w:pPr>
        <w:ind w:left="5760" w:hanging="356"/>
      </w:pPr>
      <w:rPr>
        <w:rFonts w:cs="Times New Roman"/>
      </w:rPr>
    </w:lvl>
    <w:lvl w:ilvl="8" w:tplc="5FF236F8">
      <w:start w:val="1"/>
      <w:numFmt w:val="lowerRoman"/>
      <w:lvlText w:val="%9."/>
      <w:lvlJc w:val="left"/>
      <w:pPr>
        <w:ind w:left="6480" w:hanging="35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6D"/>
    <w:rsid w:val="00116E62"/>
    <w:rsid w:val="002D4559"/>
    <w:rsid w:val="0092662C"/>
    <w:rsid w:val="00B86131"/>
    <w:rsid w:val="00D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DFA832-DFCB-4AD1-B873-04694BBA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6D"/>
    <w:pPr>
      <w:spacing w:after="200" w:line="276" w:lineRule="auto"/>
    </w:pPr>
    <w:rPr>
      <w:rFonts w:ascii="Times New Roman" w:eastAsia="Calibri" w:hAnsi="Times New Roman" w:cs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6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8316D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D8316D"/>
    <w:rPr>
      <w:color w:val="0000FF"/>
      <w:u w:val="single"/>
    </w:rPr>
  </w:style>
  <w:style w:type="paragraph" w:styleId="a6">
    <w:name w:val="No Spacing"/>
    <w:link w:val="a7"/>
    <w:qFormat/>
    <w:rsid w:val="00D8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D8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1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D8316D"/>
    <w:pPr>
      <w:spacing w:before="100" w:beforeAutospacing="1" w:after="100" w:afterAutospacing="1" w:line="240" w:lineRule="auto"/>
    </w:pPr>
    <w:rPr>
      <w:color w:val="auto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D8316D"/>
    <w:pPr>
      <w:spacing w:before="100" w:beforeAutospacing="1" w:after="390" w:line="240" w:lineRule="auto"/>
    </w:pPr>
    <w:rPr>
      <w:rFonts w:eastAsia="Times New Roman"/>
      <w:color w:val="auto"/>
      <w:lang w:eastAsia="ru-RU"/>
    </w:rPr>
  </w:style>
  <w:style w:type="paragraph" w:customStyle="1" w:styleId="msonormalcxspmiddle">
    <w:name w:val="msonormalcxspmiddle"/>
    <w:basedOn w:val="a"/>
    <w:uiPriority w:val="99"/>
    <w:rsid w:val="00D8316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1">
    <w:name w:val="Абзац списка1"/>
    <w:basedOn w:val="a"/>
    <w:uiPriority w:val="99"/>
    <w:rsid w:val="00D8316D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E62"/>
    <w:rPr>
      <w:rFonts w:ascii="Tahoma" w:eastAsia="Calibri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.tomskinve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2019-03-27T07:19:00Z</dcterms:created>
  <dcterms:modified xsi:type="dcterms:W3CDTF">2019-04-03T08:07:00Z</dcterms:modified>
</cp:coreProperties>
</file>