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F1" w:rsidRDefault="00F874F1" w:rsidP="00F874F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color w:val="2C2C2C"/>
          <w:bdr w:val="none" w:sz="0" w:space="0" w:color="auto" w:frame="1"/>
        </w:rPr>
        <w:t>Новое в законодательстве.  </w:t>
      </w:r>
      <w:r>
        <w:rPr>
          <w:rFonts w:ascii="Arial" w:hAnsi="Arial" w:cs="Arial"/>
          <w:color w:val="2C2C2C"/>
        </w:rPr>
        <w:t>Постановлением Правительства РФ от 18.11.2016 N 1214 "О внесении изменений в Положение о паспорте гражданина Российской Федерации", установлено, что с 1 февраля 2017 года МФЦ будут не только принимать документы для оформления паспорта гражданина РФ, но и осуществлять его выдачу</w:t>
      </w:r>
    </w:p>
    <w:p w:rsidR="00F874F1" w:rsidRDefault="00F874F1" w:rsidP="00F87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В случае подачи заявления о выдаче (замене) паспорта по форме, установленной МВД России, и личных фотографий через МФЦ паспорт оформляется в сроки, предусмотренные пунктом 16 Положения о паспорте гражданина РФ (10 дней или 30 дней), и не позднее чем в 3-дневный срок передается в многофункциональный центр для выдачи его гражданину.</w:t>
      </w:r>
    </w:p>
    <w:p w:rsidR="002D4559" w:rsidRDefault="002D4559">
      <w:bookmarkStart w:id="0" w:name="_GoBack"/>
      <w:bookmarkEnd w:id="0"/>
    </w:p>
    <w:sectPr w:rsidR="002D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F1"/>
    <w:rsid w:val="002D4559"/>
    <w:rsid w:val="0092662C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C7D79-570C-4D2F-9BD5-518F820C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2019-01-17T03:02:00Z</dcterms:created>
  <dcterms:modified xsi:type="dcterms:W3CDTF">2019-01-17T03:03:00Z</dcterms:modified>
</cp:coreProperties>
</file>