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4" w:rsidRDefault="00076FB4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Герб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34" w:rsidRDefault="00A031D2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 КОЖЕВНИКОВСКОГО РАЙОНА</w:t>
      </w:r>
    </w:p>
    <w:p w:rsidR="00203A34" w:rsidRDefault="00076FB4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3A34" w:rsidRDefault="0072635D">
      <w:pPr>
        <w:pStyle w:val="1"/>
        <w:ind w:right="33"/>
        <w:jc w:val="center"/>
        <w:rPr>
          <w:bCs w:val="0"/>
        </w:rPr>
      </w:pPr>
      <w:r>
        <w:rPr>
          <w:b w:val="0"/>
          <w:sz w:val="22"/>
          <w:u w:val="single"/>
        </w:rPr>
        <w:t>09.07.2021г.</w:t>
      </w:r>
      <w:r w:rsidR="00076FB4">
        <w:rPr>
          <w:b w:val="0"/>
          <w:sz w:val="22"/>
        </w:rPr>
        <w:t xml:space="preserve">                                                                                                                        № </w:t>
      </w:r>
      <w:r>
        <w:rPr>
          <w:b w:val="0"/>
          <w:sz w:val="22"/>
          <w:u w:val="single"/>
        </w:rPr>
        <w:t>344</w:t>
      </w:r>
      <w:r w:rsidR="00076FB4">
        <w:rPr>
          <w:sz w:val="20"/>
        </w:rPr>
        <w:br/>
      </w:r>
      <w:r w:rsidR="00076FB4">
        <w:rPr>
          <w:sz w:val="16"/>
        </w:rPr>
        <w:t>с. Кожевниково   Кожевниковского района   Томской области</w:t>
      </w:r>
    </w:p>
    <w:p w:rsidR="00203A34" w:rsidRDefault="00076FB4">
      <w:pPr>
        <w:pStyle w:val="ConsPlusTitle"/>
        <w:jc w:val="center"/>
        <w:rPr>
          <w:b w:val="0"/>
        </w:rPr>
      </w:pPr>
      <w:r>
        <w:rPr>
          <w:b w:val="0"/>
        </w:rPr>
        <w:t xml:space="preserve">Об утверждении </w:t>
      </w:r>
      <w:r w:rsidR="00CF6D24">
        <w:rPr>
          <w:b w:val="0"/>
        </w:rPr>
        <w:t>п</w:t>
      </w:r>
      <w:r>
        <w:rPr>
          <w:b w:val="0"/>
        </w:rPr>
        <w:t>орядка предоставления субсидии на возмещение части</w:t>
      </w:r>
    </w:p>
    <w:p w:rsidR="002009AA" w:rsidRDefault="00076FB4" w:rsidP="00025329">
      <w:pPr>
        <w:pStyle w:val="ConsPlusTitle"/>
        <w:jc w:val="center"/>
        <w:rPr>
          <w:b w:val="0"/>
        </w:rPr>
      </w:pPr>
      <w:r>
        <w:rPr>
          <w:b w:val="0"/>
        </w:rPr>
        <w:t xml:space="preserve">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</w:t>
      </w:r>
      <w:r w:rsidR="00A031D2">
        <w:rPr>
          <w:b w:val="0"/>
        </w:rPr>
        <w:t>экспертизы</w:t>
      </w:r>
    </w:p>
    <w:p w:rsidR="00203A34" w:rsidRPr="002009AA" w:rsidRDefault="00A031D2" w:rsidP="00025329">
      <w:pPr>
        <w:pStyle w:val="ConsPlusTitle"/>
        <w:jc w:val="center"/>
        <w:rPr>
          <w:b w:val="0"/>
          <w:i/>
          <w:color w:val="E36C0A" w:themeColor="accent6" w:themeShade="BF"/>
          <w:sz w:val="18"/>
          <w:szCs w:val="18"/>
        </w:rPr>
      </w:pPr>
      <w:r w:rsidRPr="00025329">
        <w:rPr>
          <w:b w:val="0"/>
          <w:color w:val="FF0000"/>
        </w:rPr>
        <w:t xml:space="preserve"> </w:t>
      </w:r>
      <w:r w:rsidRPr="002009AA">
        <w:rPr>
          <w:b w:val="0"/>
          <w:i/>
          <w:color w:val="FF0000"/>
          <w:sz w:val="18"/>
          <w:szCs w:val="18"/>
        </w:rPr>
        <w:t>(</w:t>
      </w:r>
      <w:r w:rsidR="00025329" w:rsidRPr="002009AA">
        <w:rPr>
          <w:b w:val="0"/>
          <w:i/>
          <w:color w:val="FF0000"/>
          <w:sz w:val="18"/>
          <w:szCs w:val="18"/>
        </w:rPr>
        <w:t>в редакции пост</w:t>
      </w:r>
      <w:r w:rsidR="0098559C" w:rsidRPr="002009AA">
        <w:rPr>
          <w:b w:val="0"/>
          <w:i/>
          <w:color w:val="FF0000"/>
          <w:sz w:val="18"/>
          <w:szCs w:val="18"/>
        </w:rPr>
        <w:t xml:space="preserve">ановления от 06.09.2022г. № 470, </w:t>
      </w:r>
      <w:r w:rsidR="00466D6D" w:rsidRPr="002009AA">
        <w:rPr>
          <w:b w:val="0"/>
          <w:i/>
          <w:color w:val="00B0F0"/>
          <w:sz w:val="18"/>
          <w:szCs w:val="18"/>
        </w:rPr>
        <w:t>от 22.12.2</w:t>
      </w:r>
      <w:r w:rsidR="0098559C" w:rsidRPr="002009AA">
        <w:rPr>
          <w:b w:val="0"/>
          <w:i/>
          <w:color w:val="00B0F0"/>
          <w:sz w:val="18"/>
          <w:szCs w:val="18"/>
        </w:rPr>
        <w:t>022 № 696</w:t>
      </w:r>
      <w:r w:rsidRPr="002009AA">
        <w:rPr>
          <w:b w:val="0"/>
          <w:i/>
          <w:color w:val="00B0F0"/>
          <w:sz w:val="18"/>
          <w:szCs w:val="18"/>
        </w:rPr>
        <w:t xml:space="preserve">, </w:t>
      </w:r>
      <w:r w:rsidRPr="002009AA">
        <w:rPr>
          <w:b w:val="0"/>
          <w:i/>
          <w:color w:val="00B050"/>
          <w:sz w:val="18"/>
          <w:szCs w:val="18"/>
        </w:rPr>
        <w:t>от</w:t>
      </w:r>
      <w:r w:rsidR="00157103" w:rsidRPr="002009AA">
        <w:rPr>
          <w:b w:val="0"/>
          <w:i/>
          <w:color w:val="00B050"/>
          <w:sz w:val="18"/>
          <w:szCs w:val="18"/>
        </w:rPr>
        <w:t xml:space="preserve"> 05.05.2023г.№ 242</w:t>
      </w:r>
      <w:r w:rsidR="001635F8" w:rsidRPr="002009AA">
        <w:rPr>
          <w:b w:val="0"/>
          <w:i/>
          <w:color w:val="00B050"/>
          <w:sz w:val="18"/>
          <w:szCs w:val="18"/>
        </w:rPr>
        <w:t>,</w:t>
      </w:r>
      <w:r w:rsidR="00512099" w:rsidRPr="002009AA">
        <w:rPr>
          <w:b w:val="0"/>
          <w:i/>
          <w:color w:val="00B050"/>
          <w:sz w:val="18"/>
          <w:szCs w:val="18"/>
        </w:rPr>
        <w:t xml:space="preserve"> </w:t>
      </w:r>
      <w:r w:rsidR="00B65E3D" w:rsidRPr="002009AA">
        <w:rPr>
          <w:b w:val="0"/>
          <w:i/>
          <w:color w:val="E36C0A" w:themeColor="accent6" w:themeShade="BF"/>
          <w:sz w:val="18"/>
          <w:szCs w:val="18"/>
        </w:rPr>
        <w:t>от 19.04.</w:t>
      </w:r>
      <w:r w:rsidR="00512099" w:rsidRPr="002009AA">
        <w:rPr>
          <w:b w:val="0"/>
          <w:i/>
          <w:color w:val="E36C0A" w:themeColor="accent6" w:themeShade="BF"/>
          <w:sz w:val="18"/>
          <w:szCs w:val="18"/>
        </w:rPr>
        <w:t>2024г</w:t>
      </w:r>
      <w:r w:rsidR="00B65E3D" w:rsidRPr="002009AA">
        <w:rPr>
          <w:b w:val="0"/>
          <w:i/>
          <w:color w:val="E36C0A" w:themeColor="accent6" w:themeShade="BF"/>
          <w:sz w:val="18"/>
          <w:szCs w:val="18"/>
        </w:rPr>
        <w:t xml:space="preserve"> № 254</w:t>
      </w:r>
      <w:r w:rsidR="00157103" w:rsidRPr="002009AA">
        <w:rPr>
          <w:b w:val="0"/>
          <w:i/>
          <w:color w:val="E36C0A" w:themeColor="accent6" w:themeShade="BF"/>
          <w:sz w:val="18"/>
          <w:szCs w:val="18"/>
        </w:rPr>
        <w:t>)</w:t>
      </w:r>
    </w:p>
    <w:p w:rsidR="00203A34" w:rsidRDefault="00203A34">
      <w:pPr>
        <w:pStyle w:val="ConsPlusTitle"/>
        <w:rPr>
          <w:b w:val="0"/>
        </w:rPr>
      </w:pPr>
    </w:p>
    <w:p w:rsidR="00203A34" w:rsidRPr="00512099" w:rsidRDefault="00076FB4">
      <w:pPr>
        <w:pStyle w:val="ConsPlusTitle"/>
        <w:ind w:firstLine="709"/>
        <w:jc w:val="both"/>
        <w:rPr>
          <w:b w:val="0"/>
          <w:color w:val="E36C0A" w:themeColor="accent6" w:themeShade="BF"/>
        </w:rPr>
      </w:pPr>
      <w:r>
        <w:rPr>
          <w:b w:val="0"/>
        </w:rPr>
        <w:t xml:space="preserve">В соответствии со </w:t>
      </w:r>
      <w:hyperlink r:id="rId8" w:history="1">
        <w:r>
          <w:rPr>
            <w:b w:val="0"/>
            <w:color w:val="000000" w:themeColor="text1"/>
          </w:rPr>
          <w:t>статьей 78</w:t>
        </w:r>
      </w:hyperlink>
      <w:r>
        <w:rPr>
          <w:b w:val="0"/>
        </w:rPr>
        <w:t xml:space="preserve"> Бюджетного кодекса Российской Федерации, </w:t>
      </w:r>
      <w:r w:rsidR="00790889" w:rsidRPr="00512099">
        <w:rPr>
          <w:b w:val="0"/>
          <w:color w:val="E36C0A" w:themeColor="accent6" w:themeShade="BF"/>
          <w:szCs w:val="24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203A34" w:rsidRDefault="00076FB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ПОСТАНОВЛЯЮ: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</w:t>
      </w:r>
      <w:r w:rsidR="00F320CA"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Порядок предоставления 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экспертизы, согласно приложения к настоящему постановлению.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 ступает в силу со дня его официального опубликования, но не ранее </w:t>
      </w:r>
      <w:r>
        <w:rPr>
          <w:b w:val="0"/>
          <w:szCs w:val="26"/>
        </w:rPr>
        <w:t xml:space="preserve">дня вступления в силу решения Думы Кожевниковского района «О внесении изменений в решение Думы Кожевниковского района </w:t>
      </w:r>
      <w:r>
        <w:rPr>
          <w:b w:val="0"/>
          <w:sz w:val="22"/>
          <w:szCs w:val="24"/>
        </w:rPr>
        <w:t>«О бюджете Кожевниковского района на 2021 год и на плановый период 2022 и 2023 год»</w:t>
      </w:r>
      <w:r>
        <w:rPr>
          <w:b w:val="0"/>
          <w:szCs w:val="26"/>
        </w:rPr>
        <w:t xml:space="preserve">, предусматривающего предоставление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экспертизы.</w:t>
      </w:r>
    </w:p>
    <w:p w:rsidR="00203A34" w:rsidRDefault="00076FB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  <w:color w:val="000000"/>
          <w:szCs w:val="28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203A34" w:rsidRDefault="00203A34"/>
    <w:p w:rsidR="00203A34" w:rsidRDefault="00203A34"/>
    <w:p w:rsidR="00203A34" w:rsidRDefault="00203A34"/>
    <w:p w:rsidR="00203A34" w:rsidRDefault="00076FB4">
      <w:r>
        <w:t>Глава Кожевниковского района                                                                                    А.А. Малолетко</w:t>
      </w:r>
    </w:p>
    <w:p w:rsidR="00203A34" w:rsidRDefault="00203A34"/>
    <w:p w:rsidR="00203A34" w:rsidRDefault="00203A34"/>
    <w:p w:rsidR="00203A34" w:rsidRDefault="00203A34"/>
    <w:p w:rsidR="00203A34" w:rsidRDefault="00203A34">
      <w:pPr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3969"/>
      </w:tblGrid>
      <w:tr w:rsidR="00203A34">
        <w:tc>
          <w:tcPr>
            <w:tcW w:w="6062" w:type="dxa"/>
            <w:shd w:val="clear" w:color="auto" w:fill="auto"/>
          </w:tcPr>
          <w:p w:rsidR="00203A34" w:rsidRDefault="00076FB4">
            <w:pPr>
              <w:rPr>
                <w:szCs w:val="20"/>
              </w:rPr>
            </w:pPr>
            <w:r>
              <w:rPr>
                <w:szCs w:val="20"/>
              </w:rPr>
              <w:t xml:space="preserve">Начальник отдела </w:t>
            </w:r>
            <w:r>
              <w:rPr>
                <w:szCs w:val="20"/>
              </w:rPr>
              <w:br/>
              <w:t>правовой и кадровой работы</w:t>
            </w:r>
            <w:r>
              <w:rPr>
                <w:szCs w:val="20"/>
              </w:rPr>
              <w:br/>
              <w:t>____________ В.И. Савельева</w:t>
            </w:r>
            <w:r>
              <w:rPr>
                <w:szCs w:val="20"/>
              </w:rPr>
              <w:br/>
              <w:t>_____________г.</w:t>
            </w:r>
          </w:p>
        </w:tc>
        <w:tc>
          <w:tcPr>
            <w:tcW w:w="3969" w:type="dxa"/>
            <w:shd w:val="clear" w:color="auto" w:fill="auto"/>
          </w:tcPr>
          <w:p w:rsidR="00203A34" w:rsidRDefault="00203A34">
            <w:pPr>
              <w:rPr>
                <w:szCs w:val="20"/>
              </w:rPr>
            </w:pPr>
          </w:p>
        </w:tc>
      </w:tr>
    </w:tbl>
    <w:p w:rsidR="00203A34" w:rsidRDefault="00203A34">
      <w:pPr>
        <w:rPr>
          <w:sz w:val="20"/>
          <w:szCs w:val="20"/>
        </w:rPr>
      </w:pP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203A34" w:rsidRDefault="00076FB4">
      <w:pP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203A34" w:rsidRDefault="00203A34">
      <w:pPr>
        <w:rPr>
          <w:sz w:val="20"/>
          <w:szCs w:val="20"/>
        </w:rPr>
      </w:pPr>
    </w:p>
    <w:p w:rsidR="00203A34" w:rsidRDefault="00203A34">
      <w:pPr>
        <w:rPr>
          <w:sz w:val="20"/>
          <w:szCs w:val="20"/>
        </w:rPr>
      </w:pP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>Приложение</w:t>
      </w: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 xml:space="preserve">к постановлению Администрации </w:t>
      </w:r>
    </w:p>
    <w:p w:rsidR="00203A34" w:rsidRDefault="00076FB4" w:rsidP="00D97DDA">
      <w:pPr>
        <w:pBdr>
          <w:right w:val="none" w:sz="4" w:space="1" w:color="000000"/>
        </w:pBdr>
        <w:ind w:firstLine="567"/>
        <w:jc w:val="right"/>
      </w:pPr>
      <w:r>
        <w:t>Кожевниковского района</w:t>
      </w:r>
    </w:p>
    <w:p w:rsidR="00203A34" w:rsidRDefault="002009AA" w:rsidP="00D97DDA">
      <w:pPr>
        <w:pBdr>
          <w:right w:val="none" w:sz="4" w:space="1" w:color="000000"/>
        </w:pBdr>
        <w:ind w:firstLine="567"/>
        <w:jc w:val="right"/>
      </w:pPr>
      <w:r>
        <w:t>«09</w:t>
      </w:r>
      <w:r w:rsidR="00076FB4">
        <w:t xml:space="preserve">» </w:t>
      </w:r>
      <w:r>
        <w:t>июля</w:t>
      </w:r>
      <w:r w:rsidR="00076FB4">
        <w:t xml:space="preserve"> 2021г. № _</w:t>
      </w:r>
      <w:r>
        <w:t>344</w:t>
      </w:r>
    </w:p>
    <w:p w:rsidR="00203A34" w:rsidRDefault="00203A34" w:rsidP="00D97DDA">
      <w:pPr>
        <w:pBdr>
          <w:right w:val="none" w:sz="4" w:space="1" w:color="000000"/>
        </w:pBdr>
        <w:ind w:firstLine="567"/>
        <w:jc w:val="right"/>
      </w:pP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  <w:szCs w:val="24"/>
        </w:rPr>
        <w:t xml:space="preserve">Порядок предоставления </w:t>
      </w:r>
      <w:r>
        <w:rPr>
          <w:b w:val="0"/>
        </w:rPr>
        <w:t>субсидии на возмещение части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 xml:space="preserve">затрат, связанных с перевозкой тел (останков), умерших или погибших 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 xml:space="preserve">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</w:t>
      </w:r>
    </w:p>
    <w:p w:rsidR="00203A34" w:rsidRDefault="00076FB4" w:rsidP="00D97DDA">
      <w:pPr>
        <w:pStyle w:val="ConsPlusTitle"/>
        <w:pBdr>
          <w:right w:val="none" w:sz="4" w:space="1" w:color="000000"/>
        </w:pBdr>
        <w:jc w:val="center"/>
        <w:rPr>
          <w:b w:val="0"/>
        </w:rPr>
      </w:pPr>
      <w:r>
        <w:rPr>
          <w:b w:val="0"/>
        </w:rPr>
        <w:t>судебно-медицинской экспертизы</w:t>
      </w:r>
    </w:p>
    <w:p w:rsidR="00203A34" w:rsidRDefault="00203A34" w:rsidP="00D97DDA">
      <w:pPr>
        <w:pStyle w:val="ConsPlusTitle"/>
        <w:pBdr>
          <w:right w:val="none" w:sz="4" w:space="1" w:color="000000"/>
        </w:pBdr>
        <w:ind w:firstLine="567"/>
        <w:jc w:val="center"/>
        <w:rPr>
          <w:b w:val="0"/>
          <w:szCs w:val="24"/>
        </w:rPr>
      </w:pPr>
    </w:p>
    <w:p w:rsidR="00203A34" w:rsidRDefault="00076FB4" w:rsidP="00D97DDA">
      <w:pPr>
        <w:pStyle w:val="ConsPlusTitle"/>
        <w:pBdr>
          <w:right w:val="none" w:sz="4" w:space="1" w:color="000000"/>
        </w:pBdr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203A34" w:rsidRDefault="00076FB4" w:rsidP="00D97DDA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color w:val="E36C0A" w:themeColor="accent6" w:themeShade="BF"/>
          <w:szCs w:val="24"/>
        </w:rPr>
      </w:pPr>
      <w:r>
        <w:rPr>
          <w:b w:val="0"/>
          <w:szCs w:val="24"/>
        </w:rPr>
        <w:t xml:space="preserve">1. Настоящий Порядок предоставления </w:t>
      </w:r>
      <w:r>
        <w:rPr>
          <w:b w:val="0"/>
        </w:rPr>
        <w:t xml:space="preserve">субсидии на возмещение части затрат, связанных с перевозкой тел (останков), умерших или погибших из Кожевниковского района в места проведения </w:t>
      </w:r>
      <w:r>
        <w:rPr>
          <w:b w:val="0"/>
          <w:szCs w:val="24"/>
        </w:rPr>
        <w:t>патологоанатомического</w:t>
      </w:r>
      <w:r>
        <w:rPr>
          <w:b w:val="0"/>
        </w:rPr>
        <w:t xml:space="preserve"> вскрытия, судебно-медицинской экспертизы (далее - Порядок) разработан в</w:t>
      </w:r>
      <w:r>
        <w:rPr>
          <w:b w:val="0"/>
          <w:szCs w:val="24"/>
        </w:rPr>
        <w:t xml:space="preserve"> соответствии со </w:t>
      </w:r>
      <w:hyperlink r:id="rId9" w:history="1">
        <w:r>
          <w:rPr>
            <w:b w:val="0"/>
            <w:color w:val="000000" w:themeColor="text1"/>
            <w:szCs w:val="24"/>
          </w:rPr>
          <w:t>статьей 78</w:t>
        </w:r>
      </w:hyperlink>
      <w:r>
        <w:rPr>
          <w:b w:val="0"/>
          <w:szCs w:val="24"/>
        </w:rPr>
        <w:t xml:space="preserve"> Бюджетного кодекса Российской Федерации, </w:t>
      </w:r>
      <w:r w:rsidR="006C266F" w:rsidRPr="00512099">
        <w:rPr>
          <w:b w:val="0"/>
          <w:color w:val="E36C0A" w:themeColor="accent6" w:themeShade="BF"/>
          <w:szCs w:val="24"/>
        </w:rPr>
        <w:t>Постановлением Правительства Российской Федерации от 25 октября 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512099">
        <w:rPr>
          <w:b w:val="0"/>
          <w:color w:val="E36C0A" w:themeColor="accent6" w:themeShade="BF"/>
          <w:szCs w:val="24"/>
        </w:rPr>
        <w:t>.</w:t>
      </w:r>
    </w:p>
    <w:p w:rsidR="00B65E3D" w:rsidRPr="00B65E3D" w:rsidRDefault="00B65E3D" w:rsidP="00D97DDA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color w:val="E36C0A" w:themeColor="accent6" w:themeShade="BF"/>
          <w:sz w:val="20"/>
        </w:rPr>
      </w:pPr>
      <w:r w:rsidRPr="00B65E3D">
        <w:rPr>
          <w:color w:val="E36C0A" w:themeColor="accent6" w:themeShade="BF"/>
          <w:sz w:val="20"/>
        </w:rPr>
        <w:t xml:space="preserve">(в редакции постановление </w:t>
      </w:r>
      <w:r>
        <w:rPr>
          <w:color w:val="E36C0A" w:themeColor="accent6" w:themeShade="BF"/>
          <w:sz w:val="20"/>
        </w:rPr>
        <w:t>от 19.04.2024 № 254</w:t>
      </w:r>
      <w:r w:rsidRPr="00B65E3D">
        <w:rPr>
          <w:color w:val="E36C0A" w:themeColor="accent6" w:themeShade="BF"/>
          <w:sz w:val="20"/>
        </w:rPr>
        <w:t>)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eastAsia="Times New Roman" w:hAnsi="Times New Roman" w:cs="Times New Roman"/>
          <w:sz w:val="24"/>
        </w:rPr>
        <w:t>2. Основные понятия, используемые в настоящем Порядке: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субсидия</w:t>
      </w:r>
      <w:r>
        <w:rPr>
          <w:rFonts w:ascii="Times New Roman" w:eastAsia="Times New Roman" w:hAnsi="Times New Roman" w:cs="Times New Roman"/>
          <w:sz w:val="24"/>
        </w:rPr>
        <w:t xml:space="preserve"> - бюджетные средства, передаваемые на безвозмездной и безвозвратной основе получателю субсидий в целях возмещения затрат связанных с перевозкой тел (останков), умерших или погибших из Кожевниковского района в места </w:t>
      </w:r>
      <w:r w:rsidR="00A031D2">
        <w:rPr>
          <w:rFonts w:ascii="Times New Roman" w:eastAsia="Times New Roman" w:hAnsi="Times New Roman" w:cs="Times New Roman"/>
          <w:sz w:val="24"/>
        </w:rPr>
        <w:t>проведения патологоанатомического</w:t>
      </w:r>
      <w:r>
        <w:rPr>
          <w:rFonts w:ascii="Times New Roman" w:eastAsia="Times New Roman" w:hAnsi="Times New Roman" w:cs="Times New Roman"/>
          <w:sz w:val="24"/>
        </w:rPr>
        <w:t xml:space="preserve"> вскрытия, судебно-медицинской экспертизы;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eastAsia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получатель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субсидий</w:t>
      </w:r>
      <w:r>
        <w:rPr>
          <w:rFonts w:ascii="Times New Roman" w:eastAsia="Times New Roman" w:hAnsi="Times New Roman" w:cs="Times New Roman"/>
          <w:sz w:val="24"/>
        </w:rPr>
        <w:t xml:space="preserve"> – юридическое лицо (за исключением муниципального учреждения) или индивидуальный предприниматель.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субсидии предоставляются из бюджета муниципального образования Кожевниковский район на возмещение части</w:t>
      </w:r>
      <w:r w:rsidR="00D9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осуществляющим предоставление субсидии, является Администрация Кожевниковского района (далее -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дминистрация). 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ассигнований, предусмотренных решением Думы Кожевниковского района «О бюджете Кожевниковского </w:t>
      </w:r>
      <w:r w:rsidR="00A031D2">
        <w:rPr>
          <w:rFonts w:ascii="Times New Roman" w:hAnsi="Times New Roman" w:cs="Times New Roman"/>
          <w:sz w:val="24"/>
          <w:szCs w:val="24"/>
        </w:rPr>
        <w:t>района на</w:t>
      </w:r>
      <w:r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 в текущем финансовом году».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A031D2">
        <w:rPr>
          <w:rFonts w:ascii="Times New Roman" w:hAnsi="Times New Roman" w:cs="Times New Roman"/>
          <w:sz w:val="24"/>
          <w:szCs w:val="24"/>
        </w:rPr>
        <w:t>. Получателем субсидии является юридическое лицо (за исключением муниципального учреждения) или индивидуальный предприниматель (далее - Получатель) соответствующие следующим требованиям на первое число месяца, за который планируется получить субсидию и до дня заключения соглашения:</w:t>
      </w:r>
    </w:p>
    <w:p w:rsidR="0098559C" w:rsidRDefault="0060382F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>Категория получателей субсидий, имеющих право на получение субсидий, отбираемых исходя из указанных критериев</w:t>
      </w:r>
      <w:r>
        <w:rPr>
          <w:rFonts w:ascii="Times New Roman" w:hAnsi="Times New Roman" w:cs="Times New Roman"/>
          <w:color w:val="00B0F0"/>
          <w:sz w:val="24"/>
          <w:szCs w:val="24"/>
        </w:rPr>
        <w:t>:</w:t>
      </w:r>
    </w:p>
    <w:p w:rsidR="00D97DDA" w:rsidRPr="00A031D2" w:rsidRDefault="00A031D2" w:rsidP="00D97DDA">
      <w:pPr>
        <w:pStyle w:val="ConsPlusNormal"/>
        <w:pBdr>
          <w:right w:val="none" w:sz="4" w:space="1" w:color="000000"/>
        </w:pBdr>
        <w:ind w:firstLine="567"/>
        <w:jc w:val="both"/>
        <w:rPr>
          <w:rFonts w:ascii="Times New Roman" w:hAnsi="Times New Roman" w:cs="Times New Roman"/>
          <w:color w:val="00B0F0"/>
        </w:rPr>
      </w:pPr>
      <w:r w:rsidRPr="00A031D2">
        <w:rPr>
          <w:rFonts w:ascii="Times New Roman" w:hAnsi="Times New Roman" w:cs="Times New Roman"/>
          <w:color w:val="00B0F0"/>
        </w:rPr>
        <w:t>(в</w:t>
      </w:r>
      <w:r w:rsidR="00D97DDA" w:rsidRPr="00A031D2">
        <w:rPr>
          <w:rFonts w:ascii="Times New Roman" w:hAnsi="Times New Roman" w:cs="Times New Roman"/>
          <w:color w:val="00B0F0"/>
        </w:rPr>
        <w:t xml:space="preserve"> редакции постановления </w:t>
      </w:r>
      <w:r w:rsidR="00466D6D">
        <w:rPr>
          <w:rFonts w:ascii="Times New Roman" w:hAnsi="Times New Roman" w:cs="Times New Roman"/>
          <w:b/>
          <w:color w:val="00B0F0"/>
        </w:rPr>
        <w:t>от 22.12.2</w:t>
      </w:r>
      <w:r w:rsidR="00D97DDA" w:rsidRPr="00A031D2">
        <w:rPr>
          <w:rFonts w:ascii="Times New Roman" w:hAnsi="Times New Roman" w:cs="Times New Roman"/>
          <w:b/>
          <w:color w:val="00B0F0"/>
        </w:rPr>
        <w:t>022 № 696)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государственная регистрация в качестве юридического лица или индивидуального предпринимателя в налоговом органе; 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осуществляющие деятельность, связанную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экспертизы;</w:t>
      </w:r>
    </w:p>
    <w:p w:rsidR="00203A34" w:rsidRDefault="00076FB4" w:rsidP="00D97DDA">
      <w:pPr>
        <w:pStyle w:val="ConsPlusNormal"/>
        <w:pBdr>
          <w:right w:val="none" w:sz="4" w:space="1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имеющие, специально оборудованный автомобиль для осуществления данного вида деятельности;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течение квартала, предшествующего периоду, за который предоставляется субсидия, уровень средней заработной платы наемных работников не менее минимального размера оплаты </w:t>
      </w:r>
      <w:r w:rsidR="00A031D2">
        <w:rPr>
          <w:rFonts w:ascii="Times New Roman" w:hAnsi="Times New Roman" w:cs="Times New Roman"/>
          <w:sz w:val="24"/>
          <w:szCs w:val="24"/>
        </w:rPr>
        <w:t>труда в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области, при наличии наемных работников.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имущество получателя субсидии не должно находиться под арестом, наложенным по решению суда;</w:t>
      </w:r>
    </w:p>
    <w:p w:rsidR="00A031D2" w:rsidRPr="00A031D2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031D2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="00A031D2" w:rsidRPr="00A031D2">
        <w:rPr>
          <w:rFonts w:ascii="Times New Roman" w:hAnsi="Times New Roman" w:cs="Times New Roman"/>
          <w:color w:val="00B050"/>
          <w:sz w:val="24"/>
          <w:szCs w:val="24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 </w:t>
      </w:r>
    </w:p>
    <w:p w:rsidR="00A031D2" w:rsidRPr="00A031D2" w:rsidRDefault="00A031D2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</w:rPr>
      </w:pPr>
      <w:r w:rsidRPr="00A031D2">
        <w:rPr>
          <w:rFonts w:ascii="Times New Roman" w:hAnsi="Times New Roman" w:cs="Times New Roman"/>
          <w:color w:val="00B050"/>
        </w:rPr>
        <w:t>(в редакции</w:t>
      </w:r>
      <w:r w:rsidR="00157103">
        <w:rPr>
          <w:rFonts w:ascii="Times New Roman" w:hAnsi="Times New Roman" w:cs="Times New Roman"/>
          <w:color w:val="00B050"/>
        </w:rPr>
        <w:t xml:space="preserve"> постановление</w:t>
      </w:r>
      <w:r w:rsidRPr="00A031D2">
        <w:rPr>
          <w:rFonts w:ascii="Times New Roman" w:hAnsi="Times New Roman" w:cs="Times New Roman"/>
          <w:color w:val="00B050"/>
        </w:rPr>
        <w:t xml:space="preserve"> от</w:t>
      </w:r>
      <w:r w:rsidR="00157103">
        <w:rPr>
          <w:rFonts w:ascii="Times New Roman" w:hAnsi="Times New Roman" w:cs="Times New Roman"/>
          <w:color w:val="00B050"/>
        </w:rPr>
        <w:t xml:space="preserve"> 05.05.2023г. № 242)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не получавшие средства из бюджета Кожевниковского района в соответствии с иными нормативными правовыми актами на цель, указанную в </w:t>
      </w:r>
      <w:hyperlink w:anchor="P51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 раздела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</w:rPr>
      </w:pPr>
      <w:r w:rsidRPr="001C55C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9) н</w:t>
      </w:r>
      <w:r w:rsidRPr="001C55CB">
        <w:rPr>
          <w:rFonts w:ascii="Times New Roman" w:hAnsi="Times New Roman" w:cs="Times New Roman"/>
          <w:color w:val="E36C0A" w:themeColor="accent6" w:themeShade="BF"/>
          <w:sz w:val="24"/>
        </w:rPr>
        <w:t>а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 первое число месяца, в котором подана заявка на предоставление субсидии, не находящиеся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субсидии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10)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Заявители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0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перечень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установлено законодательством Российской Федерации). 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11)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</w:rPr>
        <w:t xml:space="preserve">Заявитель не 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20A34" w:rsidRPr="00512099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12) Заявитель не должен являться иностранным агентом в соответствии с Федеральным </w:t>
      </w:r>
      <w:hyperlink r:id="rId11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законом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"О контроле за деятельностью лиц, находящихся под иностранным влиянием";</w:t>
      </w:r>
    </w:p>
    <w:p w:rsidR="00120A34" w:rsidRDefault="00120A34" w:rsidP="00120A3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 xml:space="preserve">13. Заявитель не должен находится в составляемых в рамках реализации полномочий, предусмотренных </w:t>
      </w:r>
      <w:hyperlink r:id="rId12">
        <w:r w:rsidRPr="00512099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>главой VII</w:t>
        </w:r>
      </w:hyperlink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65E3D" w:rsidRPr="00200E04" w:rsidRDefault="00B65E3D" w:rsidP="00B65E3D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i/>
          <w:color w:val="E36C0A" w:themeColor="accent6" w:themeShade="BF"/>
          <w:sz w:val="20"/>
        </w:rPr>
      </w:pPr>
      <w:r w:rsidRPr="00200E04">
        <w:rPr>
          <w:b w:val="0"/>
          <w:i/>
          <w:color w:val="E36C0A" w:themeColor="accent6" w:themeShade="BF"/>
          <w:sz w:val="20"/>
        </w:rPr>
        <w:t>(в редакции постановление от 19.04.2024 № 254)</w:t>
      </w:r>
    </w:p>
    <w:p w:rsidR="00203A34" w:rsidRPr="0060382F" w:rsidRDefault="0098559C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0382F" w:rsidRPr="0060382F">
        <w:rPr>
          <w:rFonts w:ascii="Times New Roman" w:hAnsi="Times New Roman" w:cs="Times New Roman"/>
          <w:sz w:val="28"/>
          <w:szCs w:val="24"/>
        </w:rPr>
        <w:t xml:space="preserve"> </w:t>
      </w:r>
      <w:r w:rsidR="0060382F" w:rsidRPr="0060382F">
        <w:rPr>
          <w:rFonts w:ascii="Times New Roman" w:hAnsi="Times New Roman" w:cs="Times New Roman"/>
          <w:color w:val="00B0F0"/>
          <w:sz w:val="24"/>
          <w:szCs w:val="24"/>
        </w:rPr>
        <w:t>Способ проведения отбора – отбор не предусмотрен.</w:t>
      </w:r>
    </w:p>
    <w:p w:rsidR="0060382F" w:rsidRPr="0060382F" w:rsidRDefault="0060382F" w:rsidP="00D97DD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 xml:space="preserve">          </w:t>
      </w:r>
      <w:r w:rsidR="0098559C" w:rsidRPr="0060382F">
        <w:rPr>
          <w:rFonts w:ascii="Times New Roman" w:hAnsi="Times New Roman" w:cs="Times New Roman"/>
          <w:color w:val="00B0F0"/>
          <w:sz w:val="24"/>
          <w:szCs w:val="24"/>
        </w:rPr>
        <w:t>7.</w:t>
      </w:r>
      <w:r w:rsidRPr="0060382F">
        <w:rPr>
          <w:rFonts w:ascii="Times New Roman" w:hAnsi="Times New Roman" w:cs="Times New Roman"/>
          <w:color w:val="00B0F0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сведений о субсидиях</w:t>
      </w:r>
      <w:r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60382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98559C" w:rsidRDefault="0060382F" w:rsidP="0060382F">
      <w:pPr>
        <w:pStyle w:val="ConsPlusNormal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60382F">
        <w:rPr>
          <w:rFonts w:ascii="Times New Roman" w:hAnsi="Times New Roman" w:cs="Times New Roman"/>
          <w:color w:val="00B0F0"/>
          <w:sz w:val="24"/>
          <w:szCs w:val="24"/>
        </w:rPr>
        <w:t>Сведения о субсидии на возмещение части 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включаются в приложение «Случаи предоставления субсидий …» к решению Думы Кожевниковского района «О бюджете Кожевниковского района на текущий год и на плановый период», размещаемом на едином портале бюджетной системы Российской Федерации не позднее 15-го рабочего дня, следующего за днем принятия решения о бюджете, решения о внесении изменений в решение о бюджете.»</w:t>
      </w:r>
      <w:r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97DDA" w:rsidRDefault="00A031D2" w:rsidP="0060382F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B0F0"/>
        </w:rPr>
      </w:pPr>
      <w:r w:rsidRPr="00A031D2">
        <w:rPr>
          <w:rFonts w:ascii="Times New Roman" w:hAnsi="Times New Roman" w:cs="Times New Roman"/>
          <w:color w:val="00B0F0"/>
        </w:rPr>
        <w:t>(в</w:t>
      </w:r>
      <w:r w:rsidR="00157103">
        <w:rPr>
          <w:rFonts w:ascii="Times New Roman" w:hAnsi="Times New Roman" w:cs="Times New Roman"/>
          <w:color w:val="00B0F0"/>
        </w:rPr>
        <w:t xml:space="preserve"> редакции постановление</w:t>
      </w:r>
      <w:r w:rsidR="00D97DDA" w:rsidRPr="00A031D2">
        <w:rPr>
          <w:rFonts w:ascii="Times New Roman" w:hAnsi="Times New Roman" w:cs="Times New Roman"/>
          <w:color w:val="00B0F0"/>
        </w:rPr>
        <w:t xml:space="preserve"> </w:t>
      </w:r>
      <w:r w:rsidR="00466D6D">
        <w:rPr>
          <w:rFonts w:ascii="Times New Roman" w:hAnsi="Times New Roman" w:cs="Times New Roman"/>
          <w:b/>
          <w:color w:val="00B0F0"/>
        </w:rPr>
        <w:t>от 22.12.2</w:t>
      </w:r>
      <w:r w:rsidR="00D97DDA" w:rsidRPr="00A031D2">
        <w:rPr>
          <w:rFonts w:ascii="Times New Roman" w:hAnsi="Times New Roman" w:cs="Times New Roman"/>
          <w:b/>
          <w:color w:val="00B0F0"/>
        </w:rPr>
        <w:t>022 № 696)</w:t>
      </w:r>
    </w:p>
    <w:p w:rsidR="0092518E" w:rsidRDefault="0092518E" w:rsidP="0060382F">
      <w:pPr>
        <w:pStyle w:val="ConsPlusNormal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7.</w:t>
      </w:r>
      <w:r w:rsidR="007A173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1.</w:t>
      </w:r>
      <w:r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CB57AE" w:rsidRPr="0051209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Способ предоставление субсидии: возмещение затрат</w:t>
      </w:r>
    </w:p>
    <w:p w:rsidR="00CB57AE" w:rsidRPr="00200E04" w:rsidRDefault="00B65E3D" w:rsidP="00B65E3D">
      <w:pPr>
        <w:pStyle w:val="ConsPlusTitle"/>
        <w:pBdr>
          <w:right w:val="none" w:sz="4" w:space="1" w:color="000000"/>
        </w:pBdr>
        <w:ind w:firstLine="709"/>
        <w:jc w:val="both"/>
        <w:rPr>
          <w:b w:val="0"/>
          <w:i/>
          <w:color w:val="E36C0A" w:themeColor="accent6" w:themeShade="BF"/>
          <w:sz w:val="20"/>
        </w:rPr>
      </w:pPr>
      <w:bookmarkStart w:id="2" w:name="_GoBack"/>
      <w:r w:rsidRPr="00200E04">
        <w:rPr>
          <w:b w:val="0"/>
          <w:i/>
          <w:color w:val="E36C0A" w:themeColor="accent6" w:themeShade="BF"/>
          <w:sz w:val="20"/>
        </w:rPr>
        <w:t>(в редакции постановление от 19.04.2024 № 254)</w:t>
      </w:r>
    </w:p>
    <w:bookmarkEnd w:id="2"/>
    <w:p w:rsidR="00203A34" w:rsidRDefault="00076FB4">
      <w:pPr>
        <w:pStyle w:val="ConsPlusTitle"/>
        <w:ind w:firstLine="567"/>
        <w:jc w:val="center"/>
        <w:outlineLvl w:val="1"/>
        <w:rPr>
          <w:szCs w:val="24"/>
        </w:rPr>
      </w:pPr>
      <w:r>
        <w:rPr>
          <w:szCs w:val="24"/>
        </w:rPr>
        <w:t>2. Условия и порядок предоставления субсидии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076FB4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Получателем в Администрацию для получения субсидии: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3" w:tooltip="Current Document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субсидии по форме согласно приложению № 1 к настоящему Порядку (далее - заявление);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документ, удостоверяющий личность заявителя;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копии учредительных документов (для юридических лиц)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 о назначении руководителя Получателя, заверенные подписью руководителя Получателя и печатью (при наличии) (представляются Получателями - юридическими лицами);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справку, подписанную руководителем (уполномоченным лицом) организации, заверенную печатью организации об отсутствии процедуры </w:t>
      </w:r>
      <w:r>
        <w:rPr>
          <w:rFonts w:ascii="Times New Roman" w:hAnsi="Times New Roman" w:cs="Times New Roman"/>
          <w:sz w:val="24"/>
          <w:szCs w:val="24"/>
        </w:rPr>
        <w:t>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подписанная Получателем справка о среднесписочной численности работников и средней заработной плате работников Получателя, а также средней заработной плате наемных работников Получателя за месяц, предшествующий месяцу предоставления субсидии (при наличии работников);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Получатель вправе по собственной инициативе представить выписку из Единого государственного реестра юридических лиц (индивидуальных предпринимателей), выданную налоговым органом не ранее чем за 30 календарных дней до дня подачи заявления (включительно). В случае если Получатель не представил выписку из Единого государственного реестра юридических лиц (индивидуальных предпринимателей)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Получатель вправе предоставить иные документы, подтверждающие деятельность, по которой планируется получение субсидии.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заверяются Получателем и скрепляются печатью (при наличии).</w:t>
      </w:r>
    </w:p>
    <w:p w:rsidR="00303561" w:rsidRDefault="0030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561" w:rsidRDefault="003035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Порядок и сроки подачи и рассмотрения документов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имеет заявительный характер. </w:t>
      </w:r>
      <w:r w:rsidR="00076FB4">
        <w:rPr>
          <w:rFonts w:ascii="Times New Roman" w:hAnsi="Times New Roman" w:cs="Times New Roman"/>
          <w:sz w:val="24"/>
          <w:szCs w:val="24"/>
        </w:rPr>
        <w:t xml:space="preserve">Получатели субсидий представляют в Администрацию не позднее десятого числа месяца </w:t>
      </w:r>
      <w:r w:rsidR="00076FB4" w:rsidRPr="0002532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(апрель, июль, </w:t>
      </w:r>
      <w:r w:rsidR="00A031D2" w:rsidRPr="00025329">
        <w:rPr>
          <w:rFonts w:ascii="Times New Roman" w:hAnsi="Times New Roman" w:cs="Times New Roman"/>
          <w:strike/>
          <w:color w:val="FF0000"/>
          <w:sz w:val="24"/>
          <w:szCs w:val="24"/>
        </w:rPr>
        <w:t>октябрь)</w:t>
      </w:r>
      <w:r w:rsidR="00A031D2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076FB4">
        <w:rPr>
          <w:rFonts w:ascii="Times New Roman" w:hAnsi="Times New Roman" w:cs="Times New Roman"/>
          <w:sz w:val="24"/>
          <w:szCs w:val="24"/>
        </w:rPr>
        <w:t xml:space="preserve"> года документы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hyperlink w:anchor="P74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настоящего Порядка.</w:t>
      </w:r>
    </w:p>
    <w:p w:rsidR="00025329" w:rsidRPr="00A031D2" w:rsidRDefault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A031D2">
        <w:rPr>
          <w:rFonts w:ascii="Times New Roman" w:hAnsi="Times New Roman" w:cs="Times New Roman"/>
          <w:color w:val="FF0000"/>
        </w:rPr>
        <w:t>(в редакции постановления от 06.09.2022г. № 470)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Администрация регистрирует заявление и прилагаемые к нему документы Получателя, далее передаются в отдел экономического анализа и прогнозирования Администрации Кожевниковского района, где регистрируются в порядке их поступления в журнале регистрации, который должен быть прошнурован, пронумерован и скреплен печатью.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направляет в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Администрация в течение 5 рабочих дней со дня поступления (регистрации) ответа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основании документов,  предоставленных заявителем, принимает решение о предоставлении субсидии  и заключает с ним соглашение о предоставлении субсидии в соответствии с типовой формой утвержденной Управлением финансов Администрации Кожевниковского района, либо в случаях предусмотренных разделом 4 Порядка, направляет мотивированный отказ в предоставлении субсидии.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принятом решении </w:t>
      </w:r>
      <w:r w:rsidR="00A031D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уведомляет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Получателя в течение трех рабочих дней с даты принятия решения.</w:t>
      </w:r>
    </w:p>
    <w:p w:rsidR="00203A34" w:rsidRDefault="0098559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Соглашение о предоставлении субсидий действует в пределах финансового года.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Основания для отказа Получателю в предоставлении субсидии 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Основаниями для отказа Получателю в предоставлении субсидии являются непредставление (представление не в полном объеме) или несоответствие представленных документов требованиям, указанным в </w:t>
      </w:r>
      <w:hyperlink w:anchor="P74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отсутствие положительного ответа на запрос в ОГБУЗ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недостоверность представленной Получателем информации; несоответствие Получателя критериям, установленным </w:t>
      </w:r>
      <w:hyperlink w:anchor="P55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1.3.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Размер субсидии и порядок расчета размера субсидии</w:t>
      </w:r>
    </w:p>
    <w:p w:rsidR="00025329" w:rsidRPr="00025329" w:rsidRDefault="0098559C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. Размер субсидии определяется по формуле: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*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где: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Pc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размер субсидии за расчетный период, рублей.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1C55CB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1C55CB" w:rsidRPr="00025329">
        <w:rPr>
          <w:rFonts w:ascii="Times New Roman" w:hAnsi="Times New Roman" w:cs="Times New Roman"/>
          <w:color w:val="FF0000"/>
          <w:sz w:val="24"/>
          <w:szCs w:val="24"/>
        </w:rPr>
        <w:t>оличество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тел </w:t>
      </w:r>
      <w:r w:rsidRPr="00025329">
        <w:rPr>
          <w:color w:val="FF0000"/>
        </w:rPr>
        <w:t>(</w:t>
      </w:r>
      <w:r w:rsidRPr="00025329">
        <w:rPr>
          <w:rFonts w:ascii="Times New Roman" w:hAnsi="Times New Roman" w:cs="Times New Roman"/>
          <w:color w:val="FF0000"/>
          <w:sz w:val="24"/>
        </w:rPr>
        <w:t xml:space="preserve">останков), умерших или </w:t>
      </w:r>
      <w:r w:rsidR="00157103" w:rsidRPr="00025329">
        <w:rPr>
          <w:rFonts w:ascii="Times New Roman" w:hAnsi="Times New Roman" w:cs="Times New Roman"/>
          <w:color w:val="FF0000"/>
          <w:sz w:val="24"/>
        </w:rPr>
        <w:t>погибших</w:t>
      </w:r>
      <w:r w:rsidR="00157103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за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расчетный период, штук.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расчетное значение стоимости перевозки тел (останков), умерших или погибших из Кожевниковского района в места проведения патологоанатомического вскрытия, судебно-медицинской экспертизы (средняя по району), рублей. Определяется, калькуляцией затрат как среднее значение перевозки из каждого населенного пункта района по формуле: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=∑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где: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025329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стоимость перевозки из </w:t>
      </w: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>-того населенного пункта, рублей;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5329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– количество населенных пунктов в Кожевниковском районе из которых осуществляется услуга;</w:t>
      </w:r>
    </w:p>
    <w:p w:rsidR="00025329" w:rsidRPr="00025329" w:rsidRDefault="0098559C" w:rsidP="0002532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  <w:t>17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. Размер субсидии за финансовый год не может превышать размера дотации из бюджета Томской области на поддержку мер по обеспечению сбалансированности местных бюджетов </w:t>
      </w:r>
      <w:r w:rsidR="00A031D2" w:rsidRPr="00025329">
        <w:rPr>
          <w:rFonts w:ascii="Times New Roman" w:hAnsi="Times New Roman" w:cs="Times New Roman"/>
          <w:color w:val="FF0000"/>
          <w:sz w:val="24"/>
          <w:szCs w:val="24"/>
        </w:rPr>
        <w:t>на цели,</w:t>
      </w:r>
      <w:r w:rsidR="00025329" w:rsidRPr="00025329">
        <w:rPr>
          <w:rFonts w:ascii="Times New Roman" w:hAnsi="Times New Roman" w:cs="Times New Roman"/>
          <w:color w:val="FF0000"/>
          <w:sz w:val="24"/>
          <w:szCs w:val="24"/>
        </w:rPr>
        <w:t xml:space="preserve"> по которым предоставляется субсидия. </w:t>
      </w:r>
    </w:p>
    <w:p w:rsidR="00025329" w:rsidRPr="00025329" w:rsidRDefault="00025329" w:rsidP="000253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25329">
        <w:rPr>
          <w:rFonts w:ascii="Times New Roman" w:hAnsi="Times New Roman" w:cs="Times New Roman"/>
          <w:color w:val="FF0000"/>
          <w:sz w:val="16"/>
        </w:rPr>
        <w:t>(в редакции постановления от 06.09.2022г. № 470)</w:t>
      </w:r>
    </w:p>
    <w:p w:rsidR="00025329" w:rsidRDefault="0002532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561" w:rsidRDefault="003035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561" w:rsidRDefault="0030356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6FB4">
        <w:rPr>
          <w:rFonts w:ascii="Times New Roman" w:hAnsi="Times New Roman" w:cs="Times New Roman"/>
          <w:sz w:val="24"/>
          <w:szCs w:val="24"/>
        </w:rPr>
        <w:t>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203A34" w:rsidRDefault="0098559C">
      <w:pPr>
        <w:ind w:firstLine="709"/>
        <w:jc w:val="both"/>
      </w:pPr>
      <w:r>
        <w:t>19</w:t>
      </w:r>
      <w:r w:rsidR="00076FB4">
        <w:t>. Полученные субсидии подлежат возврату получателем субсидий в бюджет муниципального образования Кожевниковский район с указанием назначения платежа, в срок не позднее 25 декабря текущего года в следующих случаях:</w:t>
      </w:r>
    </w:p>
    <w:p w:rsidR="00203A34" w:rsidRDefault="00076FB4">
      <w:pPr>
        <w:ind w:firstLine="709"/>
        <w:jc w:val="both"/>
      </w:pPr>
      <w:r>
        <w:t>- предоставления получателем субсидий недостоверных сведений о соответствии заявителя критериям, указанным в п. 4, выявленных после предоставления субсидии;</w:t>
      </w:r>
    </w:p>
    <w:p w:rsidR="00203A34" w:rsidRDefault="00076FB4">
      <w:pPr>
        <w:ind w:firstLine="709"/>
        <w:jc w:val="both"/>
      </w:pPr>
      <w:r>
        <w:t>-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203A34" w:rsidRDefault="00076FB4">
      <w:pPr>
        <w:ind w:firstLine="709"/>
        <w:jc w:val="both"/>
      </w:pPr>
      <w:r>
        <w:t>- расторжения договора (соглашения) о предоставлении субсидий.</w:t>
      </w:r>
    </w:p>
    <w:p w:rsidR="00203A34" w:rsidRDefault="0098559C">
      <w:pPr>
        <w:ind w:firstLine="709"/>
        <w:jc w:val="both"/>
      </w:pPr>
      <w:r>
        <w:t>20</w:t>
      </w:r>
      <w:r w:rsidR="00076FB4">
        <w:t>. Возврат денежных средств осуществляется получателем субсидий в течение пяти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203A34" w:rsidRDefault="0098559C">
      <w:pPr>
        <w:ind w:firstLine="709"/>
        <w:jc w:val="both"/>
      </w:pPr>
      <w:r>
        <w:t>21</w:t>
      </w:r>
      <w:r w:rsidR="00076FB4">
        <w:t>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и порядок заключения между Администрацией района 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Соглашения, дополнительные соглашения, в том числе дополнительного соглашения о расторжении соглашения (при необходимости), </w:t>
      </w:r>
      <w:r w:rsidR="00A031D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типовыми формами,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установленными Управлением финансов Администрации района для соответствующего вида субсидии.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Требования о включении в соглашение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положения,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Результат предоставления субсидии</w:t>
      </w:r>
    </w:p>
    <w:p w:rsidR="00203A34" w:rsidRDefault="00076FB4">
      <w:pPr>
        <w:pStyle w:val="ConsPlusTitle"/>
        <w:jc w:val="both"/>
        <w:rPr>
          <w:b w:val="0"/>
        </w:rPr>
      </w:pPr>
      <w:r>
        <w:rPr>
          <w:color w:val="000000" w:themeColor="text1"/>
          <w:szCs w:val="24"/>
        </w:rPr>
        <w:tab/>
      </w:r>
      <w:r w:rsidR="0098559C">
        <w:rPr>
          <w:b w:val="0"/>
          <w:color w:val="000000" w:themeColor="text1"/>
          <w:szCs w:val="24"/>
        </w:rPr>
        <w:t>24</w:t>
      </w:r>
      <w:r>
        <w:rPr>
          <w:b w:val="0"/>
          <w:color w:val="000000" w:themeColor="text1"/>
          <w:szCs w:val="24"/>
        </w:rPr>
        <w:t xml:space="preserve">. Показателем результативности предоставления субсидии является не превышение 3 жалоб, поступивших в течение одного месяца в Администрацию района, на качество оказания услуг по перевозке тел умерших и погибших </w:t>
      </w:r>
      <w:r>
        <w:rPr>
          <w:b w:val="0"/>
          <w:szCs w:val="24"/>
        </w:rPr>
        <w:t>из Кожевниковского района в места проведения патологоанатомического вскрытия – судебно-медицинской экспертизы</w:t>
      </w:r>
      <w:r>
        <w:rPr>
          <w:b w:val="0"/>
          <w:color w:val="000000" w:themeColor="text1"/>
          <w:szCs w:val="24"/>
        </w:rPr>
        <w:t xml:space="preserve"> от родственников или лиц, вызвавшихся осуществить погребение умершего.  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Сроки (периодичность) перечисления субсидии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имеет заявительный характер, перечисляется не позднее 10 рабочих дней со дня поступления информации о количестве тел, доставленных 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>.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203A34" w:rsidRDefault="00203A3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3A34" w:rsidRDefault="00076FB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Порядок предоставления субсидии в очередном финансовом году получателю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Субсидия предоставляется ежеквартально на основании заключенного соглашения с Администрацией, основанием для перечисления субсидии является информация в ОГБУЗ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«Бюро судебно-медицинской экспертизы Томской области»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количестве тел, доставленных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Заявителем для проведения экспертизы, за расчетный период (квартал) </w:t>
      </w:r>
      <w:r w:rsidR="00076FB4">
        <w:rPr>
          <w:rFonts w:ascii="Times New Roman" w:hAnsi="Times New Roman" w:cs="Times New Roman"/>
          <w:sz w:val="24"/>
          <w:szCs w:val="24"/>
        </w:rPr>
        <w:t>из Кожевниковского района в места проведения патологоанатомического вскрытия – судебно-медицинской экспертизы, предоставляемая посредством запроса Администрации.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76FB4">
        <w:rPr>
          <w:rFonts w:ascii="Times New Roman" w:hAnsi="Times New Roman" w:cs="Times New Roman"/>
          <w:sz w:val="24"/>
          <w:szCs w:val="24"/>
        </w:rPr>
        <w:t>. Форма соглашения, дополнительного соглашения, в том числе дополнительного соглашения о расторжении соглашения, утверждается приказом Управления финансов Администрации Кожевниковского района.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076FB4">
        <w:rPr>
          <w:rFonts w:ascii="Times New Roman" w:hAnsi="Times New Roman" w:cs="Times New Roman"/>
          <w:sz w:val="24"/>
        </w:rPr>
        <w:t>. Дополнительное соглашение заключается при наличии одного из следующих условий: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уменьшение Администрации ранее доведенных лимитов бюджетных обязательств, приводящее к невозможности предоставления субсидии в размере, определенном в соглашении. Стороны соглашения в течение пяти рабочих дней со дня уменьшения Администрации лимитов бюджетных обязательств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условиям;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изменение платежных реквизитов любой из сторон соглашения. Стороны соглашения заключают дополнительное соглашение в течение пяти рабочих дней со дня получения письменного уведомления одной из сторон.</w:t>
      </w:r>
    </w:p>
    <w:p w:rsidR="00203A34" w:rsidRDefault="00203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Требования к отчетности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Перечень документов, подтверждающих количество </w:t>
      </w:r>
      <w:r w:rsidR="00076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 (останков)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 w:rsidR="00076FB4"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журнала регистрации тел (останков), 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 xml:space="preserve">в места проведения патологоанатомического вскрытия, судебно-медицинской экспертизы.  </w:t>
      </w:r>
    </w:p>
    <w:p w:rsidR="00203A34" w:rsidRDefault="00076F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ОГБУЗ «Бюро судебно-медицинской экспертизы Томской области» о количестве тел (останков)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доставленных Заявителем, </w:t>
      </w:r>
      <w:r>
        <w:rPr>
          <w:rFonts w:ascii="Times New Roman" w:hAnsi="Times New Roman" w:cs="Times New Roman"/>
          <w:sz w:val="24"/>
          <w:szCs w:val="24"/>
        </w:rPr>
        <w:t>в места проведения патологоанатомического вскрытия, судебно-медицинской экспертизы.</w:t>
      </w:r>
    </w:p>
    <w:p w:rsidR="00203A34" w:rsidRDefault="00203A3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34" w:rsidRDefault="00076FB4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13. Требования об осуществлении контроля за соблюдением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условий, цели и порядка предоставления субсидии</w:t>
      </w:r>
    </w:p>
    <w:p w:rsidR="00203A34" w:rsidRDefault="00076FB4">
      <w:pPr>
        <w:pStyle w:val="ConsPlusTitle"/>
        <w:ind w:firstLine="567"/>
        <w:jc w:val="center"/>
        <w:rPr>
          <w:szCs w:val="24"/>
        </w:rPr>
      </w:pPr>
      <w:r>
        <w:rPr>
          <w:szCs w:val="24"/>
        </w:rPr>
        <w:t>и ответственность за их нарушение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76FB4">
        <w:rPr>
          <w:rFonts w:ascii="Times New Roman" w:hAnsi="Times New Roman" w:cs="Times New Roman"/>
          <w:sz w:val="24"/>
          <w:szCs w:val="24"/>
        </w:rPr>
        <w:t>. Проверка соблюдений условий, целей и порядка предоставления субсидий осуществляется Администрацией района и органом муниципального финансового контроля.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76FB4">
        <w:rPr>
          <w:rFonts w:ascii="Times New Roman" w:hAnsi="Times New Roman" w:cs="Times New Roman"/>
          <w:sz w:val="24"/>
          <w:szCs w:val="24"/>
        </w:rPr>
        <w:t>. В случае установления нарушений Получателем условий предоставления субсидии, выявленных в ходе проведения Администрацией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Кожевниковского района</w:t>
      </w:r>
      <w:r w:rsidR="00076FB4">
        <w:rPr>
          <w:rFonts w:ascii="Times New Roman" w:hAnsi="Times New Roman" w:cs="Times New Roman"/>
          <w:sz w:val="24"/>
          <w:szCs w:val="24"/>
        </w:rPr>
        <w:t xml:space="preserve"> и органом муниципального финансового контроля проверок, Администрация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 w:rsidR="00076FB4">
        <w:rPr>
          <w:rFonts w:ascii="Times New Roman" w:hAnsi="Times New Roman" w:cs="Times New Roman"/>
          <w:sz w:val="24"/>
          <w:szCs w:val="24"/>
        </w:rPr>
        <w:t>в течение 5 рабочих дней с даты выявления указанного факта направляет в адрес Получателя письменное требование о возврате средств субсидии.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>
        <w:rPr>
          <w:rFonts w:ascii="Times New Roman" w:hAnsi="Times New Roman" w:cs="Times New Roman"/>
          <w:sz w:val="24"/>
          <w:szCs w:val="24"/>
        </w:rPr>
        <w:t>33</w:t>
      </w:r>
      <w:r w:rsidR="00076FB4">
        <w:rPr>
          <w:rFonts w:ascii="Times New Roman" w:hAnsi="Times New Roman" w:cs="Times New Roman"/>
          <w:sz w:val="24"/>
          <w:szCs w:val="24"/>
        </w:rPr>
        <w:t>. Субсидия, использованная с нарушением условий, цели и порядка ее предоставления, должна быть возвращена Получателем в полном объеме в течение 15 календарных дней с даты получения указанного требования.</w:t>
      </w:r>
    </w:p>
    <w:p w:rsidR="00203A34" w:rsidRDefault="0098559C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76FB4">
        <w:rPr>
          <w:rFonts w:ascii="Times New Roman" w:hAnsi="Times New Roman" w:cs="Times New Roman"/>
          <w:sz w:val="24"/>
          <w:szCs w:val="24"/>
        </w:rPr>
        <w:t xml:space="preserve">. В случае не поступления субсидии в течение срока, установленного </w:t>
      </w:r>
      <w:hyperlink w:anchor="P142" w:tooltip="Current Document" w:history="1">
        <w:r w:rsidR="00076F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076FB4"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 w:rsidR="00076F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Кожевниковского района </w:t>
      </w:r>
      <w:r w:rsidR="00076FB4">
        <w:rPr>
          <w:rFonts w:ascii="Times New Roman" w:hAnsi="Times New Roman" w:cs="Times New Roman"/>
          <w:sz w:val="24"/>
          <w:szCs w:val="24"/>
        </w:rPr>
        <w:t>в течение 30 календарных дней со дня истечения указанного срока принимает меры к ее взысканию в судебном порядке.</w:t>
      </w:r>
    </w:p>
    <w:p w:rsidR="00203A34" w:rsidRDefault="00203A34">
      <w:pPr>
        <w:pStyle w:val="ConsPlusTitle"/>
        <w:jc w:val="center"/>
        <w:rPr>
          <w:sz w:val="20"/>
        </w:rPr>
      </w:pPr>
    </w:p>
    <w:p w:rsidR="00203A34" w:rsidRDefault="00076FB4">
      <w:pPr>
        <w:pStyle w:val="ConsPlusTitle"/>
        <w:pageBreakBefore/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>предоставления субсидии на возмещение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части затрат, связанных с перевозкой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тел (останков), умерших или погибших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из Кожевниковского района </w:t>
      </w:r>
    </w:p>
    <w:p w:rsidR="00203A34" w:rsidRDefault="00076FB4">
      <w:pPr>
        <w:pStyle w:val="ConsPlusTitle"/>
        <w:jc w:val="right"/>
        <w:rPr>
          <w:b w:val="0"/>
        </w:rPr>
      </w:pPr>
      <w:r>
        <w:rPr>
          <w:b w:val="0"/>
        </w:rPr>
        <w:t xml:space="preserve">в места проведения </w:t>
      </w:r>
      <w:r>
        <w:rPr>
          <w:b w:val="0"/>
          <w:szCs w:val="24"/>
        </w:rPr>
        <w:t>патологоанатомического</w:t>
      </w:r>
    </w:p>
    <w:p w:rsidR="00203A34" w:rsidRDefault="00A031D2">
      <w:pPr>
        <w:pStyle w:val="ConsPlusTitle"/>
        <w:jc w:val="right"/>
        <w:rPr>
          <w:b w:val="0"/>
        </w:rPr>
      </w:pPr>
      <w:r>
        <w:rPr>
          <w:b w:val="0"/>
        </w:rPr>
        <w:t>вскрытия, судебно</w:t>
      </w:r>
      <w:r w:rsidR="00076FB4">
        <w:rPr>
          <w:b w:val="0"/>
        </w:rPr>
        <w:t>-медицинской экспертизы</w:t>
      </w:r>
    </w:p>
    <w:p w:rsidR="00203A34" w:rsidRDefault="00203A34">
      <w:pPr>
        <w:pStyle w:val="ConsPlusTitle"/>
        <w:jc w:val="right"/>
        <w:rPr>
          <w:sz w:val="20"/>
        </w:rPr>
      </w:pPr>
    </w:p>
    <w:p w:rsidR="00203A34" w:rsidRDefault="00076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03A34" w:rsidRDefault="00203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3A34" w:rsidRDefault="00076F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</w:t>
      </w:r>
      <w:r w:rsidR="00F3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затрат, связанных с перевозкой тел (останков), умерших или погибших из Кожевниковского района в места проведения патологоанатомического вскрытия, судебно-медицинской экспертизы __________________________________________________________________________________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Прошу предоставить субсидию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 (____________________________) рублей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  <w:r w:rsidR="00A031D2">
        <w:rPr>
          <w:rFonts w:ascii="Times New Roman" w:hAnsi="Times New Roman" w:cs="Times New Roman"/>
          <w:sz w:val="24"/>
          <w:szCs w:val="24"/>
        </w:rPr>
        <w:t>осуществляющего перевозку</w:t>
      </w:r>
      <w:r>
        <w:rPr>
          <w:rFonts w:ascii="Times New Roman" w:hAnsi="Times New Roman" w:cs="Times New Roman"/>
          <w:sz w:val="24"/>
          <w:szCs w:val="24"/>
        </w:rPr>
        <w:t xml:space="preserve"> тел (останков), умерших или погибших из Кожевниковского района в места проведения патологоанатомического вскрытия, судебно-медицинской экспертизы 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не находится в состоянии реорганизации</w:t>
      </w:r>
      <w:r>
        <w:rPr>
          <w:rFonts w:ascii="Times New Roman" w:hAnsi="Times New Roman" w:cs="Times New Roman"/>
          <w:sz w:val="24"/>
          <w:szCs w:val="24"/>
        </w:rPr>
        <w:t>, ликвидации или в процедуре, применяемой в деле о банкротстве.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31D2">
        <w:rPr>
          <w:rFonts w:ascii="Times New Roman" w:hAnsi="Times New Roman" w:cs="Times New Roman"/>
          <w:sz w:val="24"/>
          <w:szCs w:val="24"/>
        </w:rPr>
        <w:t>Все сведения и документы</w:t>
      </w:r>
      <w:r>
        <w:rPr>
          <w:rFonts w:ascii="Times New Roman" w:hAnsi="Times New Roman" w:cs="Times New Roman"/>
          <w:sz w:val="24"/>
          <w:szCs w:val="24"/>
        </w:rPr>
        <w:t>, представленные с целью получения субсидии, являются подлинными и достоверными.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="00157103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203A34" w:rsidRDefault="00203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A34" w:rsidRDefault="0007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sectPr w:rsidR="00203A34" w:rsidSect="00152680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2D" w:rsidRDefault="00CF402D">
      <w:r>
        <w:separator/>
      </w:r>
    </w:p>
  </w:endnote>
  <w:endnote w:type="continuationSeparator" w:id="0">
    <w:p w:rsidR="00CF402D" w:rsidRDefault="00C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2D" w:rsidRDefault="00CF402D">
      <w:r>
        <w:separator/>
      </w:r>
    </w:p>
  </w:footnote>
  <w:footnote w:type="continuationSeparator" w:id="0">
    <w:p w:rsidR="00CF402D" w:rsidRDefault="00CF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BEC"/>
    <w:multiLevelType w:val="hybridMultilevel"/>
    <w:tmpl w:val="69820F6C"/>
    <w:lvl w:ilvl="0" w:tplc="F66AD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020D64">
      <w:start w:val="1"/>
      <w:numFmt w:val="lowerLetter"/>
      <w:lvlText w:val="%2."/>
      <w:lvlJc w:val="left"/>
      <w:pPr>
        <w:ind w:left="1440" w:hanging="360"/>
      </w:pPr>
    </w:lvl>
    <w:lvl w:ilvl="2" w:tplc="1EFCFBEE">
      <w:start w:val="1"/>
      <w:numFmt w:val="lowerRoman"/>
      <w:lvlText w:val="%3."/>
      <w:lvlJc w:val="right"/>
      <w:pPr>
        <w:ind w:left="2160" w:hanging="180"/>
      </w:pPr>
    </w:lvl>
    <w:lvl w:ilvl="3" w:tplc="9676C0F4">
      <w:start w:val="1"/>
      <w:numFmt w:val="decimal"/>
      <w:lvlText w:val="%4."/>
      <w:lvlJc w:val="left"/>
      <w:pPr>
        <w:ind w:left="2880" w:hanging="360"/>
      </w:pPr>
    </w:lvl>
    <w:lvl w:ilvl="4" w:tplc="DC149218">
      <w:start w:val="1"/>
      <w:numFmt w:val="lowerLetter"/>
      <w:lvlText w:val="%5."/>
      <w:lvlJc w:val="left"/>
      <w:pPr>
        <w:ind w:left="3600" w:hanging="360"/>
      </w:pPr>
    </w:lvl>
    <w:lvl w:ilvl="5" w:tplc="3170F0DA">
      <w:start w:val="1"/>
      <w:numFmt w:val="lowerRoman"/>
      <w:lvlText w:val="%6."/>
      <w:lvlJc w:val="right"/>
      <w:pPr>
        <w:ind w:left="4320" w:hanging="180"/>
      </w:pPr>
    </w:lvl>
    <w:lvl w:ilvl="6" w:tplc="894A6B7E">
      <w:start w:val="1"/>
      <w:numFmt w:val="decimal"/>
      <w:lvlText w:val="%7."/>
      <w:lvlJc w:val="left"/>
      <w:pPr>
        <w:ind w:left="5040" w:hanging="360"/>
      </w:pPr>
    </w:lvl>
    <w:lvl w:ilvl="7" w:tplc="201C51AE">
      <w:start w:val="1"/>
      <w:numFmt w:val="lowerLetter"/>
      <w:lvlText w:val="%8."/>
      <w:lvlJc w:val="left"/>
      <w:pPr>
        <w:ind w:left="5760" w:hanging="360"/>
      </w:pPr>
    </w:lvl>
    <w:lvl w:ilvl="8" w:tplc="F2649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335"/>
    <w:multiLevelType w:val="hybridMultilevel"/>
    <w:tmpl w:val="6A2EC8E4"/>
    <w:lvl w:ilvl="0" w:tplc="75721EA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7723EF6">
      <w:start w:val="1"/>
      <w:numFmt w:val="decimal"/>
      <w:lvlText w:val=""/>
      <w:lvlJc w:val="left"/>
    </w:lvl>
    <w:lvl w:ilvl="2" w:tplc="BE2C122E">
      <w:start w:val="1"/>
      <w:numFmt w:val="decimal"/>
      <w:lvlText w:val=""/>
      <w:lvlJc w:val="left"/>
    </w:lvl>
    <w:lvl w:ilvl="3" w:tplc="D3FC1AB2">
      <w:start w:val="1"/>
      <w:numFmt w:val="decimal"/>
      <w:lvlText w:val=""/>
      <w:lvlJc w:val="left"/>
    </w:lvl>
    <w:lvl w:ilvl="4" w:tplc="62C6B950">
      <w:start w:val="1"/>
      <w:numFmt w:val="decimal"/>
      <w:lvlText w:val=""/>
      <w:lvlJc w:val="left"/>
    </w:lvl>
    <w:lvl w:ilvl="5" w:tplc="C05AF30A">
      <w:start w:val="1"/>
      <w:numFmt w:val="decimal"/>
      <w:lvlText w:val=""/>
      <w:lvlJc w:val="left"/>
    </w:lvl>
    <w:lvl w:ilvl="6" w:tplc="4EA6BD7E">
      <w:start w:val="1"/>
      <w:numFmt w:val="decimal"/>
      <w:lvlText w:val=""/>
      <w:lvlJc w:val="left"/>
    </w:lvl>
    <w:lvl w:ilvl="7" w:tplc="025A6F72">
      <w:start w:val="1"/>
      <w:numFmt w:val="decimal"/>
      <w:lvlText w:val=""/>
      <w:lvlJc w:val="left"/>
    </w:lvl>
    <w:lvl w:ilvl="8" w:tplc="CD6C3A06">
      <w:start w:val="1"/>
      <w:numFmt w:val="decimal"/>
      <w:lvlText w:val=""/>
      <w:lvlJc w:val="left"/>
    </w:lvl>
  </w:abstractNum>
  <w:abstractNum w:abstractNumId="2">
    <w:nsid w:val="04ED20A7"/>
    <w:multiLevelType w:val="multilevel"/>
    <w:tmpl w:val="9D3217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3">
    <w:nsid w:val="06B50547"/>
    <w:multiLevelType w:val="hybridMultilevel"/>
    <w:tmpl w:val="62828164"/>
    <w:lvl w:ilvl="0" w:tplc="7F5455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F46EE9E">
      <w:start w:val="1"/>
      <w:numFmt w:val="decimal"/>
      <w:lvlText w:val=""/>
      <w:lvlJc w:val="left"/>
    </w:lvl>
    <w:lvl w:ilvl="2" w:tplc="C3A4E5B6">
      <w:start w:val="1"/>
      <w:numFmt w:val="decimal"/>
      <w:lvlText w:val=""/>
      <w:lvlJc w:val="left"/>
    </w:lvl>
    <w:lvl w:ilvl="3" w:tplc="08588156">
      <w:start w:val="1"/>
      <w:numFmt w:val="decimal"/>
      <w:lvlText w:val=""/>
      <w:lvlJc w:val="left"/>
    </w:lvl>
    <w:lvl w:ilvl="4" w:tplc="48DE0492">
      <w:start w:val="1"/>
      <w:numFmt w:val="decimal"/>
      <w:lvlText w:val=""/>
      <w:lvlJc w:val="left"/>
    </w:lvl>
    <w:lvl w:ilvl="5" w:tplc="CC40463C">
      <w:start w:val="1"/>
      <w:numFmt w:val="decimal"/>
      <w:lvlText w:val=""/>
      <w:lvlJc w:val="left"/>
    </w:lvl>
    <w:lvl w:ilvl="6" w:tplc="EB084A5C">
      <w:start w:val="1"/>
      <w:numFmt w:val="decimal"/>
      <w:lvlText w:val=""/>
      <w:lvlJc w:val="left"/>
    </w:lvl>
    <w:lvl w:ilvl="7" w:tplc="25ACA50A">
      <w:start w:val="1"/>
      <w:numFmt w:val="decimal"/>
      <w:lvlText w:val=""/>
      <w:lvlJc w:val="left"/>
    </w:lvl>
    <w:lvl w:ilvl="8" w:tplc="1A7098B2">
      <w:start w:val="1"/>
      <w:numFmt w:val="decimal"/>
      <w:lvlText w:val=""/>
      <w:lvlJc w:val="left"/>
    </w:lvl>
  </w:abstractNum>
  <w:abstractNum w:abstractNumId="4">
    <w:nsid w:val="075A2DEE"/>
    <w:multiLevelType w:val="multilevel"/>
    <w:tmpl w:val="95B846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88F070F"/>
    <w:multiLevelType w:val="hybridMultilevel"/>
    <w:tmpl w:val="F4028652"/>
    <w:lvl w:ilvl="0" w:tplc="5B2C16E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40BE3D46">
      <w:start w:val="1"/>
      <w:numFmt w:val="decimal"/>
      <w:lvlText w:val=""/>
      <w:lvlJc w:val="left"/>
    </w:lvl>
    <w:lvl w:ilvl="2" w:tplc="245AFFA4">
      <w:start w:val="1"/>
      <w:numFmt w:val="decimal"/>
      <w:lvlText w:val=""/>
      <w:lvlJc w:val="left"/>
    </w:lvl>
    <w:lvl w:ilvl="3" w:tplc="CD4463FE">
      <w:start w:val="1"/>
      <w:numFmt w:val="decimal"/>
      <w:lvlText w:val=""/>
      <w:lvlJc w:val="left"/>
    </w:lvl>
    <w:lvl w:ilvl="4" w:tplc="832254E8">
      <w:start w:val="1"/>
      <w:numFmt w:val="decimal"/>
      <w:lvlText w:val=""/>
      <w:lvlJc w:val="left"/>
    </w:lvl>
    <w:lvl w:ilvl="5" w:tplc="A9FCD810">
      <w:start w:val="1"/>
      <w:numFmt w:val="decimal"/>
      <w:lvlText w:val=""/>
      <w:lvlJc w:val="left"/>
    </w:lvl>
    <w:lvl w:ilvl="6" w:tplc="986005E6">
      <w:start w:val="1"/>
      <w:numFmt w:val="decimal"/>
      <w:lvlText w:val=""/>
      <w:lvlJc w:val="left"/>
    </w:lvl>
    <w:lvl w:ilvl="7" w:tplc="A898674A">
      <w:start w:val="1"/>
      <w:numFmt w:val="decimal"/>
      <w:lvlText w:val=""/>
      <w:lvlJc w:val="left"/>
    </w:lvl>
    <w:lvl w:ilvl="8" w:tplc="22B4B546">
      <w:start w:val="1"/>
      <w:numFmt w:val="decimal"/>
      <w:lvlText w:val=""/>
      <w:lvlJc w:val="left"/>
    </w:lvl>
  </w:abstractNum>
  <w:abstractNum w:abstractNumId="6">
    <w:nsid w:val="0CD15D48"/>
    <w:multiLevelType w:val="hybridMultilevel"/>
    <w:tmpl w:val="9ABA49D4"/>
    <w:lvl w:ilvl="0" w:tplc="D36C6372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1B6B596">
      <w:start w:val="1"/>
      <w:numFmt w:val="decimal"/>
      <w:lvlText w:val=""/>
      <w:lvlJc w:val="left"/>
    </w:lvl>
    <w:lvl w:ilvl="2" w:tplc="B4E0689C">
      <w:start w:val="1"/>
      <w:numFmt w:val="decimal"/>
      <w:lvlText w:val=""/>
      <w:lvlJc w:val="left"/>
    </w:lvl>
    <w:lvl w:ilvl="3" w:tplc="95B24420">
      <w:start w:val="1"/>
      <w:numFmt w:val="decimal"/>
      <w:lvlText w:val=""/>
      <w:lvlJc w:val="left"/>
    </w:lvl>
    <w:lvl w:ilvl="4" w:tplc="FC2492EA">
      <w:start w:val="1"/>
      <w:numFmt w:val="decimal"/>
      <w:lvlText w:val=""/>
      <w:lvlJc w:val="left"/>
    </w:lvl>
    <w:lvl w:ilvl="5" w:tplc="A1280E96">
      <w:start w:val="1"/>
      <w:numFmt w:val="decimal"/>
      <w:lvlText w:val=""/>
      <w:lvlJc w:val="left"/>
    </w:lvl>
    <w:lvl w:ilvl="6" w:tplc="114CF9BA">
      <w:start w:val="1"/>
      <w:numFmt w:val="decimal"/>
      <w:lvlText w:val=""/>
      <w:lvlJc w:val="left"/>
    </w:lvl>
    <w:lvl w:ilvl="7" w:tplc="EA68211A">
      <w:start w:val="1"/>
      <w:numFmt w:val="decimal"/>
      <w:lvlText w:val=""/>
      <w:lvlJc w:val="left"/>
    </w:lvl>
    <w:lvl w:ilvl="8" w:tplc="5D2A853A">
      <w:start w:val="1"/>
      <w:numFmt w:val="decimal"/>
      <w:lvlText w:val=""/>
      <w:lvlJc w:val="left"/>
    </w:lvl>
  </w:abstractNum>
  <w:abstractNum w:abstractNumId="7">
    <w:nsid w:val="0ECF5739"/>
    <w:multiLevelType w:val="multilevel"/>
    <w:tmpl w:val="46AE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3C77FD7"/>
    <w:multiLevelType w:val="multilevel"/>
    <w:tmpl w:val="E5628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A0005"/>
    <w:multiLevelType w:val="hybridMultilevel"/>
    <w:tmpl w:val="B6E0399E"/>
    <w:lvl w:ilvl="0" w:tplc="D018B1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5F386312">
      <w:start w:val="1"/>
      <w:numFmt w:val="decimal"/>
      <w:lvlText w:val=""/>
      <w:lvlJc w:val="left"/>
    </w:lvl>
    <w:lvl w:ilvl="2" w:tplc="332EFB0C">
      <w:start w:val="1"/>
      <w:numFmt w:val="decimal"/>
      <w:lvlText w:val=""/>
      <w:lvlJc w:val="left"/>
    </w:lvl>
    <w:lvl w:ilvl="3" w:tplc="B0FEB6E6">
      <w:start w:val="1"/>
      <w:numFmt w:val="decimal"/>
      <w:lvlText w:val=""/>
      <w:lvlJc w:val="left"/>
    </w:lvl>
    <w:lvl w:ilvl="4" w:tplc="3AD2FAEE">
      <w:start w:val="1"/>
      <w:numFmt w:val="decimal"/>
      <w:lvlText w:val=""/>
      <w:lvlJc w:val="left"/>
    </w:lvl>
    <w:lvl w:ilvl="5" w:tplc="378E9E22">
      <w:start w:val="1"/>
      <w:numFmt w:val="decimal"/>
      <w:lvlText w:val=""/>
      <w:lvlJc w:val="left"/>
    </w:lvl>
    <w:lvl w:ilvl="6" w:tplc="299CB7BE">
      <w:start w:val="1"/>
      <w:numFmt w:val="decimal"/>
      <w:lvlText w:val=""/>
      <w:lvlJc w:val="left"/>
    </w:lvl>
    <w:lvl w:ilvl="7" w:tplc="92B0DB26">
      <w:start w:val="1"/>
      <w:numFmt w:val="decimal"/>
      <w:lvlText w:val=""/>
      <w:lvlJc w:val="left"/>
    </w:lvl>
    <w:lvl w:ilvl="8" w:tplc="E52092D6">
      <w:start w:val="1"/>
      <w:numFmt w:val="decimal"/>
      <w:lvlText w:val=""/>
      <w:lvlJc w:val="left"/>
    </w:lvl>
  </w:abstractNum>
  <w:abstractNum w:abstractNumId="10">
    <w:nsid w:val="18A94C9C"/>
    <w:multiLevelType w:val="hybridMultilevel"/>
    <w:tmpl w:val="6796685C"/>
    <w:lvl w:ilvl="0" w:tplc="F8207ABC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BCEFD8A">
      <w:start w:val="1"/>
      <w:numFmt w:val="decimal"/>
      <w:lvlText w:val=""/>
      <w:lvlJc w:val="left"/>
    </w:lvl>
    <w:lvl w:ilvl="2" w:tplc="4DDEB922">
      <w:start w:val="1"/>
      <w:numFmt w:val="decimal"/>
      <w:lvlText w:val=""/>
      <w:lvlJc w:val="left"/>
    </w:lvl>
    <w:lvl w:ilvl="3" w:tplc="D3306ECC">
      <w:start w:val="1"/>
      <w:numFmt w:val="decimal"/>
      <w:lvlText w:val=""/>
      <w:lvlJc w:val="left"/>
    </w:lvl>
    <w:lvl w:ilvl="4" w:tplc="E97E2858">
      <w:start w:val="1"/>
      <w:numFmt w:val="decimal"/>
      <w:lvlText w:val=""/>
      <w:lvlJc w:val="left"/>
    </w:lvl>
    <w:lvl w:ilvl="5" w:tplc="18BE82DE">
      <w:start w:val="1"/>
      <w:numFmt w:val="decimal"/>
      <w:lvlText w:val=""/>
      <w:lvlJc w:val="left"/>
    </w:lvl>
    <w:lvl w:ilvl="6" w:tplc="E2F43BF6">
      <w:start w:val="1"/>
      <w:numFmt w:val="decimal"/>
      <w:lvlText w:val=""/>
      <w:lvlJc w:val="left"/>
    </w:lvl>
    <w:lvl w:ilvl="7" w:tplc="BDE2048C">
      <w:start w:val="1"/>
      <w:numFmt w:val="decimal"/>
      <w:lvlText w:val=""/>
      <w:lvlJc w:val="left"/>
    </w:lvl>
    <w:lvl w:ilvl="8" w:tplc="BD0297D0">
      <w:start w:val="1"/>
      <w:numFmt w:val="decimal"/>
      <w:lvlText w:val=""/>
      <w:lvlJc w:val="left"/>
    </w:lvl>
  </w:abstractNum>
  <w:abstractNum w:abstractNumId="11">
    <w:nsid w:val="1D1E4730"/>
    <w:multiLevelType w:val="multilevel"/>
    <w:tmpl w:val="3B9650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1E875E7A"/>
    <w:multiLevelType w:val="hybridMultilevel"/>
    <w:tmpl w:val="509257F2"/>
    <w:lvl w:ilvl="0" w:tplc="4DA2964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272160A">
      <w:start w:val="1"/>
      <w:numFmt w:val="decimal"/>
      <w:lvlText w:val=""/>
      <w:lvlJc w:val="left"/>
    </w:lvl>
    <w:lvl w:ilvl="2" w:tplc="E54C1944">
      <w:start w:val="1"/>
      <w:numFmt w:val="decimal"/>
      <w:lvlText w:val=""/>
      <w:lvlJc w:val="left"/>
    </w:lvl>
    <w:lvl w:ilvl="3" w:tplc="85E2BBCA">
      <w:start w:val="1"/>
      <w:numFmt w:val="decimal"/>
      <w:lvlText w:val=""/>
      <w:lvlJc w:val="left"/>
    </w:lvl>
    <w:lvl w:ilvl="4" w:tplc="E79AB8C6">
      <w:start w:val="1"/>
      <w:numFmt w:val="decimal"/>
      <w:lvlText w:val=""/>
      <w:lvlJc w:val="left"/>
    </w:lvl>
    <w:lvl w:ilvl="5" w:tplc="0D3C1BA0">
      <w:start w:val="1"/>
      <w:numFmt w:val="decimal"/>
      <w:lvlText w:val=""/>
      <w:lvlJc w:val="left"/>
    </w:lvl>
    <w:lvl w:ilvl="6" w:tplc="35D0E27A">
      <w:start w:val="1"/>
      <w:numFmt w:val="decimal"/>
      <w:lvlText w:val=""/>
      <w:lvlJc w:val="left"/>
    </w:lvl>
    <w:lvl w:ilvl="7" w:tplc="03AC451A">
      <w:start w:val="1"/>
      <w:numFmt w:val="decimal"/>
      <w:lvlText w:val=""/>
      <w:lvlJc w:val="left"/>
    </w:lvl>
    <w:lvl w:ilvl="8" w:tplc="55A0774A">
      <w:start w:val="1"/>
      <w:numFmt w:val="decimal"/>
      <w:lvlText w:val=""/>
      <w:lvlJc w:val="left"/>
    </w:lvl>
  </w:abstractNum>
  <w:abstractNum w:abstractNumId="13">
    <w:nsid w:val="22862B42"/>
    <w:multiLevelType w:val="hybridMultilevel"/>
    <w:tmpl w:val="5FEEB706"/>
    <w:lvl w:ilvl="0" w:tplc="EAE270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DD2EA70E">
      <w:start w:val="1"/>
      <w:numFmt w:val="lowerLetter"/>
      <w:lvlText w:val="%2."/>
      <w:lvlJc w:val="left"/>
      <w:pPr>
        <w:ind w:left="1648" w:hanging="360"/>
      </w:pPr>
    </w:lvl>
    <w:lvl w:ilvl="2" w:tplc="50A67EC2">
      <w:start w:val="1"/>
      <w:numFmt w:val="lowerRoman"/>
      <w:lvlText w:val="%3."/>
      <w:lvlJc w:val="right"/>
      <w:pPr>
        <w:ind w:left="2368" w:hanging="180"/>
      </w:pPr>
    </w:lvl>
    <w:lvl w:ilvl="3" w:tplc="5DFC1C72">
      <w:start w:val="1"/>
      <w:numFmt w:val="decimal"/>
      <w:lvlText w:val="%4."/>
      <w:lvlJc w:val="left"/>
      <w:pPr>
        <w:ind w:left="3088" w:hanging="360"/>
      </w:pPr>
    </w:lvl>
    <w:lvl w:ilvl="4" w:tplc="908E0DB2">
      <w:start w:val="1"/>
      <w:numFmt w:val="lowerLetter"/>
      <w:lvlText w:val="%5."/>
      <w:lvlJc w:val="left"/>
      <w:pPr>
        <w:ind w:left="3808" w:hanging="360"/>
      </w:pPr>
    </w:lvl>
    <w:lvl w:ilvl="5" w:tplc="DD940738">
      <w:start w:val="1"/>
      <w:numFmt w:val="lowerRoman"/>
      <w:lvlText w:val="%6."/>
      <w:lvlJc w:val="right"/>
      <w:pPr>
        <w:ind w:left="4528" w:hanging="180"/>
      </w:pPr>
    </w:lvl>
    <w:lvl w:ilvl="6" w:tplc="28F6B066">
      <w:start w:val="1"/>
      <w:numFmt w:val="decimal"/>
      <w:lvlText w:val="%7."/>
      <w:lvlJc w:val="left"/>
      <w:pPr>
        <w:ind w:left="5248" w:hanging="360"/>
      </w:pPr>
    </w:lvl>
    <w:lvl w:ilvl="7" w:tplc="DDEEB3FC">
      <w:start w:val="1"/>
      <w:numFmt w:val="lowerLetter"/>
      <w:lvlText w:val="%8."/>
      <w:lvlJc w:val="left"/>
      <w:pPr>
        <w:ind w:left="5968" w:hanging="360"/>
      </w:pPr>
    </w:lvl>
    <w:lvl w:ilvl="8" w:tplc="6916C9E0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2F0D52"/>
    <w:multiLevelType w:val="hybridMultilevel"/>
    <w:tmpl w:val="65527B5E"/>
    <w:lvl w:ilvl="0" w:tplc="521ED4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E429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2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00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4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A4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B73B2"/>
    <w:multiLevelType w:val="hybridMultilevel"/>
    <w:tmpl w:val="8E4EEE92"/>
    <w:lvl w:ilvl="0" w:tplc="090EE1A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BB09CF4">
      <w:start w:val="1"/>
      <w:numFmt w:val="decimal"/>
      <w:lvlText w:val=""/>
      <w:lvlJc w:val="left"/>
    </w:lvl>
    <w:lvl w:ilvl="2" w:tplc="BEB23340">
      <w:start w:val="1"/>
      <w:numFmt w:val="decimal"/>
      <w:lvlText w:val=""/>
      <w:lvlJc w:val="left"/>
    </w:lvl>
    <w:lvl w:ilvl="3" w:tplc="9C2275DC">
      <w:start w:val="1"/>
      <w:numFmt w:val="decimal"/>
      <w:lvlText w:val=""/>
      <w:lvlJc w:val="left"/>
    </w:lvl>
    <w:lvl w:ilvl="4" w:tplc="1034FF60">
      <w:start w:val="1"/>
      <w:numFmt w:val="decimal"/>
      <w:lvlText w:val=""/>
      <w:lvlJc w:val="left"/>
    </w:lvl>
    <w:lvl w:ilvl="5" w:tplc="B2029DDC">
      <w:start w:val="1"/>
      <w:numFmt w:val="decimal"/>
      <w:lvlText w:val=""/>
      <w:lvlJc w:val="left"/>
    </w:lvl>
    <w:lvl w:ilvl="6" w:tplc="8C02D1F4">
      <w:start w:val="1"/>
      <w:numFmt w:val="decimal"/>
      <w:lvlText w:val=""/>
      <w:lvlJc w:val="left"/>
    </w:lvl>
    <w:lvl w:ilvl="7" w:tplc="3B9AE270">
      <w:start w:val="1"/>
      <w:numFmt w:val="decimal"/>
      <w:lvlText w:val=""/>
      <w:lvlJc w:val="left"/>
    </w:lvl>
    <w:lvl w:ilvl="8" w:tplc="8BB87DF8">
      <w:start w:val="1"/>
      <w:numFmt w:val="decimal"/>
      <w:lvlText w:val=""/>
      <w:lvlJc w:val="left"/>
    </w:lvl>
  </w:abstractNum>
  <w:abstractNum w:abstractNumId="16">
    <w:nsid w:val="2AB640A3"/>
    <w:multiLevelType w:val="hybridMultilevel"/>
    <w:tmpl w:val="F8F0AD46"/>
    <w:lvl w:ilvl="0" w:tplc="C204A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81C53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7292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A65D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70A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0D8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CB0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EBAE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3864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254"/>
    <w:multiLevelType w:val="hybridMultilevel"/>
    <w:tmpl w:val="88E685B8"/>
    <w:lvl w:ilvl="0" w:tplc="6AC46D1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78F824CA">
      <w:start w:val="1"/>
      <w:numFmt w:val="decimal"/>
      <w:lvlText w:val=""/>
      <w:lvlJc w:val="left"/>
    </w:lvl>
    <w:lvl w:ilvl="2" w:tplc="CFE07B96">
      <w:start w:val="1"/>
      <w:numFmt w:val="decimal"/>
      <w:lvlText w:val=""/>
      <w:lvlJc w:val="left"/>
    </w:lvl>
    <w:lvl w:ilvl="3" w:tplc="BA1E95DA">
      <w:start w:val="1"/>
      <w:numFmt w:val="decimal"/>
      <w:lvlText w:val=""/>
      <w:lvlJc w:val="left"/>
    </w:lvl>
    <w:lvl w:ilvl="4" w:tplc="30CED900">
      <w:start w:val="1"/>
      <w:numFmt w:val="decimal"/>
      <w:lvlText w:val=""/>
      <w:lvlJc w:val="left"/>
    </w:lvl>
    <w:lvl w:ilvl="5" w:tplc="7DEA023A">
      <w:start w:val="1"/>
      <w:numFmt w:val="decimal"/>
      <w:lvlText w:val=""/>
      <w:lvlJc w:val="left"/>
    </w:lvl>
    <w:lvl w:ilvl="6" w:tplc="E73C99A2">
      <w:start w:val="1"/>
      <w:numFmt w:val="decimal"/>
      <w:lvlText w:val=""/>
      <w:lvlJc w:val="left"/>
    </w:lvl>
    <w:lvl w:ilvl="7" w:tplc="71E86FF6">
      <w:start w:val="1"/>
      <w:numFmt w:val="decimal"/>
      <w:lvlText w:val=""/>
      <w:lvlJc w:val="left"/>
    </w:lvl>
    <w:lvl w:ilvl="8" w:tplc="B9C2FF4A">
      <w:start w:val="1"/>
      <w:numFmt w:val="decimal"/>
      <w:lvlText w:val=""/>
      <w:lvlJc w:val="left"/>
    </w:lvl>
  </w:abstractNum>
  <w:abstractNum w:abstractNumId="18">
    <w:nsid w:val="34513501"/>
    <w:multiLevelType w:val="multilevel"/>
    <w:tmpl w:val="3F0049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E54FA8"/>
    <w:multiLevelType w:val="multilevel"/>
    <w:tmpl w:val="CEC63C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3D1E6D61"/>
    <w:multiLevelType w:val="multilevel"/>
    <w:tmpl w:val="11F8A9A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21">
    <w:nsid w:val="3D6935AE"/>
    <w:multiLevelType w:val="hybridMultilevel"/>
    <w:tmpl w:val="49FEF124"/>
    <w:lvl w:ilvl="0" w:tplc="AC40C0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DFA4DB2">
      <w:start w:val="1"/>
      <w:numFmt w:val="lowerLetter"/>
      <w:lvlText w:val="%2."/>
      <w:lvlJc w:val="left"/>
      <w:pPr>
        <w:ind w:left="1440" w:hanging="360"/>
      </w:pPr>
    </w:lvl>
    <w:lvl w:ilvl="2" w:tplc="0436FA06">
      <w:start w:val="1"/>
      <w:numFmt w:val="lowerRoman"/>
      <w:lvlText w:val="%3."/>
      <w:lvlJc w:val="right"/>
      <w:pPr>
        <w:ind w:left="2160" w:hanging="180"/>
      </w:pPr>
    </w:lvl>
    <w:lvl w:ilvl="3" w:tplc="4DAC2CBA">
      <w:start w:val="1"/>
      <w:numFmt w:val="decimal"/>
      <w:lvlText w:val="%4."/>
      <w:lvlJc w:val="left"/>
      <w:pPr>
        <w:ind w:left="2880" w:hanging="360"/>
      </w:pPr>
    </w:lvl>
    <w:lvl w:ilvl="4" w:tplc="1FD821EA">
      <w:start w:val="1"/>
      <w:numFmt w:val="lowerLetter"/>
      <w:lvlText w:val="%5."/>
      <w:lvlJc w:val="left"/>
      <w:pPr>
        <w:ind w:left="3600" w:hanging="360"/>
      </w:pPr>
    </w:lvl>
    <w:lvl w:ilvl="5" w:tplc="5FB8928A">
      <w:start w:val="1"/>
      <w:numFmt w:val="lowerRoman"/>
      <w:lvlText w:val="%6."/>
      <w:lvlJc w:val="right"/>
      <w:pPr>
        <w:ind w:left="4320" w:hanging="180"/>
      </w:pPr>
    </w:lvl>
    <w:lvl w:ilvl="6" w:tplc="5FF259EE">
      <w:start w:val="1"/>
      <w:numFmt w:val="decimal"/>
      <w:lvlText w:val="%7."/>
      <w:lvlJc w:val="left"/>
      <w:pPr>
        <w:ind w:left="5040" w:hanging="360"/>
      </w:pPr>
    </w:lvl>
    <w:lvl w:ilvl="7" w:tplc="5EAC4340">
      <w:start w:val="1"/>
      <w:numFmt w:val="lowerLetter"/>
      <w:lvlText w:val="%8."/>
      <w:lvlJc w:val="left"/>
      <w:pPr>
        <w:ind w:left="5760" w:hanging="360"/>
      </w:pPr>
    </w:lvl>
    <w:lvl w:ilvl="8" w:tplc="3C92044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1AE4"/>
    <w:multiLevelType w:val="hybridMultilevel"/>
    <w:tmpl w:val="BD667FDA"/>
    <w:lvl w:ilvl="0" w:tplc="56A8EAFA">
      <w:start w:val="1"/>
      <w:numFmt w:val="decimal"/>
      <w:lvlText w:val="%1."/>
      <w:lvlJc w:val="left"/>
      <w:pPr>
        <w:ind w:left="720" w:hanging="360"/>
      </w:pPr>
    </w:lvl>
    <w:lvl w:ilvl="1" w:tplc="2C46F746">
      <w:start w:val="1"/>
      <w:numFmt w:val="lowerLetter"/>
      <w:lvlText w:val="%2."/>
      <w:lvlJc w:val="left"/>
      <w:pPr>
        <w:ind w:left="1440" w:hanging="360"/>
      </w:pPr>
    </w:lvl>
    <w:lvl w:ilvl="2" w:tplc="D0A6206E">
      <w:start w:val="1"/>
      <w:numFmt w:val="lowerRoman"/>
      <w:lvlText w:val="%3."/>
      <w:lvlJc w:val="right"/>
      <w:pPr>
        <w:ind w:left="2160" w:hanging="180"/>
      </w:pPr>
    </w:lvl>
    <w:lvl w:ilvl="3" w:tplc="892A70BC">
      <w:start w:val="1"/>
      <w:numFmt w:val="decimal"/>
      <w:lvlText w:val="%4."/>
      <w:lvlJc w:val="left"/>
      <w:pPr>
        <w:ind w:left="2880" w:hanging="360"/>
      </w:pPr>
    </w:lvl>
    <w:lvl w:ilvl="4" w:tplc="792AB014">
      <w:start w:val="1"/>
      <w:numFmt w:val="lowerLetter"/>
      <w:lvlText w:val="%5."/>
      <w:lvlJc w:val="left"/>
      <w:pPr>
        <w:ind w:left="3600" w:hanging="360"/>
      </w:pPr>
    </w:lvl>
    <w:lvl w:ilvl="5" w:tplc="945E8070">
      <w:start w:val="1"/>
      <w:numFmt w:val="lowerRoman"/>
      <w:lvlText w:val="%6."/>
      <w:lvlJc w:val="right"/>
      <w:pPr>
        <w:ind w:left="4320" w:hanging="180"/>
      </w:pPr>
    </w:lvl>
    <w:lvl w:ilvl="6" w:tplc="BA10666E">
      <w:start w:val="1"/>
      <w:numFmt w:val="decimal"/>
      <w:lvlText w:val="%7."/>
      <w:lvlJc w:val="left"/>
      <w:pPr>
        <w:ind w:left="5040" w:hanging="360"/>
      </w:pPr>
    </w:lvl>
    <w:lvl w:ilvl="7" w:tplc="ED52F85C">
      <w:start w:val="1"/>
      <w:numFmt w:val="lowerLetter"/>
      <w:lvlText w:val="%8."/>
      <w:lvlJc w:val="left"/>
      <w:pPr>
        <w:ind w:left="5760" w:hanging="360"/>
      </w:pPr>
    </w:lvl>
    <w:lvl w:ilvl="8" w:tplc="A93A92F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B6FF4"/>
    <w:multiLevelType w:val="multilevel"/>
    <w:tmpl w:val="BE1E3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>
    <w:nsid w:val="411C099F"/>
    <w:multiLevelType w:val="multilevel"/>
    <w:tmpl w:val="20F4AC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25">
    <w:nsid w:val="45185DBF"/>
    <w:multiLevelType w:val="hybridMultilevel"/>
    <w:tmpl w:val="8272F448"/>
    <w:lvl w:ilvl="0" w:tplc="2E969D66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41A2560">
      <w:start w:val="1"/>
      <w:numFmt w:val="decimal"/>
      <w:lvlText w:val=""/>
      <w:lvlJc w:val="left"/>
    </w:lvl>
    <w:lvl w:ilvl="2" w:tplc="4CB42A8C">
      <w:start w:val="1"/>
      <w:numFmt w:val="decimal"/>
      <w:lvlText w:val=""/>
      <w:lvlJc w:val="left"/>
    </w:lvl>
    <w:lvl w:ilvl="3" w:tplc="BF8E59E0">
      <w:start w:val="1"/>
      <w:numFmt w:val="decimal"/>
      <w:lvlText w:val=""/>
      <w:lvlJc w:val="left"/>
    </w:lvl>
    <w:lvl w:ilvl="4" w:tplc="7AB88C5C">
      <w:start w:val="1"/>
      <w:numFmt w:val="decimal"/>
      <w:lvlText w:val=""/>
      <w:lvlJc w:val="left"/>
    </w:lvl>
    <w:lvl w:ilvl="5" w:tplc="3236B24E">
      <w:start w:val="1"/>
      <w:numFmt w:val="decimal"/>
      <w:lvlText w:val=""/>
      <w:lvlJc w:val="left"/>
    </w:lvl>
    <w:lvl w:ilvl="6" w:tplc="E8B88502">
      <w:start w:val="1"/>
      <w:numFmt w:val="decimal"/>
      <w:lvlText w:val=""/>
      <w:lvlJc w:val="left"/>
    </w:lvl>
    <w:lvl w:ilvl="7" w:tplc="4746A53A">
      <w:start w:val="1"/>
      <w:numFmt w:val="decimal"/>
      <w:lvlText w:val=""/>
      <w:lvlJc w:val="left"/>
    </w:lvl>
    <w:lvl w:ilvl="8" w:tplc="0E9CB8EC">
      <w:start w:val="1"/>
      <w:numFmt w:val="decimal"/>
      <w:lvlText w:val=""/>
      <w:lvlJc w:val="left"/>
    </w:lvl>
  </w:abstractNum>
  <w:abstractNum w:abstractNumId="26">
    <w:nsid w:val="45F04BDE"/>
    <w:multiLevelType w:val="hybridMultilevel"/>
    <w:tmpl w:val="A3047002"/>
    <w:lvl w:ilvl="0" w:tplc="56D82E1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24AC724">
      <w:start w:val="1"/>
      <w:numFmt w:val="decimal"/>
      <w:lvlText w:val=""/>
      <w:lvlJc w:val="left"/>
    </w:lvl>
    <w:lvl w:ilvl="2" w:tplc="2AA41EF0">
      <w:start w:val="1"/>
      <w:numFmt w:val="decimal"/>
      <w:lvlText w:val=""/>
      <w:lvlJc w:val="left"/>
    </w:lvl>
    <w:lvl w:ilvl="3" w:tplc="4F54BDA8">
      <w:start w:val="1"/>
      <w:numFmt w:val="decimal"/>
      <w:lvlText w:val=""/>
      <w:lvlJc w:val="left"/>
    </w:lvl>
    <w:lvl w:ilvl="4" w:tplc="67AA7E96">
      <w:start w:val="1"/>
      <w:numFmt w:val="decimal"/>
      <w:lvlText w:val=""/>
      <w:lvlJc w:val="left"/>
    </w:lvl>
    <w:lvl w:ilvl="5" w:tplc="A5424CE4">
      <w:start w:val="1"/>
      <w:numFmt w:val="decimal"/>
      <w:lvlText w:val=""/>
      <w:lvlJc w:val="left"/>
    </w:lvl>
    <w:lvl w:ilvl="6" w:tplc="243C6060">
      <w:start w:val="1"/>
      <w:numFmt w:val="decimal"/>
      <w:lvlText w:val=""/>
      <w:lvlJc w:val="left"/>
    </w:lvl>
    <w:lvl w:ilvl="7" w:tplc="CBCE3A10">
      <w:start w:val="1"/>
      <w:numFmt w:val="decimal"/>
      <w:lvlText w:val=""/>
      <w:lvlJc w:val="left"/>
    </w:lvl>
    <w:lvl w:ilvl="8" w:tplc="D91CA168">
      <w:start w:val="1"/>
      <w:numFmt w:val="decimal"/>
      <w:lvlText w:val=""/>
      <w:lvlJc w:val="left"/>
    </w:lvl>
  </w:abstractNum>
  <w:abstractNum w:abstractNumId="27">
    <w:nsid w:val="4867523A"/>
    <w:multiLevelType w:val="multilevel"/>
    <w:tmpl w:val="551EC6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>
    <w:nsid w:val="4C0239DC"/>
    <w:multiLevelType w:val="multilevel"/>
    <w:tmpl w:val="B47A56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9">
    <w:nsid w:val="4D5E5D43"/>
    <w:multiLevelType w:val="hybridMultilevel"/>
    <w:tmpl w:val="1E32A81C"/>
    <w:lvl w:ilvl="0" w:tplc="DD049B3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10529ABE">
      <w:start w:val="1"/>
      <w:numFmt w:val="lowerLetter"/>
      <w:lvlText w:val="%2."/>
      <w:lvlJc w:val="left"/>
      <w:pPr>
        <w:ind w:left="1790" w:hanging="360"/>
      </w:pPr>
    </w:lvl>
    <w:lvl w:ilvl="2" w:tplc="F0F6D794">
      <w:start w:val="1"/>
      <w:numFmt w:val="lowerRoman"/>
      <w:lvlText w:val="%3."/>
      <w:lvlJc w:val="right"/>
      <w:pPr>
        <w:ind w:left="2510" w:hanging="180"/>
      </w:pPr>
    </w:lvl>
    <w:lvl w:ilvl="3" w:tplc="E5440C14">
      <w:start w:val="1"/>
      <w:numFmt w:val="decimal"/>
      <w:lvlText w:val="%4."/>
      <w:lvlJc w:val="left"/>
      <w:pPr>
        <w:ind w:left="3230" w:hanging="360"/>
      </w:pPr>
    </w:lvl>
    <w:lvl w:ilvl="4" w:tplc="D4A2D63A">
      <w:start w:val="1"/>
      <w:numFmt w:val="lowerLetter"/>
      <w:lvlText w:val="%5."/>
      <w:lvlJc w:val="left"/>
      <w:pPr>
        <w:ind w:left="3950" w:hanging="360"/>
      </w:pPr>
    </w:lvl>
    <w:lvl w:ilvl="5" w:tplc="0EA63616">
      <w:start w:val="1"/>
      <w:numFmt w:val="lowerRoman"/>
      <w:lvlText w:val="%6."/>
      <w:lvlJc w:val="right"/>
      <w:pPr>
        <w:ind w:left="4670" w:hanging="180"/>
      </w:pPr>
    </w:lvl>
    <w:lvl w:ilvl="6" w:tplc="6B78699C">
      <w:start w:val="1"/>
      <w:numFmt w:val="decimal"/>
      <w:lvlText w:val="%7."/>
      <w:lvlJc w:val="left"/>
      <w:pPr>
        <w:ind w:left="5390" w:hanging="360"/>
      </w:pPr>
    </w:lvl>
    <w:lvl w:ilvl="7" w:tplc="E8A23BF0">
      <w:start w:val="1"/>
      <w:numFmt w:val="lowerLetter"/>
      <w:lvlText w:val="%8."/>
      <w:lvlJc w:val="left"/>
      <w:pPr>
        <w:ind w:left="6110" w:hanging="360"/>
      </w:pPr>
    </w:lvl>
    <w:lvl w:ilvl="8" w:tplc="BAACF014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F996047"/>
    <w:multiLevelType w:val="hybridMultilevel"/>
    <w:tmpl w:val="98AC7804"/>
    <w:lvl w:ilvl="0" w:tplc="C01ECF84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9FCE2D74">
      <w:start w:val="1"/>
      <w:numFmt w:val="decimal"/>
      <w:lvlText w:val=""/>
      <w:lvlJc w:val="left"/>
    </w:lvl>
    <w:lvl w:ilvl="2" w:tplc="160873B4">
      <w:start w:val="1"/>
      <w:numFmt w:val="decimal"/>
      <w:lvlText w:val=""/>
      <w:lvlJc w:val="left"/>
    </w:lvl>
    <w:lvl w:ilvl="3" w:tplc="38E032D2">
      <w:start w:val="1"/>
      <w:numFmt w:val="decimal"/>
      <w:lvlText w:val=""/>
      <w:lvlJc w:val="left"/>
    </w:lvl>
    <w:lvl w:ilvl="4" w:tplc="F6BABFB0">
      <w:start w:val="1"/>
      <w:numFmt w:val="decimal"/>
      <w:lvlText w:val=""/>
      <w:lvlJc w:val="left"/>
    </w:lvl>
    <w:lvl w:ilvl="5" w:tplc="74C66774">
      <w:start w:val="1"/>
      <w:numFmt w:val="decimal"/>
      <w:lvlText w:val=""/>
      <w:lvlJc w:val="left"/>
    </w:lvl>
    <w:lvl w:ilvl="6" w:tplc="31D88A10">
      <w:start w:val="1"/>
      <w:numFmt w:val="decimal"/>
      <w:lvlText w:val=""/>
      <w:lvlJc w:val="left"/>
    </w:lvl>
    <w:lvl w:ilvl="7" w:tplc="288A7FD6">
      <w:start w:val="1"/>
      <w:numFmt w:val="decimal"/>
      <w:lvlText w:val=""/>
      <w:lvlJc w:val="left"/>
    </w:lvl>
    <w:lvl w:ilvl="8" w:tplc="A746C690">
      <w:start w:val="1"/>
      <w:numFmt w:val="decimal"/>
      <w:lvlText w:val=""/>
      <w:lvlJc w:val="left"/>
    </w:lvl>
  </w:abstractNum>
  <w:abstractNum w:abstractNumId="31">
    <w:nsid w:val="50B32448"/>
    <w:multiLevelType w:val="hybridMultilevel"/>
    <w:tmpl w:val="291EE87A"/>
    <w:lvl w:ilvl="0" w:tplc="33FCD8E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A70B41A">
      <w:start w:val="1"/>
      <w:numFmt w:val="decimal"/>
      <w:lvlText w:val=""/>
      <w:lvlJc w:val="left"/>
    </w:lvl>
    <w:lvl w:ilvl="2" w:tplc="EC3A20E8">
      <w:start w:val="1"/>
      <w:numFmt w:val="decimal"/>
      <w:lvlText w:val=""/>
      <w:lvlJc w:val="left"/>
    </w:lvl>
    <w:lvl w:ilvl="3" w:tplc="E44CB34A">
      <w:start w:val="1"/>
      <w:numFmt w:val="decimal"/>
      <w:lvlText w:val=""/>
      <w:lvlJc w:val="left"/>
    </w:lvl>
    <w:lvl w:ilvl="4" w:tplc="BFD6FF10">
      <w:start w:val="1"/>
      <w:numFmt w:val="decimal"/>
      <w:lvlText w:val=""/>
      <w:lvlJc w:val="left"/>
    </w:lvl>
    <w:lvl w:ilvl="5" w:tplc="CD0E2CBE">
      <w:start w:val="1"/>
      <w:numFmt w:val="decimal"/>
      <w:lvlText w:val=""/>
      <w:lvlJc w:val="left"/>
    </w:lvl>
    <w:lvl w:ilvl="6" w:tplc="EBBC3DF4">
      <w:start w:val="1"/>
      <w:numFmt w:val="decimal"/>
      <w:lvlText w:val=""/>
      <w:lvlJc w:val="left"/>
    </w:lvl>
    <w:lvl w:ilvl="7" w:tplc="4C28F64A">
      <w:start w:val="1"/>
      <w:numFmt w:val="decimal"/>
      <w:lvlText w:val=""/>
      <w:lvlJc w:val="left"/>
    </w:lvl>
    <w:lvl w:ilvl="8" w:tplc="F52C30A0">
      <w:start w:val="1"/>
      <w:numFmt w:val="decimal"/>
      <w:lvlText w:val=""/>
      <w:lvlJc w:val="left"/>
    </w:lvl>
  </w:abstractNum>
  <w:abstractNum w:abstractNumId="32">
    <w:nsid w:val="542430F1"/>
    <w:multiLevelType w:val="hybridMultilevel"/>
    <w:tmpl w:val="99D4021A"/>
    <w:lvl w:ilvl="0" w:tplc="F7C60BF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4B25A50">
      <w:start w:val="1"/>
      <w:numFmt w:val="decimal"/>
      <w:lvlText w:val=""/>
      <w:lvlJc w:val="left"/>
    </w:lvl>
    <w:lvl w:ilvl="2" w:tplc="0EE6DCD6">
      <w:start w:val="1"/>
      <w:numFmt w:val="decimal"/>
      <w:lvlText w:val=""/>
      <w:lvlJc w:val="left"/>
    </w:lvl>
    <w:lvl w:ilvl="3" w:tplc="82D0DB36">
      <w:start w:val="1"/>
      <w:numFmt w:val="decimal"/>
      <w:lvlText w:val=""/>
      <w:lvlJc w:val="left"/>
    </w:lvl>
    <w:lvl w:ilvl="4" w:tplc="6890C9BA">
      <w:start w:val="1"/>
      <w:numFmt w:val="decimal"/>
      <w:lvlText w:val=""/>
      <w:lvlJc w:val="left"/>
    </w:lvl>
    <w:lvl w:ilvl="5" w:tplc="750A5FA2">
      <w:start w:val="1"/>
      <w:numFmt w:val="decimal"/>
      <w:lvlText w:val=""/>
      <w:lvlJc w:val="left"/>
    </w:lvl>
    <w:lvl w:ilvl="6" w:tplc="37F4E972">
      <w:start w:val="1"/>
      <w:numFmt w:val="decimal"/>
      <w:lvlText w:val=""/>
      <w:lvlJc w:val="left"/>
    </w:lvl>
    <w:lvl w:ilvl="7" w:tplc="4986FDFC">
      <w:start w:val="1"/>
      <w:numFmt w:val="decimal"/>
      <w:lvlText w:val=""/>
      <w:lvlJc w:val="left"/>
    </w:lvl>
    <w:lvl w:ilvl="8" w:tplc="50B0D426">
      <w:start w:val="1"/>
      <w:numFmt w:val="decimal"/>
      <w:lvlText w:val=""/>
      <w:lvlJc w:val="left"/>
    </w:lvl>
  </w:abstractNum>
  <w:abstractNum w:abstractNumId="33">
    <w:nsid w:val="578A0513"/>
    <w:multiLevelType w:val="hybridMultilevel"/>
    <w:tmpl w:val="CE0C3E10"/>
    <w:lvl w:ilvl="0" w:tplc="44225A98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A6E1258">
      <w:start w:val="1"/>
      <w:numFmt w:val="decimal"/>
      <w:lvlText w:val=""/>
      <w:lvlJc w:val="left"/>
    </w:lvl>
    <w:lvl w:ilvl="2" w:tplc="0BCCCB3E">
      <w:start w:val="1"/>
      <w:numFmt w:val="decimal"/>
      <w:lvlText w:val=""/>
      <w:lvlJc w:val="left"/>
    </w:lvl>
    <w:lvl w:ilvl="3" w:tplc="AFFC0722">
      <w:start w:val="1"/>
      <w:numFmt w:val="decimal"/>
      <w:lvlText w:val=""/>
      <w:lvlJc w:val="left"/>
    </w:lvl>
    <w:lvl w:ilvl="4" w:tplc="1A1C1DB0">
      <w:start w:val="1"/>
      <w:numFmt w:val="decimal"/>
      <w:lvlText w:val=""/>
      <w:lvlJc w:val="left"/>
    </w:lvl>
    <w:lvl w:ilvl="5" w:tplc="594420A4">
      <w:start w:val="1"/>
      <w:numFmt w:val="decimal"/>
      <w:lvlText w:val=""/>
      <w:lvlJc w:val="left"/>
    </w:lvl>
    <w:lvl w:ilvl="6" w:tplc="7CF67658">
      <w:start w:val="1"/>
      <w:numFmt w:val="decimal"/>
      <w:lvlText w:val=""/>
      <w:lvlJc w:val="left"/>
    </w:lvl>
    <w:lvl w:ilvl="7" w:tplc="AFA02326">
      <w:start w:val="1"/>
      <w:numFmt w:val="decimal"/>
      <w:lvlText w:val=""/>
      <w:lvlJc w:val="left"/>
    </w:lvl>
    <w:lvl w:ilvl="8" w:tplc="E60E32DC">
      <w:start w:val="1"/>
      <w:numFmt w:val="decimal"/>
      <w:lvlText w:val=""/>
      <w:lvlJc w:val="left"/>
    </w:lvl>
  </w:abstractNum>
  <w:abstractNum w:abstractNumId="34">
    <w:nsid w:val="58CE2E06"/>
    <w:multiLevelType w:val="hybridMultilevel"/>
    <w:tmpl w:val="A0F8B258"/>
    <w:lvl w:ilvl="0" w:tplc="570828A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730568E">
      <w:start w:val="1"/>
      <w:numFmt w:val="decimal"/>
      <w:lvlText w:val=""/>
      <w:lvlJc w:val="left"/>
    </w:lvl>
    <w:lvl w:ilvl="2" w:tplc="ED3A7A60">
      <w:start w:val="1"/>
      <w:numFmt w:val="decimal"/>
      <w:lvlText w:val=""/>
      <w:lvlJc w:val="left"/>
    </w:lvl>
    <w:lvl w:ilvl="3" w:tplc="17487F80">
      <w:start w:val="1"/>
      <w:numFmt w:val="decimal"/>
      <w:lvlText w:val=""/>
      <w:lvlJc w:val="left"/>
    </w:lvl>
    <w:lvl w:ilvl="4" w:tplc="BB9E2CAC">
      <w:start w:val="1"/>
      <w:numFmt w:val="decimal"/>
      <w:lvlText w:val=""/>
      <w:lvlJc w:val="left"/>
    </w:lvl>
    <w:lvl w:ilvl="5" w:tplc="2B0827DA">
      <w:start w:val="1"/>
      <w:numFmt w:val="decimal"/>
      <w:lvlText w:val=""/>
      <w:lvlJc w:val="left"/>
    </w:lvl>
    <w:lvl w:ilvl="6" w:tplc="3DC29580">
      <w:start w:val="1"/>
      <w:numFmt w:val="decimal"/>
      <w:lvlText w:val=""/>
      <w:lvlJc w:val="left"/>
    </w:lvl>
    <w:lvl w:ilvl="7" w:tplc="C1509E44">
      <w:start w:val="1"/>
      <w:numFmt w:val="decimal"/>
      <w:lvlText w:val=""/>
      <w:lvlJc w:val="left"/>
    </w:lvl>
    <w:lvl w:ilvl="8" w:tplc="1F2C3FDC">
      <w:start w:val="1"/>
      <w:numFmt w:val="decimal"/>
      <w:lvlText w:val=""/>
      <w:lvlJc w:val="left"/>
    </w:lvl>
  </w:abstractNum>
  <w:abstractNum w:abstractNumId="35">
    <w:nsid w:val="5A7217B2"/>
    <w:multiLevelType w:val="hybridMultilevel"/>
    <w:tmpl w:val="6046E982"/>
    <w:lvl w:ilvl="0" w:tplc="A5A2CDDE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700C598">
      <w:start w:val="1"/>
      <w:numFmt w:val="decimal"/>
      <w:lvlText w:val=""/>
      <w:lvlJc w:val="left"/>
    </w:lvl>
    <w:lvl w:ilvl="2" w:tplc="DDA45BE4">
      <w:start w:val="1"/>
      <w:numFmt w:val="decimal"/>
      <w:lvlText w:val=""/>
      <w:lvlJc w:val="left"/>
    </w:lvl>
    <w:lvl w:ilvl="3" w:tplc="AE1A978A">
      <w:start w:val="1"/>
      <w:numFmt w:val="decimal"/>
      <w:lvlText w:val=""/>
      <w:lvlJc w:val="left"/>
    </w:lvl>
    <w:lvl w:ilvl="4" w:tplc="1122B16A">
      <w:start w:val="1"/>
      <w:numFmt w:val="decimal"/>
      <w:lvlText w:val=""/>
      <w:lvlJc w:val="left"/>
    </w:lvl>
    <w:lvl w:ilvl="5" w:tplc="B56452D2">
      <w:start w:val="1"/>
      <w:numFmt w:val="decimal"/>
      <w:lvlText w:val=""/>
      <w:lvlJc w:val="left"/>
    </w:lvl>
    <w:lvl w:ilvl="6" w:tplc="A6A207EC">
      <w:start w:val="1"/>
      <w:numFmt w:val="decimal"/>
      <w:lvlText w:val=""/>
      <w:lvlJc w:val="left"/>
    </w:lvl>
    <w:lvl w:ilvl="7" w:tplc="5E206C82">
      <w:start w:val="1"/>
      <w:numFmt w:val="decimal"/>
      <w:lvlText w:val=""/>
      <w:lvlJc w:val="left"/>
    </w:lvl>
    <w:lvl w:ilvl="8" w:tplc="4F54C264">
      <w:start w:val="1"/>
      <w:numFmt w:val="decimal"/>
      <w:lvlText w:val=""/>
      <w:lvlJc w:val="left"/>
    </w:lvl>
  </w:abstractNum>
  <w:abstractNum w:abstractNumId="36">
    <w:nsid w:val="5E2D1F52"/>
    <w:multiLevelType w:val="multilevel"/>
    <w:tmpl w:val="887EC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5F504771"/>
    <w:multiLevelType w:val="multilevel"/>
    <w:tmpl w:val="1DFA4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60B25955"/>
    <w:multiLevelType w:val="hybridMultilevel"/>
    <w:tmpl w:val="BB0C3B08"/>
    <w:lvl w:ilvl="0" w:tplc="17625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E242A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9848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6833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ACD43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8A590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74C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E50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AB0C8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1D86F43"/>
    <w:multiLevelType w:val="multilevel"/>
    <w:tmpl w:val="2118DE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64526AB2"/>
    <w:multiLevelType w:val="hybridMultilevel"/>
    <w:tmpl w:val="EBB41E3E"/>
    <w:lvl w:ilvl="0" w:tplc="9544DE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999EB5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C7C69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AAAE3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BCF52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6056B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0D0392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6F2F50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BEC923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8E4538C"/>
    <w:multiLevelType w:val="hybridMultilevel"/>
    <w:tmpl w:val="F298524C"/>
    <w:lvl w:ilvl="0" w:tplc="A0AC947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CD62BE54">
      <w:start w:val="1"/>
      <w:numFmt w:val="decimal"/>
      <w:lvlText w:val=""/>
      <w:lvlJc w:val="left"/>
    </w:lvl>
    <w:lvl w:ilvl="2" w:tplc="13A2A496">
      <w:start w:val="1"/>
      <w:numFmt w:val="decimal"/>
      <w:lvlText w:val=""/>
      <w:lvlJc w:val="left"/>
    </w:lvl>
    <w:lvl w:ilvl="3" w:tplc="B1F82954">
      <w:start w:val="1"/>
      <w:numFmt w:val="decimal"/>
      <w:lvlText w:val=""/>
      <w:lvlJc w:val="left"/>
    </w:lvl>
    <w:lvl w:ilvl="4" w:tplc="E2661022">
      <w:start w:val="1"/>
      <w:numFmt w:val="decimal"/>
      <w:lvlText w:val=""/>
      <w:lvlJc w:val="left"/>
    </w:lvl>
    <w:lvl w:ilvl="5" w:tplc="3720497E">
      <w:start w:val="1"/>
      <w:numFmt w:val="decimal"/>
      <w:lvlText w:val=""/>
      <w:lvlJc w:val="left"/>
    </w:lvl>
    <w:lvl w:ilvl="6" w:tplc="F85EDB20">
      <w:start w:val="1"/>
      <w:numFmt w:val="decimal"/>
      <w:lvlText w:val=""/>
      <w:lvlJc w:val="left"/>
    </w:lvl>
    <w:lvl w:ilvl="7" w:tplc="08366050">
      <w:start w:val="1"/>
      <w:numFmt w:val="decimal"/>
      <w:lvlText w:val=""/>
      <w:lvlJc w:val="left"/>
    </w:lvl>
    <w:lvl w:ilvl="8" w:tplc="4F32BE66">
      <w:start w:val="1"/>
      <w:numFmt w:val="decimal"/>
      <w:lvlText w:val=""/>
      <w:lvlJc w:val="left"/>
    </w:lvl>
  </w:abstractNum>
  <w:abstractNum w:abstractNumId="42">
    <w:nsid w:val="69DB53E7"/>
    <w:multiLevelType w:val="multilevel"/>
    <w:tmpl w:val="C54EF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43">
    <w:nsid w:val="737072DC"/>
    <w:multiLevelType w:val="hybridMultilevel"/>
    <w:tmpl w:val="83EC877C"/>
    <w:lvl w:ilvl="0" w:tplc="20FE3AD0">
      <w:start w:val="1"/>
      <w:numFmt w:val="decimal"/>
      <w:lvlText w:val="%1."/>
      <w:lvlJc w:val="left"/>
      <w:pPr>
        <w:ind w:left="720" w:hanging="360"/>
      </w:pPr>
    </w:lvl>
    <w:lvl w:ilvl="1" w:tplc="C4745192">
      <w:start w:val="1"/>
      <w:numFmt w:val="lowerLetter"/>
      <w:lvlText w:val="%2."/>
      <w:lvlJc w:val="left"/>
      <w:pPr>
        <w:ind w:left="1440" w:hanging="360"/>
      </w:pPr>
    </w:lvl>
    <w:lvl w:ilvl="2" w:tplc="E1CE187E">
      <w:start w:val="1"/>
      <w:numFmt w:val="lowerRoman"/>
      <w:lvlText w:val="%3."/>
      <w:lvlJc w:val="right"/>
      <w:pPr>
        <w:ind w:left="2160" w:hanging="180"/>
      </w:pPr>
    </w:lvl>
    <w:lvl w:ilvl="3" w:tplc="1834E110">
      <w:start w:val="1"/>
      <w:numFmt w:val="decimal"/>
      <w:lvlText w:val="%4."/>
      <w:lvlJc w:val="left"/>
      <w:pPr>
        <w:ind w:left="2880" w:hanging="360"/>
      </w:pPr>
    </w:lvl>
    <w:lvl w:ilvl="4" w:tplc="A18AD250">
      <w:start w:val="1"/>
      <w:numFmt w:val="lowerLetter"/>
      <w:lvlText w:val="%5."/>
      <w:lvlJc w:val="left"/>
      <w:pPr>
        <w:ind w:left="3600" w:hanging="360"/>
      </w:pPr>
    </w:lvl>
    <w:lvl w:ilvl="5" w:tplc="EDB0373C">
      <w:start w:val="1"/>
      <w:numFmt w:val="lowerRoman"/>
      <w:lvlText w:val="%6."/>
      <w:lvlJc w:val="right"/>
      <w:pPr>
        <w:ind w:left="4320" w:hanging="180"/>
      </w:pPr>
    </w:lvl>
    <w:lvl w:ilvl="6" w:tplc="4E9E8FAA">
      <w:start w:val="1"/>
      <w:numFmt w:val="decimal"/>
      <w:lvlText w:val="%7."/>
      <w:lvlJc w:val="left"/>
      <w:pPr>
        <w:ind w:left="5040" w:hanging="360"/>
      </w:pPr>
    </w:lvl>
    <w:lvl w:ilvl="7" w:tplc="F9D038D0">
      <w:start w:val="1"/>
      <w:numFmt w:val="lowerLetter"/>
      <w:lvlText w:val="%8."/>
      <w:lvlJc w:val="left"/>
      <w:pPr>
        <w:ind w:left="5760" w:hanging="360"/>
      </w:pPr>
    </w:lvl>
    <w:lvl w:ilvl="8" w:tplc="F91A20E4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9617A"/>
    <w:multiLevelType w:val="multilevel"/>
    <w:tmpl w:val="C592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5">
    <w:nsid w:val="788C7393"/>
    <w:multiLevelType w:val="hybridMultilevel"/>
    <w:tmpl w:val="374857AC"/>
    <w:lvl w:ilvl="0" w:tplc="CD023DFE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0BCD2CC">
      <w:start w:val="1"/>
      <w:numFmt w:val="decimal"/>
      <w:lvlText w:val=""/>
      <w:lvlJc w:val="left"/>
    </w:lvl>
    <w:lvl w:ilvl="2" w:tplc="8C3EC802">
      <w:start w:val="1"/>
      <w:numFmt w:val="decimal"/>
      <w:lvlText w:val=""/>
      <w:lvlJc w:val="left"/>
    </w:lvl>
    <w:lvl w:ilvl="3" w:tplc="9FD88B58">
      <w:start w:val="1"/>
      <w:numFmt w:val="decimal"/>
      <w:lvlText w:val=""/>
      <w:lvlJc w:val="left"/>
    </w:lvl>
    <w:lvl w:ilvl="4" w:tplc="144627DC">
      <w:start w:val="1"/>
      <w:numFmt w:val="decimal"/>
      <w:lvlText w:val=""/>
      <w:lvlJc w:val="left"/>
    </w:lvl>
    <w:lvl w:ilvl="5" w:tplc="A0E61986">
      <w:start w:val="1"/>
      <w:numFmt w:val="decimal"/>
      <w:lvlText w:val=""/>
      <w:lvlJc w:val="left"/>
    </w:lvl>
    <w:lvl w:ilvl="6" w:tplc="7C7E5018">
      <w:start w:val="1"/>
      <w:numFmt w:val="decimal"/>
      <w:lvlText w:val=""/>
      <w:lvlJc w:val="left"/>
    </w:lvl>
    <w:lvl w:ilvl="7" w:tplc="287EB894">
      <w:start w:val="1"/>
      <w:numFmt w:val="decimal"/>
      <w:lvlText w:val=""/>
      <w:lvlJc w:val="left"/>
    </w:lvl>
    <w:lvl w:ilvl="8" w:tplc="8C204DBE">
      <w:start w:val="1"/>
      <w:numFmt w:val="decimal"/>
      <w:lvlText w:val=""/>
      <w:lvlJc w:val="left"/>
    </w:lvl>
  </w:abstractNum>
  <w:abstractNum w:abstractNumId="46">
    <w:nsid w:val="7AF85F63"/>
    <w:multiLevelType w:val="multilevel"/>
    <w:tmpl w:val="933CF2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0D2973"/>
    <w:multiLevelType w:val="hybridMultilevel"/>
    <w:tmpl w:val="C5109906"/>
    <w:lvl w:ilvl="0" w:tplc="FF782D5C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871A560C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731C59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9F3E7696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E47E6988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19EAA720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1A126F6E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6DC0F574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EDD0E650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8">
    <w:nsid w:val="7EBD6273"/>
    <w:multiLevelType w:val="hybridMultilevel"/>
    <w:tmpl w:val="23CCBFBE"/>
    <w:lvl w:ilvl="0" w:tplc="8F88F96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EFAAD446">
      <w:start w:val="1"/>
      <w:numFmt w:val="decimal"/>
      <w:lvlText w:val=""/>
      <w:lvlJc w:val="left"/>
    </w:lvl>
    <w:lvl w:ilvl="2" w:tplc="28FEDEC0">
      <w:start w:val="1"/>
      <w:numFmt w:val="decimal"/>
      <w:lvlText w:val=""/>
      <w:lvlJc w:val="left"/>
    </w:lvl>
    <w:lvl w:ilvl="3" w:tplc="30E2B102">
      <w:start w:val="1"/>
      <w:numFmt w:val="decimal"/>
      <w:lvlText w:val=""/>
      <w:lvlJc w:val="left"/>
    </w:lvl>
    <w:lvl w:ilvl="4" w:tplc="22E88712">
      <w:start w:val="1"/>
      <w:numFmt w:val="decimal"/>
      <w:lvlText w:val=""/>
      <w:lvlJc w:val="left"/>
    </w:lvl>
    <w:lvl w:ilvl="5" w:tplc="5C3AB340">
      <w:start w:val="1"/>
      <w:numFmt w:val="decimal"/>
      <w:lvlText w:val=""/>
      <w:lvlJc w:val="left"/>
    </w:lvl>
    <w:lvl w:ilvl="6" w:tplc="41D626C8">
      <w:start w:val="1"/>
      <w:numFmt w:val="decimal"/>
      <w:lvlText w:val=""/>
      <w:lvlJc w:val="left"/>
    </w:lvl>
    <w:lvl w:ilvl="7" w:tplc="2F18217E">
      <w:start w:val="1"/>
      <w:numFmt w:val="decimal"/>
      <w:lvlText w:val=""/>
      <w:lvlJc w:val="left"/>
    </w:lvl>
    <w:lvl w:ilvl="8" w:tplc="5F1C17DA">
      <w:start w:val="1"/>
      <w:numFmt w:val="decimal"/>
      <w:lvlText w:val=""/>
      <w:lvlJc w:val="left"/>
    </w:lvl>
  </w:abstractNum>
  <w:abstractNum w:abstractNumId="49">
    <w:nsid w:val="7F622CA9"/>
    <w:multiLevelType w:val="hybridMultilevel"/>
    <w:tmpl w:val="FDDEBAF6"/>
    <w:lvl w:ilvl="0" w:tplc="F670C6B4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B565200">
      <w:start w:val="1"/>
      <w:numFmt w:val="decimal"/>
      <w:lvlText w:val=""/>
      <w:lvlJc w:val="left"/>
    </w:lvl>
    <w:lvl w:ilvl="2" w:tplc="62304EF2">
      <w:start w:val="1"/>
      <w:numFmt w:val="decimal"/>
      <w:lvlText w:val=""/>
      <w:lvlJc w:val="left"/>
    </w:lvl>
    <w:lvl w:ilvl="3" w:tplc="2FEE4D36">
      <w:start w:val="1"/>
      <w:numFmt w:val="decimal"/>
      <w:lvlText w:val=""/>
      <w:lvlJc w:val="left"/>
    </w:lvl>
    <w:lvl w:ilvl="4" w:tplc="710AE848">
      <w:start w:val="1"/>
      <w:numFmt w:val="decimal"/>
      <w:lvlText w:val=""/>
      <w:lvlJc w:val="left"/>
    </w:lvl>
    <w:lvl w:ilvl="5" w:tplc="D2746826">
      <w:start w:val="1"/>
      <w:numFmt w:val="decimal"/>
      <w:lvlText w:val=""/>
      <w:lvlJc w:val="left"/>
    </w:lvl>
    <w:lvl w:ilvl="6" w:tplc="FA4A88D6">
      <w:start w:val="1"/>
      <w:numFmt w:val="decimal"/>
      <w:lvlText w:val=""/>
      <w:lvlJc w:val="left"/>
    </w:lvl>
    <w:lvl w:ilvl="7" w:tplc="E21AB9A4">
      <w:start w:val="1"/>
      <w:numFmt w:val="decimal"/>
      <w:lvlText w:val=""/>
      <w:lvlJc w:val="left"/>
    </w:lvl>
    <w:lvl w:ilvl="8" w:tplc="769EF434">
      <w:start w:val="1"/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16"/>
  </w:num>
  <w:num w:numId="7">
    <w:abstractNumId w:val="47"/>
  </w:num>
  <w:num w:numId="8">
    <w:abstractNumId w:val="26"/>
  </w:num>
  <w:num w:numId="9">
    <w:abstractNumId w:val="44"/>
  </w:num>
  <w:num w:numId="10">
    <w:abstractNumId w:val="32"/>
  </w:num>
  <w:num w:numId="11">
    <w:abstractNumId w:val="45"/>
  </w:num>
  <w:num w:numId="12">
    <w:abstractNumId w:val="25"/>
  </w:num>
  <w:num w:numId="13">
    <w:abstractNumId w:val="27"/>
  </w:num>
  <w:num w:numId="14">
    <w:abstractNumId w:val="3"/>
  </w:num>
  <w:num w:numId="15">
    <w:abstractNumId w:val="9"/>
  </w:num>
  <w:num w:numId="16">
    <w:abstractNumId w:val="42"/>
  </w:num>
  <w:num w:numId="17">
    <w:abstractNumId w:val="23"/>
  </w:num>
  <w:num w:numId="18">
    <w:abstractNumId w:val="15"/>
  </w:num>
  <w:num w:numId="19">
    <w:abstractNumId w:val="30"/>
  </w:num>
  <w:num w:numId="20">
    <w:abstractNumId w:val="34"/>
  </w:num>
  <w:num w:numId="21">
    <w:abstractNumId w:val="19"/>
  </w:num>
  <w:num w:numId="22">
    <w:abstractNumId w:val="48"/>
  </w:num>
  <w:num w:numId="23">
    <w:abstractNumId w:val="20"/>
  </w:num>
  <w:num w:numId="24">
    <w:abstractNumId w:val="24"/>
  </w:num>
  <w:num w:numId="25">
    <w:abstractNumId w:val="46"/>
  </w:num>
  <w:num w:numId="26">
    <w:abstractNumId w:val="31"/>
  </w:num>
  <w:num w:numId="27">
    <w:abstractNumId w:val="10"/>
  </w:num>
  <w:num w:numId="28">
    <w:abstractNumId w:val="12"/>
  </w:num>
  <w:num w:numId="29">
    <w:abstractNumId w:val="35"/>
  </w:num>
  <w:num w:numId="30">
    <w:abstractNumId w:val="11"/>
  </w:num>
  <w:num w:numId="31">
    <w:abstractNumId w:val="33"/>
  </w:num>
  <w:num w:numId="32">
    <w:abstractNumId w:val="37"/>
  </w:num>
  <w:num w:numId="33">
    <w:abstractNumId w:val="36"/>
  </w:num>
  <w:num w:numId="34">
    <w:abstractNumId w:val="1"/>
  </w:num>
  <w:num w:numId="35">
    <w:abstractNumId w:val="5"/>
  </w:num>
  <w:num w:numId="36">
    <w:abstractNumId w:val="6"/>
  </w:num>
  <w:num w:numId="37">
    <w:abstractNumId w:val="17"/>
  </w:num>
  <w:num w:numId="38">
    <w:abstractNumId w:val="28"/>
  </w:num>
  <w:num w:numId="39">
    <w:abstractNumId w:val="2"/>
  </w:num>
  <w:num w:numId="40">
    <w:abstractNumId w:val="7"/>
  </w:num>
  <w:num w:numId="41">
    <w:abstractNumId w:val="4"/>
  </w:num>
  <w:num w:numId="42">
    <w:abstractNumId w:val="0"/>
  </w:num>
  <w:num w:numId="43">
    <w:abstractNumId w:val="39"/>
  </w:num>
  <w:num w:numId="44">
    <w:abstractNumId w:val="49"/>
  </w:num>
  <w:num w:numId="45">
    <w:abstractNumId w:val="18"/>
  </w:num>
  <w:num w:numId="46">
    <w:abstractNumId w:val="8"/>
  </w:num>
  <w:num w:numId="47">
    <w:abstractNumId w:val="41"/>
  </w:num>
  <w:num w:numId="48">
    <w:abstractNumId w:val="29"/>
  </w:num>
  <w:num w:numId="49">
    <w:abstractNumId w:val="4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34"/>
    <w:rsid w:val="00015169"/>
    <w:rsid w:val="00025329"/>
    <w:rsid w:val="00076FB4"/>
    <w:rsid w:val="00093781"/>
    <w:rsid w:val="00120A34"/>
    <w:rsid w:val="00152680"/>
    <w:rsid w:val="00157103"/>
    <w:rsid w:val="001635F8"/>
    <w:rsid w:val="001667AE"/>
    <w:rsid w:val="001C55CB"/>
    <w:rsid w:val="002009AA"/>
    <w:rsid w:val="00200E04"/>
    <w:rsid w:val="00203A34"/>
    <w:rsid w:val="00303561"/>
    <w:rsid w:val="00347E5F"/>
    <w:rsid w:val="00461E21"/>
    <w:rsid w:val="00466D6D"/>
    <w:rsid w:val="00512099"/>
    <w:rsid w:val="005674C7"/>
    <w:rsid w:val="0060382F"/>
    <w:rsid w:val="00691A4B"/>
    <w:rsid w:val="006C266F"/>
    <w:rsid w:val="0072635D"/>
    <w:rsid w:val="00734861"/>
    <w:rsid w:val="00790889"/>
    <w:rsid w:val="007A1734"/>
    <w:rsid w:val="00910FEF"/>
    <w:rsid w:val="0092518E"/>
    <w:rsid w:val="0098559C"/>
    <w:rsid w:val="009D0FB9"/>
    <w:rsid w:val="00A031D2"/>
    <w:rsid w:val="00B65E3D"/>
    <w:rsid w:val="00C07DC2"/>
    <w:rsid w:val="00C13B7E"/>
    <w:rsid w:val="00CA2568"/>
    <w:rsid w:val="00CB57AE"/>
    <w:rsid w:val="00CE0209"/>
    <w:rsid w:val="00CF402D"/>
    <w:rsid w:val="00CF6D24"/>
    <w:rsid w:val="00D47315"/>
    <w:rsid w:val="00D70095"/>
    <w:rsid w:val="00D97DDA"/>
    <w:rsid w:val="00F3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D87E-0014-49F0-87A2-29C1589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2680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26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526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80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5268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526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526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526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526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15268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52680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15268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5268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52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5268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5268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526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52680"/>
    <w:rPr>
      <w:sz w:val="24"/>
      <w:szCs w:val="24"/>
    </w:rPr>
  </w:style>
  <w:style w:type="character" w:customStyle="1" w:styleId="QuoteChar">
    <w:name w:val="Quote Char"/>
    <w:uiPriority w:val="29"/>
    <w:rsid w:val="00152680"/>
    <w:rPr>
      <w:i/>
    </w:rPr>
  </w:style>
  <w:style w:type="character" w:customStyle="1" w:styleId="IntenseQuoteChar">
    <w:name w:val="Intense Quote Char"/>
    <w:uiPriority w:val="30"/>
    <w:rsid w:val="00152680"/>
    <w:rPr>
      <w:i/>
    </w:rPr>
  </w:style>
  <w:style w:type="character" w:customStyle="1" w:styleId="FootnoteTextChar">
    <w:name w:val="Footnote Text Char"/>
    <w:uiPriority w:val="99"/>
    <w:rsid w:val="00152680"/>
    <w:rPr>
      <w:sz w:val="18"/>
    </w:rPr>
  </w:style>
  <w:style w:type="character" w:customStyle="1" w:styleId="Heading1Char">
    <w:name w:val="Heading 1 Char"/>
    <w:basedOn w:val="a0"/>
    <w:uiPriority w:val="9"/>
    <w:rsid w:val="001526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526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5268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526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526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526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526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526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526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5268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5268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526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5268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526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26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526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52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52680"/>
    <w:rPr>
      <w:i/>
    </w:rPr>
  </w:style>
  <w:style w:type="character" w:customStyle="1" w:styleId="HeaderChar">
    <w:name w:val="Header Char"/>
    <w:basedOn w:val="a0"/>
    <w:uiPriority w:val="99"/>
    <w:rsid w:val="00152680"/>
  </w:style>
  <w:style w:type="character" w:customStyle="1" w:styleId="FooterChar">
    <w:name w:val="Footer Char"/>
    <w:basedOn w:val="a0"/>
    <w:uiPriority w:val="99"/>
    <w:rsid w:val="00152680"/>
  </w:style>
  <w:style w:type="table" w:customStyle="1" w:styleId="TableGridLight">
    <w:name w:val="Table Grid Light"/>
    <w:basedOn w:val="a1"/>
    <w:uiPriority w:val="59"/>
    <w:rsid w:val="00152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526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5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526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5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152680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152680"/>
    <w:rPr>
      <w:sz w:val="18"/>
    </w:rPr>
  </w:style>
  <w:style w:type="character" w:styleId="ac">
    <w:name w:val="footnote reference"/>
    <w:basedOn w:val="a0"/>
    <w:uiPriority w:val="99"/>
    <w:unhideWhenUsed/>
    <w:rsid w:val="001526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52680"/>
    <w:pPr>
      <w:spacing w:after="57"/>
    </w:pPr>
  </w:style>
  <w:style w:type="paragraph" w:styleId="23">
    <w:name w:val="toc 2"/>
    <w:basedOn w:val="a"/>
    <w:next w:val="a"/>
    <w:uiPriority w:val="39"/>
    <w:unhideWhenUsed/>
    <w:rsid w:val="001526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526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526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526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526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526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526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52680"/>
    <w:pPr>
      <w:spacing w:after="57"/>
      <w:ind w:left="2268"/>
    </w:pPr>
  </w:style>
  <w:style w:type="paragraph" w:styleId="ad">
    <w:name w:val="TOC Heading"/>
    <w:uiPriority w:val="39"/>
    <w:unhideWhenUsed/>
    <w:rsid w:val="00152680"/>
  </w:style>
  <w:style w:type="character" w:customStyle="1" w:styleId="10">
    <w:name w:val="Заголовок 1 Знак"/>
    <w:basedOn w:val="a0"/>
    <w:link w:val="1"/>
    <w:uiPriority w:val="9"/>
    <w:rsid w:val="0015268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152680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526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2680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5268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2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1526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2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152680"/>
    <w:pPr>
      <w:ind w:left="720"/>
      <w:contextualSpacing/>
    </w:pPr>
  </w:style>
  <w:style w:type="paragraph" w:customStyle="1" w:styleId="Default">
    <w:name w:val="Default"/>
    <w:rsid w:val="0015268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80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1526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52680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152680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152680"/>
    <w:rPr>
      <w:rFonts w:cs="Times New Roman"/>
    </w:rPr>
  </w:style>
  <w:style w:type="character" w:customStyle="1" w:styleId="92">
    <w:name w:val="Основной текст + 9"/>
    <w:basedOn w:val="a0"/>
    <w:rsid w:val="00152680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sid w:val="0015268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152680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152680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15268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52680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15268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rsid w:val="00152680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152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152680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15268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1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1526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1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1526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121087&amp;dst=100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29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20230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25</cp:revision>
  <cp:lastPrinted>2024-03-25T03:39:00Z</cp:lastPrinted>
  <dcterms:created xsi:type="dcterms:W3CDTF">2022-12-23T07:56:00Z</dcterms:created>
  <dcterms:modified xsi:type="dcterms:W3CDTF">2024-05-12T07:38:00Z</dcterms:modified>
</cp:coreProperties>
</file>