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6D" w:rsidRDefault="00AB136D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422"/>
        <w:gridCol w:w="4990"/>
      </w:tblGrid>
      <w:tr w:rsidR="00AB136D">
        <w:trPr>
          <w:cantSplit/>
          <w:trHeight w:val="238"/>
        </w:trPr>
        <w:tc>
          <w:tcPr>
            <w:tcW w:w="44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36D" w:rsidRDefault="00336472">
            <w:pPr>
              <w:pStyle w:val="afa"/>
              <w:spacing w:before="120"/>
              <w:rPr>
                <w:sz w:val="22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</w:t>
            </w:r>
          </w:p>
        </w:tc>
        <w:tc>
          <w:tcPr>
            <w:tcW w:w="4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36D" w:rsidRDefault="00336472">
            <w:pPr>
              <w:pStyle w:val="afb"/>
              <w:spacing w:before="0" w:line="240" w:lineRule="atLeas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Главе Кожевниковского района </w:t>
            </w:r>
          </w:p>
          <w:p w:rsidR="00AB136D" w:rsidRDefault="00336472">
            <w:pPr>
              <w:pStyle w:val="afb"/>
              <w:spacing w:before="0" w:line="240" w:lineRule="atLeas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А.А. Малолетко</w:t>
            </w:r>
          </w:p>
          <w:p w:rsidR="00AB136D" w:rsidRDefault="00AB136D">
            <w:pPr>
              <w:pStyle w:val="afb"/>
              <w:spacing w:before="0" w:line="240" w:lineRule="atLeast"/>
              <w:jc w:val="right"/>
              <w:rPr>
                <w:b w:val="0"/>
                <w:sz w:val="28"/>
                <w:szCs w:val="28"/>
              </w:rPr>
            </w:pPr>
          </w:p>
          <w:p w:rsidR="00AB136D" w:rsidRDefault="00336472">
            <w:pPr>
              <w:pStyle w:val="afb"/>
              <w:spacing w:before="0" w:line="240" w:lineRule="atLeast"/>
              <w:jc w:val="righ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Управляющему делами </w:t>
            </w:r>
          </w:p>
          <w:p w:rsidR="00AB136D" w:rsidRDefault="00336472">
            <w:pPr>
              <w:pStyle w:val="afb"/>
              <w:spacing w:before="0" w:line="240" w:lineRule="atLeast"/>
              <w:jc w:val="righ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Администрации района</w:t>
            </w:r>
          </w:p>
          <w:p w:rsidR="00AB136D" w:rsidRDefault="00336472">
            <w:pPr>
              <w:pStyle w:val="afb"/>
              <w:spacing w:before="0" w:line="240" w:lineRule="atLeast"/>
              <w:jc w:val="righ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И.А. Бирюковой</w:t>
            </w:r>
          </w:p>
          <w:p w:rsidR="00AB136D" w:rsidRDefault="00AB136D">
            <w:pPr>
              <w:pStyle w:val="afb"/>
              <w:spacing w:before="0" w:line="240" w:lineRule="atLeast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AB136D" w:rsidRDefault="00336472">
      <w:pPr>
        <w:pStyle w:val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работы</w:t>
      </w:r>
    </w:p>
    <w:p w:rsidR="00AB136D" w:rsidRDefault="00336472">
      <w:pPr>
        <w:pStyle w:val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отдела правовой и кадровой работы </w:t>
      </w:r>
    </w:p>
    <w:p w:rsidR="00AB136D" w:rsidRDefault="00336472">
      <w:pPr>
        <w:pStyle w:val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Кожевниковского района </w:t>
      </w:r>
    </w:p>
    <w:p w:rsidR="00AB136D" w:rsidRDefault="00336472">
      <w:pPr>
        <w:pStyle w:val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2020 год</w:t>
      </w:r>
    </w:p>
    <w:p w:rsidR="00AB136D" w:rsidRDefault="00AB136D">
      <w:pPr>
        <w:pStyle w:val="26"/>
        <w:jc w:val="center"/>
        <w:rPr>
          <w:b/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За период с 09 января по 3</w:t>
      </w:r>
      <w:r>
        <w:rPr>
          <w:sz w:val="24"/>
          <w:szCs w:val="24"/>
        </w:rPr>
        <w:t>0 декабря 2020 года отделом правовой и кадровой работы Администрации Кожевниковского района (далее по тексту – отдел) осуществлены следующие задачи:</w:t>
      </w:r>
    </w:p>
    <w:p w:rsidR="00AB136D" w:rsidRDefault="0033647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Правовое сопровождение деятельности </w:t>
      </w:r>
    </w:p>
    <w:p w:rsidR="00AB136D" w:rsidRDefault="0033647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Кожевниковского района</w:t>
      </w:r>
    </w:p>
    <w:p w:rsidR="00AB136D" w:rsidRDefault="00AB136D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 рамках проведе</w:t>
      </w:r>
      <w:r>
        <w:rPr>
          <w:bCs/>
          <w:sz w:val="24"/>
          <w:szCs w:val="24"/>
        </w:rPr>
        <w:t>ния Управлением Министерства юстиции Российской Федерации по Томской области мониторинга деятельности органов, учреждений и организаций по оказанию бесплатной юридической помощи и правовому просвещению населения, отделом раз в полугодие в срок до 15 января</w:t>
      </w:r>
      <w:r>
        <w:rPr>
          <w:bCs/>
          <w:sz w:val="24"/>
          <w:szCs w:val="24"/>
        </w:rPr>
        <w:t xml:space="preserve"> и до 15 июля 2020 года предоставлялась в Управление Министерства юстиции Российской Федерации по Томской области информация об оказании бесплатной юридической помощи, осуществлению правового информирования и правового просвещения населения в форме таблиц </w:t>
      </w:r>
      <w:r>
        <w:rPr>
          <w:bCs/>
          <w:sz w:val="24"/>
          <w:szCs w:val="24"/>
        </w:rPr>
        <w:t xml:space="preserve">(бесплатная юридическая помощь была оказана в 2018 году - 5 гражданам; </w:t>
      </w:r>
      <w:r>
        <w:rPr>
          <w:bCs/>
          <w:sz w:val="24"/>
          <w:szCs w:val="24"/>
        </w:rPr>
        <w:t>в 2019 году - 13 гражданам,</w:t>
      </w:r>
      <w:r>
        <w:rPr>
          <w:b/>
          <w:bCs/>
          <w:sz w:val="24"/>
          <w:szCs w:val="24"/>
        </w:rPr>
        <w:t xml:space="preserve"> в 2020 году - 15 гражданам</w:t>
      </w:r>
      <w:r>
        <w:rPr>
          <w:bCs/>
          <w:sz w:val="24"/>
          <w:szCs w:val="24"/>
        </w:rPr>
        <w:t>).</w:t>
      </w:r>
    </w:p>
    <w:p w:rsidR="00AB136D" w:rsidRDefault="00336472">
      <w:pPr>
        <w:pStyle w:val="26"/>
        <w:tabs>
          <w:tab w:val="left" w:pos="8205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В целях реализации </w:t>
      </w:r>
      <w:hyperlink r:id="rId7" w:history="1">
        <w:r>
          <w:rPr>
            <w:rStyle w:val="af0"/>
            <w:color w:val="000000"/>
            <w:sz w:val="24"/>
            <w:szCs w:val="24"/>
            <w:u w:val="none"/>
          </w:rPr>
          <w:t>Закона</w:t>
        </w:r>
      </w:hyperlink>
      <w:r>
        <w:rPr>
          <w:sz w:val="24"/>
          <w:szCs w:val="24"/>
        </w:rPr>
        <w:t xml:space="preserve"> Томской области от 04.12.2008 № 242-ОЗ «О порядке организации и ведения Регистра муниципальных нормативных правовых актов в Томской области» отделом </w:t>
      </w:r>
      <w:r>
        <w:rPr>
          <w:bCs/>
          <w:sz w:val="24"/>
          <w:szCs w:val="24"/>
        </w:rPr>
        <w:t>ежемесячно, до 10-го числа текущего месяца, представлялись в отдел по работе с правовыми актам</w:t>
      </w:r>
      <w:r>
        <w:rPr>
          <w:bCs/>
          <w:sz w:val="24"/>
          <w:szCs w:val="24"/>
        </w:rPr>
        <w:t>и муниципальных образований комитета по государственно-правовым вопросам Департамента по государственно-правовым вопросам и законопроектной деятельности Администрации Томской области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электронном виде нормативные правовые акты Администрации Кожевниковског</w:t>
      </w:r>
      <w:r>
        <w:rPr>
          <w:bCs/>
          <w:sz w:val="24"/>
          <w:szCs w:val="24"/>
        </w:rPr>
        <w:t xml:space="preserve">о района, принятые в предыдущем месяце, дополнительные сведения к ним, сведений об источнике их официального опубликования (направлено нормативных правовых актов </w:t>
      </w:r>
      <w:r>
        <w:rPr>
          <w:bCs/>
          <w:sz w:val="24"/>
          <w:szCs w:val="24"/>
          <w:highlight w:val="white"/>
        </w:rPr>
        <w:t xml:space="preserve">в 2018 году - 118; </w:t>
      </w:r>
      <w:r>
        <w:rPr>
          <w:bCs/>
          <w:sz w:val="24"/>
          <w:szCs w:val="24"/>
          <w:highlight w:val="white"/>
        </w:rPr>
        <w:t>в 2019 году - 79,</w:t>
      </w:r>
      <w:r>
        <w:rPr>
          <w:b/>
          <w:bCs/>
          <w:sz w:val="24"/>
          <w:szCs w:val="24"/>
          <w:highlight w:val="white"/>
        </w:rPr>
        <w:t xml:space="preserve"> в 2020 году - 76</w:t>
      </w:r>
      <w:r>
        <w:rPr>
          <w:bCs/>
          <w:sz w:val="24"/>
          <w:szCs w:val="24"/>
          <w:highlight w:val="white"/>
        </w:rPr>
        <w:t>).</w:t>
      </w:r>
    </w:p>
    <w:p w:rsidR="00AB136D" w:rsidRDefault="00336472">
      <w:pPr>
        <w:pStyle w:val="26"/>
        <w:shd w:val="clear" w:color="auto" w:fill="FFFFFF" w:themeFill="background1"/>
        <w:tabs>
          <w:tab w:val="left" w:pos="8205"/>
        </w:tabs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Отделом осуществлена работа по рассмотрению в 2020 году актов прокуро</w:t>
      </w:r>
      <w:r>
        <w:rPr>
          <w:sz w:val="24"/>
          <w:szCs w:val="24"/>
          <w:highlight w:val="white"/>
        </w:rPr>
        <w:t>рского реагирования, вынесенных прокурором района:</w:t>
      </w:r>
    </w:p>
    <w:p w:rsidR="00AB136D" w:rsidRDefault="00336472" w:rsidP="00336472">
      <w:pPr>
        <w:pStyle w:val="26"/>
        <w:numPr>
          <w:ilvl w:val="0"/>
          <w:numId w:val="1"/>
        </w:numPr>
        <w:shd w:val="clear" w:color="auto" w:fill="FFFFFF" w:themeFill="background1"/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17 протестов на действующие постановления Администрации района (2018 год - 17; 2019 год - 7);</w:t>
      </w:r>
    </w:p>
    <w:p w:rsidR="00AB136D" w:rsidRDefault="00336472" w:rsidP="00336472">
      <w:pPr>
        <w:pStyle w:val="26"/>
        <w:numPr>
          <w:ilvl w:val="0"/>
          <w:numId w:val="1"/>
        </w:numPr>
        <w:shd w:val="clear" w:color="auto" w:fill="FFFFFF" w:themeFill="background1"/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12 представлений об устранении нарушений </w:t>
      </w:r>
      <w:r>
        <w:rPr>
          <w:sz w:val="24"/>
          <w:szCs w:val="24"/>
          <w:highlight w:val="white"/>
        </w:rPr>
        <w:t>законодательства о контрактной системе в сфере закупок товаров, работ, услуг для обеспечения муниципальных нужд, в сфере обращения с биологическими отходами, законодательства, направленного на предупреждение и пресечение безнадзорности, правонарушений несо</w:t>
      </w:r>
      <w:r>
        <w:rPr>
          <w:sz w:val="24"/>
          <w:szCs w:val="24"/>
          <w:highlight w:val="white"/>
        </w:rPr>
        <w:t xml:space="preserve">вершеннолетних, законодательства в сфере жилищно-коммунального хозяйства при прохождении </w:t>
      </w:r>
      <w:r>
        <w:rPr>
          <w:sz w:val="24"/>
          <w:szCs w:val="24"/>
          <w:highlight w:val="white"/>
        </w:rPr>
        <w:lastRenderedPageBreak/>
        <w:t>отопительного сезона 2019-2020гг., законодательства о противодействии терроризму, о профилактике терроризма, экстремизма, бюджетного законодательства, законодательства</w:t>
      </w:r>
      <w:r>
        <w:rPr>
          <w:sz w:val="24"/>
          <w:szCs w:val="24"/>
          <w:highlight w:val="white"/>
        </w:rPr>
        <w:t xml:space="preserve"> об образовании, природоохранного законодательства, законодательства о противодействии коррупции (2018 год - 16; 2019 год - 13);        </w:t>
      </w:r>
      <w:r>
        <w:rPr>
          <w:sz w:val="24"/>
          <w:szCs w:val="24"/>
          <w:highlight w:val="yellow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highlight w:val="yellow"/>
        </w:rPr>
        <w:t xml:space="preserve">                                                                                                                    </w:t>
      </w:r>
    </w:p>
    <w:p w:rsidR="00AB136D" w:rsidRDefault="00336472" w:rsidP="00336472">
      <w:pPr>
        <w:pStyle w:val="26"/>
        <w:numPr>
          <w:ilvl w:val="0"/>
          <w:numId w:val="1"/>
        </w:numPr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</w:rPr>
        <w:t>5</w:t>
      </w:r>
      <w:r>
        <w:rPr>
          <w:sz w:val="24"/>
          <w:szCs w:val="24"/>
          <w:highlight w:val="white"/>
        </w:rPr>
        <w:t xml:space="preserve"> требования (2018 год - 5; 2019 год - 2);</w:t>
      </w:r>
    </w:p>
    <w:p w:rsidR="00AB136D" w:rsidRDefault="00336472" w:rsidP="00336472">
      <w:pPr>
        <w:pStyle w:val="26"/>
        <w:numPr>
          <w:ilvl w:val="0"/>
          <w:numId w:val="1"/>
        </w:numPr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48 запрос (2018 год - 57</w:t>
      </w:r>
      <w:r>
        <w:rPr>
          <w:sz w:val="24"/>
          <w:szCs w:val="24"/>
        </w:rPr>
        <w:t>; 2019 год - 51</w:t>
      </w:r>
      <w:r>
        <w:rPr>
          <w:sz w:val="24"/>
          <w:szCs w:val="24"/>
          <w:highlight w:val="white"/>
        </w:rPr>
        <w:t>);</w:t>
      </w:r>
    </w:p>
    <w:p w:rsidR="00AB136D" w:rsidRDefault="00336472" w:rsidP="00336472">
      <w:pPr>
        <w:pStyle w:val="26"/>
        <w:numPr>
          <w:ilvl w:val="0"/>
          <w:numId w:val="1"/>
        </w:numPr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12 писем о разъяснении законодательства и правового пр</w:t>
      </w:r>
      <w:r>
        <w:rPr>
          <w:sz w:val="24"/>
          <w:szCs w:val="24"/>
          <w:highlight w:val="white"/>
        </w:rPr>
        <w:t xml:space="preserve">освещения </w:t>
      </w:r>
      <w:r w:rsidR="00641BDA">
        <w:rPr>
          <w:sz w:val="24"/>
          <w:szCs w:val="24"/>
          <w:highlight w:val="white"/>
        </w:rPr>
        <w:t>общественности с</w:t>
      </w:r>
      <w:r>
        <w:rPr>
          <w:sz w:val="24"/>
          <w:szCs w:val="24"/>
          <w:highlight w:val="white"/>
        </w:rPr>
        <w:t xml:space="preserve"> последующем размещением разъяснений на официальном сайте органов местного самоуправления Кожевниковского района (2018 год - 15; 2019 год - 15);</w:t>
      </w:r>
    </w:p>
    <w:p w:rsidR="00AB136D" w:rsidRDefault="00336472" w:rsidP="00336472">
      <w:pPr>
        <w:pStyle w:val="26"/>
        <w:numPr>
          <w:ilvl w:val="0"/>
          <w:numId w:val="1"/>
        </w:numPr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5 предложений и информаций (2018 год - 14; 2019 год - 7);</w:t>
      </w:r>
    </w:p>
    <w:p w:rsidR="00AB136D" w:rsidRDefault="00336472" w:rsidP="00336472">
      <w:pPr>
        <w:pStyle w:val="26"/>
        <w:numPr>
          <w:ilvl w:val="0"/>
          <w:numId w:val="1"/>
        </w:numPr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 проект модельного правов</w:t>
      </w:r>
      <w:r>
        <w:rPr>
          <w:sz w:val="24"/>
          <w:szCs w:val="24"/>
          <w:highlight w:val="white"/>
        </w:rPr>
        <w:t>ого акта (2018 год - 1; 2019 год - 2)</w:t>
      </w:r>
      <w:r>
        <w:rPr>
          <w:sz w:val="24"/>
          <w:szCs w:val="24"/>
        </w:rPr>
        <w:t>;</w:t>
      </w:r>
    </w:p>
    <w:p w:rsidR="00AB136D" w:rsidRDefault="00336472" w:rsidP="00336472">
      <w:pPr>
        <w:pStyle w:val="26"/>
        <w:numPr>
          <w:ilvl w:val="0"/>
          <w:numId w:val="1"/>
        </w:numPr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 </w:t>
      </w:r>
      <w:r>
        <w:rPr>
          <w:sz w:val="24"/>
          <w:szCs w:val="24"/>
        </w:rPr>
        <w:t>предостережение (2018 год - 0; 2019 год - 1).</w:t>
      </w:r>
    </w:p>
    <w:p w:rsidR="00AB136D" w:rsidRDefault="00AB136D"/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noProof/>
          <w:sz w:val="24"/>
          <w:szCs w:val="24"/>
          <w:lang w:eastAsia="ru-RU" w:bidi="ar-SA"/>
        </w:rPr>
        <w:drawing>
          <wp:inline distT="0" distB="0" distL="0" distR="0">
            <wp:extent cx="5345848" cy="2859298"/>
            <wp:effectExtent l="4762" t="4762" r="4762" b="476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136D" w:rsidRDefault="00AB136D">
      <w:pPr>
        <w:pStyle w:val="26"/>
        <w:tabs>
          <w:tab w:val="left" w:pos="8205"/>
        </w:tabs>
        <w:rPr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Отделом также оказывалась помощь по рассмотрению протестов, представлений и заключений на проекты нормативных правовых актов, выносимых прокурором Кожевниковского ра</w:t>
      </w:r>
      <w:r>
        <w:rPr>
          <w:sz w:val="24"/>
          <w:szCs w:val="24"/>
        </w:rPr>
        <w:t>йона структурным подразделениям Администрации района и сельским поселениям района.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В рамках работы с обращениями граждан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отделом рассмотрены 13 письменных обращений граждан (2018 год - 3, 2019 год - 6).</w:t>
      </w:r>
    </w:p>
    <w:p w:rsidR="00AB136D" w:rsidRDefault="00AB136D">
      <w:pPr>
        <w:pStyle w:val="26"/>
        <w:tabs>
          <w:tab w:val="left" w:pos="8205"/>
        </w:tabs>
        <w:rPr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Представление и защита прав и законных интере</w:t>
      </w:r>
      <w:r>
        <w:rPr>
          <w:b/>
          <w:sz w:val="24"/>
          <w:szCs w:val="24"/>
        </w:rPr>
        <w:t>сов муниципального образования Кожевниковский район в судах</w:t>
      </w:r>
    </w:p>
    <w:p w:rsidR="00AB136D" w:rsidRDefault="00AB136D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Отдел участвовал в течение года в рассмотрении следующих судебных дел:</w:t>
      </w:r>
    </w:p>
    <w:p w:rsidR="00AB136D" w:rsidRDefault="00AB136D">
      <w:pPr>
        <w:pStyle w:val="26"/>
        <w:tabs>
          <w:tab w:val="left" w:pos="8205"/>
        </w:tabs>
        <w:rPr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>В Арбитражном суде Томской области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1. Исковое заявление Администрации Кожевниковского района к ООО </w:t>
      </w:r>
      <w:r>
        <w:rPr>
          <w:sz w:val="24"/>
          <w:szCs w:val="24"/>
          <w:highlight w:val="white"/>
        </w:rPr>
        <w:t>об урегулировании разногласий, возникших при заключении муниципального контракта на оказание услуг по обращению с твердыми коммунальными отходами</w:t>
      </w:r>
      <w:r w:rsidR="0014513F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– </w:t>
      </w:r>
      <w:r>
        <w:rPr>
          <w:b/>
          <w:sz w:val="24"/>
          <w:szCs w:val="24"/>
          <w:highlight w:val="white"/>
        </w:rPr>
        <w:t>решение суда</w:t>
      </w:r>
      <w:r>
        <w:rPr>
          <w:sz w:val="24"/>
          <w:szCs w:val="24"/>
          <w:highlight w:val="white"/>
        </w:rPr>
        <w:t xml:space="preserve"> – производство по делу прекращено в связи с отказом от иска;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2. </w:t>
      </w:r>
      <w:r>
        <w:rPr>
          <w:sz w:val="24"/>
          <w:szCs w:val="24"/>
        </w:rPr>
        <w:t xml:space="preserve">Исковое заявление Администрации Кожевниковского района к ООО </w:t>
      </w:r>
      <w:r>
        <w:rPr>
          <w:sz w:val="24"/>
          <w:szCs w:val="24"/>
        </w:rPr>
        <w:t>о возмещении зад</w:t>
      </w:r>
      <w:r>
        <w:rPr>
          <w:sz w:val="24"/>
          <w:szCs w:val="24"/>
        </w:rPr>
        <w:t xml:space="preserve">олженности по арендной плате в сумме 151 639 руб. 67 коп., пени в сумме 8 016 руб. 13 коп. и расторжении договора </w:t>
      </w:r>
      <w:r w:rsidR="0014513F">
        <w:rPr>
          <w:sz w:val="24"/>
          <w:szCs w:val="24"/>
        </w:rPr>
        <w:t>аренды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утверждено мировое соглашение (</w:t>
      </w:r>
      <w:r>
        <w:rPr>
          <w:b/>
          <w:i/>
          <w:sz w:val="24"/>
          <w:szCs w:val="24"/>
        </w:rPr>
        <w:t>оплачено</w:t>
      </w:r>
      <w:r>
        <w:rPr>
          <w:i/>
          <w:sz w:val="24"/>
          <w:szCs w:val="24"/>
        </w:rPr>
        <w:t xml:space="preserve"> 159 655 руб. 80 коп.)</w:t>
      </w:r>
      <w:r>
        <w:rPr>
          <w:sz w:val="24"/>
          <w:szCs w:val="24"/>
        </w:rPr>
        <w:t>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3. Исковое заявление Администрации Кожевниковского рай</w:t>
      </w:r>
      <w:r>
        <w:rPr>
          <w:sz w:val="24"/>
          <w:szCs w:val="24"/>
        </w:rPr>
        <w:t xml:space="preserve">она к ООО </w:t>
      </w:r>
      <w:r>
        <w:rPr>
          <w:sz w:val="24"/>
          <w:szCs w:val="24"/>
        </w:rPr>
        <w:t xml:space="preserve">о возврате суммы оплаты по муниципальному контракту в сумме 64 784 руб. 57 коп.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отказ от иска в связи с оплатой задолженности (</w:t>
      </w:r>
      <w:r>
        <w:rPr>
          <w:b/>
          <w:i/>
          <w:sz w:val="24"/>
          <w:szCs w:val="24"/>
        </w:rPr>
        <w:t>оплачено</w:t>
      </w:r>
      <w:r>
        <w:rPr>
          <w:i/>
          <w:sz w:val="24"/>
          <w:szCs w:val="24"/>
        </w:rPr>
        <w:t xml:space="preserve"> 64 784 руб. 57 коп.</w:t>
      </w:r>
      <w:r>
        <w:rPr>
          <w:sz w:val="24"/>
          <w:szCs w:val="24"/>
        </w:rPr>
        <w:t>);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4. Исковое заявление Администрации Кожевниковского района к О</w:t>
      </w:r>
      <w:r>
        <w:rPr>
          <w:sz w:val="24"/>
          <w:szCs w:val="24"/>
        </w:rPr>
        <w:t xml:space="preserve">ОО </w:t>
      </w:r>
      <w:r>
        <w:rPr>
          <w:sz w:val="24"/>
          <w:szCs w:val="24"/>
        </w:rPr>
        <w:t xml:space="preserve">о взыскании задолженности по договору аренды земельного участка, государственная собственность на который не разграничена в сумме 28 454 руб. 70 коп. и пени в сумме 7 505 руб. 56 коп. - </w:t>
      </w:r>
      <w:r>
        <w:rPr>
          <w:b/>
          <w:sz w:val="24"/>
          <w:szCs w:val="24"/>
        </w:rPr>
        <w:t xml:space="preserve">решение суда </w:t>
      </w:r>
      <w:r>
        <w:rPr>
          <w:sz w:val="24"/>
          <w:szCs w:val="24"/>
        </w:rPr>
        <w:t>- взыскать с ООО «Конструктор» 36 953 ру</w:t>
      </w:r>
      <w:r>
        <w:rPr>
          <w:sz w:val="24"/>
          <w:szCs w:val="24"/>
        </w:rPr>
        <w:t>б. 02 коп.</w:t>
      </w:r>
      <w:r>
        <w:rPr>
          <w:i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 xml:space="preserve">оплачено </w:t>
      </w:r>
      <w:r>
        <w:rPr>
          <w:i/>
          <w:sz w:val="24"/>
          <w:szCs w:val="24"/>
        </w:rPr>
        <w:t>36 953 руб. 02 коп.)</w:t>
      </w:r>
      <w:r>
        <w:rPr>
          <w:sz w:val="24"/>
          <w:szCs w:val="24"/>
        </w:rPr>
        <w:t>;</w:t>
      </w:r>
    </w:p>
    <w:p w:rsidR="00AB136D" w:rsidRDefault="00336472">
      <w:pPr>
        <w:pStyle w:val="26"/>
        <w:tabs>
          <w:tab w:val="left" w:pos="8205"/>
        </w:tabs>
      </w:pPr>
      <w:r>
        <w:rPr>
          <w:sz w:val="24"/>
          <w:szCs w:val="24"/>
        </w:rPr>
        <w:t xml:space="preserve">5. Заявление Администрации Кожевниковского района к ИП </w:t>
      </w:r>
      <w:r>
        <w:rPr>
          <w:sz w:val="24"/>
          <w:szCs w:val="24"/>
        </w:rPr>
        <w:t>о вынесении судебного приказа о взыскании задолженности по арендной плате в сумме 31 150 руб. 80 коп. и пени по договору в сумме 3 898 руб. 1</w:t>
      </w:r>
      <w:r>
        <w:rPr>
          <w:sz w:val="24"/>
          <w:szCs w:val="24"/>
        </w:rPr>
        <w:t xml:space="preserve">7 коп.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вынесен судебный приказ о взыскании с ИП </w:t>
      </w:r>
      <w:r>
        <w:rPr>
          <w:sz w:val="24"/>
          <w:szCs w:val="24"/>
        </w:rPr>
        <w:t xml:space="preserve">35 048 руб. 97 коп. </w:t>
      </w:r>
      <w:r>
        <w:rPr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 xml:space="preserve">оплачено </w:t>
      </w:r>
      <w:r>
        <w:rPr>
          <w:i/>
          <w:sz w:val="24"/>
          <w:szCs w:val="24"/>
        </w:rPr>
        <w:t>6 799 руб. 57 коп.)</w:t>
      </w:r>
      <w:r>
        <w:rPr>
          <w:sz w:val="24"/>
          <w:szCs w:val="24"/>
        </w:rPr>
        <w:t>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6. Исковое заявление Администрации Кожевниковского района к </w:t>
      </w:r>
      <w:r>
        <w:rPr>
          <w:sz w:val="24"/>
          <w:szCs w:val="24"/>
        </w:rPr>
        <w:t xml:space="preserve">КФХ </w:t>
      </w:r>
      <w:r>
        <w:rPr>
          <w:sz w:val="24"/>
          <w:szCs w:val="24"/>
        </w:rPr>
        <w:t>о взыскании задолженности по арендн</w:t>
      </w:r>
      <w:r>
        <w:rPr>
          <w:sz w:val="24"/>
          <w:szCs w:val="24"/>
        </w:rPr>
        <w:t xml:space="preserve">ой плате в сумме 39 741 руб. 60 коп. и пени в сумме 6 128 руб. 47 коп.и расторжении договора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взыскать с </w:t>
      </w:r>
      <w:r>
        <w:rPr>
          <w:sz w:val="24"/>
          <w:szCs w:val="24"/>
        </w:rPr>
        <w:t xml:space="preserve">КФХ </w:t>
      </w:r>
      <w:r>
        <w:rPr>
          <w:sz w:val="24"/>
          <w:szCs w:val="24"/>
        </w:rPr>
        <w:t>задолженность в сумме 45 855 руб. 24 коп.;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7. Исковое заявление Администрац</w:t>
      </w:r>
      <w:r w:rsidR="0014513F">
        <w:rPr>
          <w:sz w:val="24"/>
          <w:szCs w:val="24"/>
        </w:rPr>
        <w:t>ии Кожевниковского района к ООО</w:t>
      </w:r>
      <w:r>
        <w:rPr>
          <w:sz w:val="24"/>
          <w:szCs w:val="24"/>
        </w:rPr>
        <w:t xml:space="preserve"> о возврате суммы оплаты по муниципальному контракту в сумме 1 158 989 руб. 00 коп.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взыскать с ООО «Томская Сервисная Компания» в пользу Администрации Кожевниковского района 66 856 руб. 34 коп. неосновательного </w:t>
      </w:r>
      <w:r>
        <w:rPr>
          <w:sz w:val="24"/>
          <w:szCs w:val="24"/>
        </w:rPr>
        <w:t>обогащения, взыскать с Администрации Коже</w:t>
      </w:r>
      <w:r w:rsidR="0014513F">
        <w:rPr>
          <w:sz w:val="24"/>
          <w:szCs w:val="24"/>
        </w:rPr>
        <w:t>вниковского района в пользу ООО</w:t>
      </w:r>
      <w:r>
        <w:rPr>
          <w:sz w:val="24"/>
          <w:szCs w:val="24"/>
        </w:rPr>
        <w:t xml:space="preserve"> 84 808 руб. 35 коп. за проведенную судебную экспертизу;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8. Исковое заявление Администрации Кожевниковского района к ООО </w:t>
      </w:r>
      <w:r>
        <w:rPr>
          <w:sz w:val="24"/>
          <w:szCs w:val="24"/>
        </w:rPr>
        <w:t xml:space="preserve">о взыскании задолженности по договору аренды по арендной плате в сумме 76 688 руб. 64 коп и пени в сумме 20 444 руб. 03 коп.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утверждено мировое соглашение </w:t>
      </w:r>
      <w:r>
        <w:rPr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>плачено</w:t>
      </w:r>
      <w:r>
        <w:rPr>
          <w:i/>
          <w:sz w:val="24"/>
          <w:szCs w:val="24"/>
        </w:rPr>
        <w:t xml:space="preserve"> 97 132 руб. 67 коп.)</w:t>
      </w:r>
      <w:r>
        <w:rPr>
          <w:sz w:val="24"/>
          <w:szCs w:val="24"/>
        </w:rPr>
        <w:t>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9. Исковое заявление Администрации Кожевниковского района к ООО </w:t>
      </w:r>
      <w:r>
        <w:rPr>
          <w:sz w:val="24"/>
          <w:szCs w:val="24"/>
        </w:rPr>
        <w:t xml:space="preserve">о взыскании задолженности по договору аренды по арендной плате в сумме 4 527 руб. 48 коп и пени в сумме 1 200 руб. 48 коп.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утвержден</w:t>
      </w:r>
      <w:r>
        <w:rPr>
          <w:sz w:val="24"/>
          <w:szCs w:val="24"/>
        </w:rPr>
        <w:t xml:space="preserve">о мировое соглашение </w:t>
      </w:r>
      <w:r>
        <w:rPr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оплачено</w:t>
      </w:r>
      <w:r>
        <w:rPr>
          <w:i/>
          <w:sz w:val="24"/>
          <w:szCs w:val="24"/>
        </w:rPr>
        <w:t xml:space="preserve"> 5 727 руб. 96 коп.)</w:t>
      </w:r>
      <w:r>
        <w:rPr>
          <w:sz w:val="24"/>
          <w:szCs w:val="24"/>
        </w:rPr>
        <w:t>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10. Исковое заявление Администрац</w:t>
      </w:r>
      <w:r w:rsidR="0014513F">
        <w:rPr>
          <w:sz w:val="24"/>
          <w:szCs w:val="24"/>
        </w:rPr>
        <w:t xml:space="preserve">ии Кожевниковского района к СПС </w:t>
      </w:r>
      <w:r>
        <w:rPr>
          <w:sz w:val="24"/>
          <w:szCs w:val="24"/>
        </w:rPr>
        <w:t>о взыскании задолженности по договору аренды по арендной плате в сумме 18 146 руб. 66 коп и пени в сумме 818 руб.</w:t>
      </w:r>
      <w:r>
        <w:rPr>
          <w:sz w:val="24"/>
          <w:szCs w:val="24"/>
        </w:rPr>
        <w:t xml:space="preserve"> 92 коп.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взыскать с СПС </w:t>
      </w:r>
      <w:r>
        <w:rPr>
          <w:sz w:val="24"/>
          <w:szCs w:val="24"/>
        </w:rPr>
        <w:t>задолженность в сумме 18 965 руб. 58 коп.</w:t>
      </w:r>
    </w:p>
    <w:p w:rsidR="00AB136D" w:rsidRDefault="00AB136D">
      <w:pPr>
        <w:pStyle w:val="26"/>
        <w:tabs>
          <w:tab w:val="left" w:pos="8205"/>
        </w:tabs>
        <w:rPr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В Арбитражном суде Новосибирской области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1. Исковое заявление Администрации Кожевниковского района к ООО </w:t>
      </w:r>
      <w:r>
        <w:rPr>
          <w:sz w:val="24"/>
          <w:szCs w:val="24"/>
        </w:rPr>
        <w:t xml:space="preserve">о возмещении задолженности по оплате арендной платы в сумме 513 556 руб. 67 коп. и пени в сумме 22 756 руб. 75 коп.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взыскать с ООО </w:t>
      </w:r>
      <w:r>
        <w:rPr>
          <w:sz w:val="24"/>
          <w:szCs w:val="24"/>
        </w:rPr>
        <w:t>задолж</w:t>
      </w:r>
      <w:r>
        <w:rPr>
          <w:sz w:val="24"/>
          <w:szCs w:val="24"/>
        </w:rPr>
        <w:t>енность в сумме 536 313 руб. 42 коп.;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2. Заявление Администрации Кожевниковского района к </w:t>
      </w:r>
      <w:r>
        <w:rPr>
          <w:sz w:val="24"/>
          <w:szCs w:val="24"/>
        </w:rPr>
        <w:t xml:space="preserve">о включении в реестр требований кредиторов в размере 631 399 руб. </w:t>
      </w:r>
      <w:r w:rsidR="0014513F">
        <w:rPr>
          <w:sz w:val="24"/>
          <w:szCs w:val="24"/>
        </w:rPr>
        <w:t>82 -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в реестр креди</w:t>
      </w:r>
      <w:r>
        <w:rPr>
          <w:sz w:val="24"/>
          <w:szCs w:val="24"/>
        </w:rPr>
        <w:t>торов включена сумма основного долга в размере 231 782 руб. 59 коп. и неустойки в сумме 31 275 руб. 23 коп.</w:t>
      </w:r>
    </w:p>
    <w:p w:rsidR="00AB136D" w:rsidRDefault="00AB136D">
      <w:pPr>
        <w:pStyle w:val="26"/>
        <w:tabs>
          <w:tab w:val="left" w:pos="8205"/>
        </w:tabs>
        <w:rPr>
          <w:b/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 Кожевниковском районном суде Томской области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1. Исковое заявление прокурора Кожевниковского района к МАОУ </w:t>
      </w:r>
      <w:r>
        <w:rPr>
          <w:i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об обязании ус</w:t>
      </w:r>
      <w:r>
        <w:rPr>
          <w:sz w:val="24"/>
          <w:szCs w:val="24"/>
          <w:highlight w:val="white"/>
        </w:rPr>
        <w:t>транить нарушения путем оснащения помещения охраны системой видеонаблюдения, обеспечивающим непрерывное видеонаблюдение за состоянием обстановки на всей территории образовательного учреждения в срок до 01.09.2020г.</w:t>
      </w:r>
      <w:r>
        <w:rPr>
          <w:i/>
          <w:sz w:val="24"/>
          <w:szCs w:val="24"/>
          <w:highlight w:val="white"/>
        </w:rPr>
        <w:t xml:space="preserve"> (Администрация Кожевниковского района при</w:t>
      </w:r>
      <w:r>
        <w:rPr>
          <w:i/>
          <w:sz w:val="24"/>
          <w:szCs w:val="24"/>
          <w:highlight w:val="white"/>
        </w:rPr>
        <w:t xml:space="preserve">влечена в качестве третьего лица) </w:t>
      </w:r>
      <w:r>
        <w:rPr>
          <w:sz w:val="24"/>
          <w:szCs w:val="24"/>
          <w:highlight w:val="white"/>
        </w:rPr>
        <w:t xml:space="preserve">- </w:t>
      </w:r>
      <w:r>
        <w:rPr>
          <w:b/>
          <w:sz w:val="24"/>
          <w:szCs w:val="24"/>
          <w:highlight w:val="white"/>
        </w:rPr>
        <w:t>решение суда</w:t>
      </w:r>
      <w:r>
        <w:rPr>
          <w:sz w:val="24"/>
          <w:szCs w:val="24"/>
          <w:highlight w:val="white"/>
        </w:rPr>
        <w:t xml:space="preserve"> - заявленные требования прокурора Кожевниковского района удовлетворены;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2. Исковое заявление </w:t>
      </w:r>
      <w:r w:rsidR="0014513F">
        <w:rPr>
          <w:sz w:val="24"/>
          <w:szCs w:val="24"/>
          <w:highlight w:val="white"/>
        </w:rPr>
        <w:t>ИИИ</w:t>
      </w:r>
      <w:r>
        <w:rPr>
          <w:sz w:val="24"/>
          <w:szCs w:val="24"/>
          <w:highlight w:val="white"/>
        </w:rPr>
        <w:t xml:space="preserve"> к Адми</w:t>
      </w:r>
      <w:r>
        <w:rPr>
          <w:sz w:val="24"/>
          <w:szCs w:val="24"/>
        </w:rPr>
        <w:t>нистрации Кожевниковского района и Администрации Вороновского сельского поселения об установл</w:t>
      </w:r>
      <w:r>
        <w:rPr>
          <w:sz w:val="24"/>
          <w:szCs w:val="24"/>
        </w:rPr>
        <w:t xml:space="preserve">ении факта принятия наследства, признании </w:t>
      </w:r>
      <w:r>
        <w:rPr>
          <w:sz w:val="24"/>
          <w:szCs w:val="24"/>
        </w:rPr>
        <w:lastRenderedPageBreak/>
        <w:t xml:space="preserve">права собственности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заявленные требования удовлетворены в полном объеме;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3. Исковое заявление </w:t>
      </w:r>
      <w:r w:rsidR="0014513F">
        <w:rPr>
          <w:sz w:val="24"/>
          <w:szCs w:val="24"/>
        </w:rPr>
        <w:t>ИИИ</w:t>
      </w:r>
      <w:r>
        <w:rPr>
          <w:sz w:val="24"/>
          <w:szCs w:val="24"/>
        </w:rPr>
        <w:t xml:space="preserve"> к Администрации Кожевниковского района и Администрации Чилинского сельского поселения об</w:t>
      </w:r>
      <w:r>
        <w:rPr>
          <w:sz w:val="24"/>
          <w:szCs w:val="24"/>
        </w:rPr>
        <w:t xml:space="preserve"> установлении факта принятия наследства и признании права собственности на земельный участок в порядке наследования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заявленные требования удовлетворены в полном объеме;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4. Исковое заявление </w:t>
      </w:r>
      <w:r w:rsidR="0014513F">
        <w:rPr>
          <w:sz w:val="24"/>
          <w:szCs w:val="24"/>
        </w:rPr>
        <w:t>ИИИ</w:t>
      </w:r>
      <w:r>
        <w:rPr>
          <w:sz w:val="24"/>
          <w:szCs w:val="24"/>
        </w:rPr>
        <w:t xml:space="preserve"> к Администрации Кожевниковского района, Администрации Кожевниковского сельского поселения и Совету Кожевниковского сельского поселения об установлении юридического факта владения и пользования земельными участками и о признании общего права истцов по</w:t>
      </w:r>
      <w:r>
        <w:rPr>
          <w:sz w:val="24"/>
          <w:szCs w:val="24"/>
        </w:rPr>
        <w:t xml:space="preserve">жизненного наследуемого владения земельными участка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вынесено определение суда об оставлении искового заявления без движения, затем определение суда о возврате Истцам искового заявления;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513F">
        <w:rPr>
          <w:sz w:val="24"/>
          <w:szCs w:val="24"/>
        </w:rPr>
        <w:t>ИИИ</w:t>
      </w:r>
      <w:r>
        <w:rPr>
          <w:sz w:val="24"/>
          <w:szCs w:val="24"/>
        </w:rPr>
        <w:t xml:space="preserve"> подана Частная жалоба на определение </w:t>
      </w:r>
      <w:r>
        <w:rPr>
          <w:sz w:val="24"/>
          <w:szCs w:val="24"/>
        </w:rPr>
        <w:t xml:space="preserve">суда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определение суда оставлено без изменения, жалоба без удовлетворения;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5. Административное исковое заявление </w:t>
      </w:r>
      <w:r w:rsidR="0014513F">
        <w:rPr>
          <w:sz w:val="24"/>
          <w:szCs w:val="24"/>
        </w:rPr>
        <w:t xml:space="preserve">ИИИ к Главе Кожевниковского района </w:t>
      </w:r>
      <w:r>
        <w:rPr>
          <w:sz w:val="24"/>
          <w:szCs w:val="24"/>
        </w:rPr>
        <w:t>о признании незаконным бездействия Главы Кожевниковского района Томс</w:t>
      </w:r>
      <w:r>
        <w:rPr>
          <w:sz w:val="24"/>
          <w:szCs w:val="24"/>
        </w:rPr>
        <w:t>кой области</w:t>
      </w:r>
      <w:r>
        <w:rPr>
          <w:sz w:val="24"/>
          <w:szCs w:val="24"/>
        </w:rPr>
        <w:t xml:space="preserve">, выразившегося в </w:t>
      </w:r>
      <w:r w:rsidR="0014513F">
        <w:rPr>
          <w:sz w:val="24"/>
          <w:szCs w:val="24"/>
        </w:rPr>
        <w:t>непредоставлении</w:t>
      </w:r>
      <w:r>
        <w:rPr>
          <w:sz w:val="24"/>
          <w:szCs w:val="24"/>
        </w:rPr>
        <w:t xml:space="preserve"> ответа на письменное обращение гражданина, возложении дать ответ по существу поставленных в обращении вопросов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в удовлетворении заявленных исковых требований отказать в полном об</w:t>
      </w:r>
      <w:r>
        <w:rPr>
          <w:sz w:val="24"/>
          <w:szCs w:val="24"/>
        </w:rPr>
        <w:t>ъеме;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513F">
        <w:rPr>
          <w:sz w:val="24"/>
          <w:szCs w:val="24"/>
        </w:rPr>
        <w:t>ИИИ</w:t>
      </w:r>
      <w:r>
        <w:rPr>
          <w:sz w:val="24"/>
          <w:szCs w:val="24"/>
        </w:rPr>
        <w:t xml:space="preserve"> подана Апелляционная жалоба на вынесенное решение Кожевниковского районного суда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решение оставить без изменения, жалобу без удовлетворения;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6. Заявление </w:t>
      </w:r>
      <w:r w:rsidR="0014513F">
        <w:rPr>
          <w:sz w:val="24"/>
          <w:szCs w:val="24"/>
        </w:rPr>
        <w:t>ИИИ</w:t>
      </w:r>
      <w:r>
        <w:rPr>
          <w:sz w:val="24"/>
          <w:szCs w:val="24"/>
        </w:rPr>
        <w:t xml:space="preserve"> об установлении факта принадлежности правоустанав</w:t>
      </w:r>
      <w:r>
        <w:rPr>
          <w:sz w:val="24"/>
          <w:szCs w:val="24"/>
        </w:rPr>
        <w:t xml:space="preserve">ливающего документа </w:t>
      </w:r>
      <w:r>
        <w:rPr>
          <w:i/>
          <w:sz w:val="24"/>
          <w:szCs w:val="24"/>
        </w:rPr>
        <w:t>(Администрация Кожевниковского района привлечена в качестве Заинтересованного лица)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заявленные требования удовлетворены;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7. Ад</w:t>
      </w:r>
      <w:r>
        <w:rPr>
          <w:sz w:val="24"/>
          <w:szCs w:val="24"/>
        </w:rPr>
        <w:t xml:space="preserve">министративное исковое заявление Прокурора Кожевниковского района к Администрации Кожевниковского сельского поселения об обязании произвести установку дорожных знаков, наружных уличных осветительных установок, произвести строительство пешеходных тротуаров </w:t>
      </w:r>
      <w:r>
        <w:rPr>
          <w:i/>
          <w:sz w:val="24"/>
          <w:szCs w:val="24"/>
        </w:rPr>
        <w:t>(Администрация Кожевниковского района привлечена в качестве Заинтересованного лица)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административное исковое заявление удовлетворено в полном объеме;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8. Исковое заявление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к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о признании реестровой ошибки, у</w:t>
      </w:r>
      <w:r>
        <w:rPr>
          <w:sz w:val="24"/>
          <w:szCs w:val="24"/>
        </w:rPr>
        <w:t xml:space="preserve">становлении границ земельного участка </w:t>
      </w:r>
      <w:r>
        <w:rPr>
          <w:i/>
          <w:sz w:val="24"/>
          <w:szCs w:val="24"/>
        </w:rPr>
        <w:t>(Администрация Кожевниковского района привлечена в качестве Заинтересованного лица)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Администрация Кожевниковского района заменена на Администрацию Песочнодубровского сельского поселения;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9. Административное исковое заявление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к Администрации Кожевниковского района об оспаривании решения органа власти и обязании заключить соглашение о перераспределении земельного участка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 -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отказался от заявленных </w:t>
      </w:r>
      <w:r>
        <w:rPr>
          <w:sz w:val="24"/>
          <w:szCs w:val="24"/>
        </w:rPr>
        <w:t>исковых требований;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10. Исковое заявление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к Администрации Кожевниковского района о признании права собственности на недвижимую вещь в силу приобретательной давности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утверждено мировое соглашение;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11. Исковое заявление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к Администрации Кожевниковского сельского поселения о предоставлении жилого помещения </w:t>
      </w:r>
      <w:r>
        <w:rPr>
          <w:i/>
          <w:sz w:val="24"/>
          <w:szCs w:val="24"/>
        </w:rPr>
        <w:t xml:space="preserve">(Администрация Кожевниковского района привлечена в качестве третьего лица)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в удовлетворении заявленных исковых требований отказать; 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12. Заявл</w:t>
      </w:r>
      <w:r>
        <w:rPr>
          <w:sz w:val="24"/>
          <w:szCs w:val="24"/>
        </w:rPr>
        <w:t>ение Администрации Кожевниковского района к Прокуратуре Кожевниковского района и Межрайонному отделу судебных приставов по исполнению особо важных исполнительных производств УФССП по Томской области об отсрочке и изменении способа и порядка исполнения суде</w:t>
      </w:r>
      <w:r>
        <w:rPr>
          <w:sz w:val="24"/>
          <w:szCs w:val="24"/>
        </w:rPr>
        <w:t xml:space="preserve">бного акта, о прекращении исполнительного производства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заявленные требования Администрации Кожевниковского района удовлетворены в полном объеме.</w:t>
      </w:r>
    </w:p>
    <w:p w:rsidR="00015F0F" w:rsidRDefault="00015F0F">
      <w:pPr>
        <w:pStyle w:val="26"/>
        <w:tabs>
          <w:tab w:val="left" w:pos="8205"/>
        </w:tabs>
        <w:rPr>
          <w:sz w:val="24"/>
          <w:szCs w:val="24"/>
        </w:rPr>
      </w:pPr>
    </w:p>
    <w:p w:rsidR="00015F0F" w:rsidRDefault="00015F0F">
      <w:pPr>
        <w:pStyle w:val="26"/>
        <w:tabs>
          <w:tab w:val="left" w:pos="8205"/>
        </w:tabs>
        <w:rPr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 Юргинском город</w:t>
      </w:r>
      <w:r>
        <w:rPr>
          <w:b/>
          <w:sz w:val="24"/>
          <w:szCs w:val="24"/>
        </w:rPr>
        <w:t>ском суде Кемеровской области</w:t>
      </w:r>
    </w:p>
    <w:p w:rsidR="00AB136D" w:rsidRDefault="00336472">
      <w:pPr>
        <w:pStyle w:val="26"/>
        <w:tabs>
          <w:tab w:val="left" w:pos="820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1. Исковое заявление Администрации Кожевниковского района к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взыскании задолженности по арендной плате и пени и расторжении договора -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– взыскать с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задолженность по арендной плате в сумме</w:t>
      </w:r>
      <w:r>
        <w:rPr>
          <w:sz w:val="24"/>
          <w:szCs w:val="24"/>
        </w:rPr>
        <w:t xml:space="preserve"> 688 руб. 42 коп. и пеню за просрочку платежа по арендной плате в сумме 1 674 руб. 27 коп. и расторгнуть договор аренды </w:t>
      </w:r>
      <w:r>
        <w:rPr>
          <w:i/>
          <w:sz w:val="24"/>
          <w:szCs w:val="24"/>
        </w:rPr>
        <w:t xml:space="preserve">(задолженность в сумме 4 651 руб. 72 коп. </w:t>
      </w:r>
      <w:r>
        <w:rPr>
          <w:b/>
          <w:i/>
          <w:sz w:val="24"/>
          <w:szCs w:val="24"/>
        </w:rPr>
        <w:t>оплачена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B136D" w:rsidRDefault="00AB136D">
      <w:pPr>
        <w:pStyle w:val="26"/>
        <w:tabs>
          <w:tab w:val="left" w:pos="8205"/>
        </w:tabs>
        <w:rPr>
          <w:sz w:val="24"/>
          <w:szCs w:val="24"/>
        </w:rPr>
      </w:pPr>
    </w:p>
    <w:p w:rsidR="00AB136D" w:rsidRDefault="00336472">
      <w:pPr>
        <w:pStyle w:val="26"/>
        <w:rPr>
          <w:b/>
          <w:sz w:val="24"/>
          <w:szCs w:val="24"/>
        </w:rPr>
      </w:pPr>
      <w:r>
        <w:rPr>
          <w:b/>
          <w:sz w:val="24"/>
          <w:szCs w:val="24"/>
        </w:rPr>
        <w:t>В Мировом суде судебного участка Кожевниковского судебного района Томской области</w:t>
      </w:r>
    </w:p>
    <w:p w:rsidR="00AB136D" w:rsidRDefault="00336472">
      <w:pPr>
        <w:pStyle w:val="26"/>
        <w:rPr>
          <w:sz w:val="24"/>
          <w:szCs w:val="24"/>
        </w:rPr>
      </w:pPr>
      <w:r>
        <w:rPr>
          <w:sz w:val="24"/>
          <w:szCs w:val="24"/>
        </w:rPr>
        <w:t xml:space="preserve">1. Заявление Администрации Кожевниковского района к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договору –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– взыскать с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задолженность по арендной плате в сумме 2 040 руб. 83 </w:t>
      </w:r>
      <w:r>
        <w:rPr>
          <w:sz w:val="24"/>
          <w:szCs w:val="24"/>
        </w:rPr>
        <w:t>коп. и пеню за просрочку платежа по арендной плате в сумме 135 руб. 41 коп.;</w:t>
      </w:r>
    </w:p>
    <w:p w:rsidR="00AB136D" w:rsidRDefault="00336472">
      <w:pPr>
        <w:pStyle w:val="26"/>
        <w:rPr>
          <w:sz w:val="24"/>
          <w:szCs w:val="24"/>
        </w:rPr>
      </w:pPr>
      <w:r>
        <w:rPr>
          <w:sz w:val="24"/>
          <w:szCs w:val="24"/>
        </w:rPr>
        <w:t xml:space="preserve">2. Заявление Администрации Кожевниковского района к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договору –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– взы</w:t>
      </w:r>
      <w:r>
        <w:rPr>
          <w:sz w:val="24"/>
          <w:szCs w:val="24"/>
        </w:rPr>
        <w:t xml:space="preserve">скать с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задолженность по арендной плате в сумме 2 055 руб. 96 коп. и пеню за просрочку платежа по арендной плате в сумме 257 руб. 28 коп. </w:t>
      </w:r>
      <w:r>
        <w:rPr>
          <w:i/>
          <w:sz w:val="24"/>
          <w:szCs w:val="24"/>
        </w:rPr>
        <w:t xml:space="preserve">(задолженность в сумме 2 313 руб. 24 коп. </w:t>
      </w:r>
      <w:r>
        <w:rPr>
          <w:b/>
          <w:i/>
          <w:sz w:val="24"/>
          <w:szCs w:val="24"/>
        </w:rPr>
        <w:t>оплачена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B136D" w:rsidRDefault="00336472">
      <w:pPr>
        <w:pStyle w:val="26"/>
        <w:rPr>
          <w:sz w:val="24"/>
          <w:szCs w:val="24"/>
        </w:rPr>
      </w:pPr>
      <w:r>
        <w:rPr>
          <w:sz w:val="24"/>
          <w:szCs w:val="24"/>
        </w:rPr>
        <w:t>3. Заявление Администрации Кожевниковского район</w:t>
      </w:r>
      <w:r>
        <w:rPr>
          <w:sz w:val="24"/>
          <w:szCs w:val="24"/>
        </w:rPr>
        <w:t xml:space="preserve">а к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договору –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– взыскать с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задолженность по арендной плате в сумме 989 руб. 84 коп. и пеню за просрочку платежа по арендной п</w:t>
      </w:r>
      <w:r>
        <w:rPr>
          <w:sz w:val="24"/>
          <w:szCs w:val="24"/>
        </w:rPr>
        <w:t>лате в сумме 124 руб. 48 коп.;</w:t>
      </w:r>
    </w:p>
    <w:p w:rsidR="00AB136D" w:rsidRDefault="00336472">
      <w:pPr>
        <w:pStyle w:val="26"/>
        <w:rPr>
          <w:sz w:val="24"/>
          <w:szCs w:val="24"/>
        </w:rPr>
      </w:pPr>
      <w:r>
        <w:rPr>
          <w:sz w:val="24"/>
          <w:szCs w:val="24"/>
        </w:rPr>
        <w:t xml:space="preserve">4. Заявление Администрации Кожевниковского района к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договору –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– взыскать с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задолженность по арендной пла</w:t>
      </w:r>
      <w:r>
        <w:rPr>
          <w:sz w:val="24"/>
          <w:szCs w:val="24"/>
        </w:rPr>
        <w:t xml:space="preserve">те в сумме 648 руб. 06 коп. и пеню за просрочку платежа по арендной плате в сумме 41 руб. 39 коп. </w:t>
      </w:r>
      <w:r>
        <w:rPr>
          <w:i/>
          <w:sz w:val="24"/>
          <w:szCs w:val="24"/>
        </w:rPr>
        <w:t xml:space="preserve">(задолженность в сумме 1 309 руб. 81 коп. </w:t>
      </w:r>
      <w:r>
        <w:rPr>
          <w:b/>
          <w:i/>
          <w:sz w:val="24"/>
          <w:szCs w:val="24"/>
        </w:rPr>
        <w:t>оплачена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B136D" w:rsidRDefault="00336472">
      <w:pPr>
        <w:pStyle w:val="26"/>
        <w:rPr>
          <w:sz w:val="24"/>
          <w:szCs w:val="24"/>
        </w:rPr>
      </w:pPr>
      <w:r>
        <w:rPr>
          <w:sz w:val="24"/>
          <w:szCs w:val="24"/>
        </w:rPr>
        <w:t xml:space="preserve">5. Заявление Администрации Кожевниковского района к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о выдаче судебного приказа о взыскан</w:t>
      </w:r>
      <w:r>
        <w:rPr>
          <w:sz w:val="24"/>
          <w:szCs w:val="24"/>
        </w:rPr>
        <w:t xml:space="preserve">ии задолженности по арендной плате и пени по договору –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– взыскать с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задолженность по арендной плате в сумме 594 руб. 00 коп. и пеню за просрочку платежа по арендной плате в сумме 89 руб. 10 коп. </w:t>
      </w:r>
      <w:r>
        <w:rPr>
          <w:i/>
          <w:sz w:val="24"/>
          <w:szCs w:val="24"/>
        </w:rPr>
        <w:t>(задолженность в сумме 683 руб</w:t>
      </w:r>
      <w:r>
        <w:rPr>
          <w:i/>
          <w:sz w:val="24"/>
          <w:szCs w:val="24"/>
        </w:rPr>
        <w:t xml:space="preserve">. 10 коп. </w:t>
      </w:r>
      <w:r>
        <w:rPr>
          <w:b/>
          <w:i/>
          <w:sz w:val="24"/>
          <w:szCs w:val="24"/>
        </w:rPr>
        <w:t>оплачена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B136D" w:rsidRDefault="00336472">
      <w:pPr>
        <w:pStyle w:val="26"/>
        <w:rPr>
          <w:sz w:val="24"/>
          <w:szCs w:val="24"/>
        </w:rPr>
      </w:pPr>
      <w:r>
        <w:rPr>
          <w:sz w:val="24"/>
          <w:szCs w:val="24"/>
        </w:rPr>
        <w:t>6</w:t>
      </w:r>
      <w:r w:rsidR="00015F0F">
        <w:rPr>
          <w:sz w:val="24"/>
          <w:szCs w:val="24"/>
        </w:rPr>
        <w:t xml:space="preserve">. 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аявление Администрации Кожевниковского района к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договору –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– взыскать с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задолженность по арендной плате в сумме 1 834 руб. 74 коп. и пеню за просрочку платежа по арендной плате в сумме 168 руб. 52 коп.</w:t>
      </w:r>
    </w:p>
    <w:p w:rsidR="00AB136D" w:rsidRDefault="00AB136D">
      <w:pPr>
        <w:pStyle w:val="26"/>
        <w:rPr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rPr>
          <w:b/>
          <w:sz w:val="24"/>
        </w:rPr>
      </w:pPr>
      <w:r>
        <w:rPr>
          <w:b/>
          <w:sz w:val="24"/>
          <w:szCs w:val="24"/>
        </w:rPr>
        <w:t>В Мировом суде судебного участка № 4 Октябрьского судебного района г. Томска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Заявление Админи</w:t>
      </w:r>
      <w:r>
        <w:rPr>
          <w:sz w:val="24"/>
          <w:szCs w:val="24"/>
        </w:rPr>
        <w:t xml:space="preserve">страции Кожевниковского района к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договору –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– взыскать с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задолженность по арендной плате в сумме 1 522 руб. 87 коп. и пеню за пр</w:t>
      </w:r>
      <w:r>
        <w:rPr>
          <w:sz w:val="24"/>
          <w:szCs w:val="24"/>
        </w:rPr>
        <w:t xml:space="preserve">осрочку платежа по арендной плате в сумме 89 руб. 67 коп. </w:t>
      </w:r>
      <w:r>
        <w:rPr>
          <w:i/>
          <w:sz w:val="24"/>
          <w:szCs w:val="24"/>
        </w:rPr>
        <w:t xml:space="preserve">(задолженность в сумме 3 447 руб. 28 коп. </w:t>
      </w:r>
      <w:r>
        <w:rPr>
          <w:b/>
          <w:i/>
          <w:sz w:val="24"/>
          <w:szCs w:val="24"/>
        </w:rPr>
        <w:t>оплачена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B136D" w:rsidRDefault="00AB136D">
      <w:pPr>
        <w:pStyle w:val="26"/>
        <w:tabs>
          <w:tab w:val="left" w:pos="8205"/>
        </w:tabs>
        <w:rPr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В Мировом суде судебного участка № 6 Ленинского судебного района г. Томска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1.  Заявление Администрации Кожевниковского района к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выдаче судебного приказа о взыскании задолженности по арендной плате и пени по договору –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– взыскать с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задолженность по арендной плате в сумме 600 руб. 12 коп. и пеню за просрочку платежа по арендной плате в сумме 91 руб. 28 ко</w:t>
      </w:r>
      <w:r>
        <w:rPr>
          <w:sz w:val="24"/>
          <w:szCs w:val="24"/>
        </w:rPr>
        <w:t xml:space="preserve">п. </w:t>
      </w:r>
      <w:r>
        <w:rPr>
          <w:i/>
          <w:sz w:val="24"/>
          <w:szCs w:val="24"/>
        </w:rPr>
        <w:t xml:space="preserve">(задолженность в сумме 895 руб. 00 коп. </w:t>
      </w:r>
      <w:r>
        <w:rPr>
          <w:b/>
          <w:i/>
          <w:sz w:val="24"/>
          <w:szCs w:val="24"/>
        </w:rPr>
        <w:t>оплачена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B136D" w:rsidRDefault="00AB136D">
      <w:pPr>
        <w:pStyle w:val="26"/>
        <w:tabs>
          <w:tab w:val="left" w:pos="8205"/>
        </w:tabs>
        <w:rPr>
          <w:sz w:val="24"/>
          <w:szCs w:val="24"/>
        </w:rPr>
      </w:pPr>
    </w:p>
    <w:p w:rsidR="00015F0F" w:rsidRDefault="00015F0F">
      <w:pPr>
        <w:pStyle w:val="26"/>
        <w:tabs>
          <w:tab w:val="left" w:pos="8205"/>
        </w:tabs>
        <w:rPr>
          <w:sz w:val="24"/>
          <w:szCs w:val="24"/>
        </w:rPr>
      </w:pPr>
    </w:p>
    <w:p w:rsidR="00015F0F" w:rsidRDefault="00015F0F">
      <w:pPr>
        <w:pStyle w:val="26"/>
        <w:tabs>
          <w:tab w:val="left" w:pos="8205"/>
        </w:tabs>
        <w:rPr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</w:pPr>
      <w:r>
        <w:rPr>
          <w:b/>
          <w:sz w:val="24"/>
          <w:szCs w:val="24"/>
        </w:rPr>
        <w:lastRenderedPageBreak/>
        <w:t>В Мировом суде судебного участка № 8 Октябрьского судебного района г. Томска</w:t>
      </w:r>
    </w:p>
    <w:p w:rsidR="00AB136D" w:rsidRDefault="00336472">
      <w:pPr>
        <w:pStyle w:val="26"/>
        <w:tabs>
          <w:tab w:val="left" w:pos="8205"/>
        </w:tabs>
        <w:rPr>
          <w:i/>
          <w:highlight w:val="white"/>
        </w:rPr>
      </w:pPr>
      <w:r>
        <w:rPr>
          <w:sz w:val="24"/>
          <w:szCs w:val="24"/>
          <w:highlight w:val="white"/>
        </w:rPr>
        <w:t xml:space="preserve">1.  </w:t>
      </w:r>
      <w:r>
        <w:rPr>
          <w:sz w:val="24"/>
          <w:szCs w:val="24"/>
          <w:highlight w:val="white"/>
        </w:rPr>
        <w:t xml:space="preserve">Заявление Администрации Кожевниковского района к </w:t>
      </w:r>
      <w:r w:rsidR="00015F0F">
        <w:rPr>
          <w:sz w:val="24"/>
          <w:szCs w:val="24"/>
          <w:highlight w:val="white"/>
        </w:rPr>
        <w:t>ИИИ</w:t>
      </w:r>
      <w:r>
        <w:rPr>
          <w:sz w:val="24"/>
          <w:szCs w:val="24"/>
          <w:highlight w:val="white"/>
        </w:rPr>
        <w:t xml:space="preserve"> о выдаче судебного приказа о взыскании задолженности по арендной плате и пени по договору – </w:t>
      </w:r>
      <w:r>
        <w:rPr>
          <w:b/>
          <w:sz w:val="24"/>
          <w:szCs w:val="24"/>
          <w:highlight w:val="white"/>
        </w:rPr>
        <w:t>решение суда</w:t>
      </w:r>
      <w:r>
        <w:rPr>
          <w:sz w:val="24"/>
          <w:szCs w:val="24"/>
          <w:highlight w:val="white"/>
        </w:rPr>
        <w:t xml:space="preserve"> – взыскать с </w:t>
      </w:r>
      <w:r w:rsidR="00015F0F">
        <w:rPr>
          <w:sz w:val="24"/>
          <w:szCs w:val="24"/>
          <w:highlight w:val="white"/>
        </w:rPr>
        <w:t>ИИИ</w:t>
      </w:r>
      <w:r>
        <w:rPr>
          <w:sz w:val="24"/>
          <w:szCs w:val="24"/>
          <w:highlight w:val="white"/>
        </w:rPr>
        <w:t xml:space="preserve"> задолженность по арендной плате в сумме 1 970 руб. 51 коп. </w:t>
      </w:r>
      <w:r>
        <w:rPr>
          <w:sz w:val="24"/>
          <w:szCs w:val="24"/>
          <w:highlight w:val="white"/>
        </w:rPr>
        <w:t>и пеню за просрочку платежа по арендной плате в сумме 117 руб. 33 коп</w:t>
      </w:r>
      <w:r>
        <w:rPr>
          <w:sz w:val="24"/>
          <w:szCs w:val="24"/>
          <w:highlight w:val="white"/>
        </w:rPr>
        <w:t xml:space="preserve">. </w:t>
      </w:r>
      <w:r>
        <w:rPr>
          <w:i/>
          <w:sz w:val="24"/>
          <w:szCs w:val="24"/>
          <w:highlight w:val="white"/>
        </w:rPr>
        <w:t>(вынесенный судебный приказ отменен по заявлению Должника)</w:t>
      </w:r>
      <w:r>
        <w:rPr>
          <w:sz w:val="24"/>
        </w:rPr>
        <w:t>;</w:t>
      </w:r>
    </w:p>
    <w:p w:rsidR="00AB136D" w:rsidRDefault="00336472">
      <w:pPr>
        <w:pStyle w:val="26"/>
        <w:tabs>
          <w:tab w:val="left" w:pos="8205"/>
        </w:tabs>
        <w:rPr>
          <w:i/>
          <w:sz w:val="24"/>
          <w:szCs w:val="24"/>
        </w:rPr>
      </w:pPr>
      <w:r>
        <w:rPr>
          <w:sz w:val="24"/>
          <w:szCs w:val="24"/>
          <w:highlight w:val="white"/>
        </w:rPr>
        <w:t xml:space="preserve">2. </w:t>
      </w:r>
      <w:r>
        <w:rPr>
          <w:sz w:val="24"/>
          <w:szCs w:val="24"/>
          <w:highlight w:val="white"/>
        </w:rPr>
        <w:t xml:space="preserve">Заявление Администрации Кожевниковского района к </w:t>
      </w:r>
      <w:r w:rsidR="00015F0F">
        <w:rPr>
          <w:sz w:val="24"/>
          <w:szCs w:val="24"/>
          <w:highlight w:val="white"/>
        </w:rPr>
        <w:t xml:space="preserve">ИИИ </w:t>
      </w:r>
      <w:r>
        <w:rPr>
          <w:sz w:val="24"/>
          <w:szCs w:val="24"/>
          <w:highlight w:val="white"/>
        </w:rPr>
        <w:t>о выдаче судебного приказа о взыскании задолженности по ар</w:t>
      </w:r>
      <w:r>
        <w:rPr>
          <w:sz w:val="24"/>
          <w:szCs w:val="24"/>
          <w:highlight w:val="white"/>
        </w:rPr>
        <w:t xml:space="preserve">ендной плате и пени по договору – </w:t>
      </w:r>
      <w:r>
        <w:rPr>
          <w:b/>
          <w:sz w:val="24"/>
          <w:szCs w:val="24"/>
          <w:highlight w:val="white"/>
        </w:rPr>
        <w:t>решение суда</w:t>
      </w:r>
      <w:r>
        <w:rPr>
          <w:sz w:val="24"/>
          <w:szCs w:val="24"/>
          <w:highlight w:val="white"/>
        </w:rPr>
        <w:t xml:space="preserve"> – взыскать с </w:t>
      </w:r>
      <w:r w:rsidR="00015F0F">
        <w:rPr>
          <w:sz w:val="24"/>
          <w:szCs w:val="24"/>
          <w:highlight w:val="white"/>
        </w:rPr>
        <w:t>ИИИ</w:t>
      </w:r>
      <w:r>
        <w:rPr>
          <w:sz w:val="24"/>
          <w:szCs w:val="24"/>
          <w:highlight w:val="white"/>
        </w:rPr>
        <w:t xml:space="preserve"> задолженность по арендной плате в сумме 1 974 руб. 18 коп. и пеню за просрочку платежа по арендной плате в сумме 117 руб. 09 коп</w:t>
      </w:r>
      <w:r>
        <w:rPr>
          <w:sz w:val="24"/>
          <w:szCs w:val="24"/>
          <w:highlight w:val="white"/>
        </w:rPr>
        <w:t xml:space="preserve">. </w:t>
      </w:r>
      <w:r>
        <w:rPr>
          <w:i/>
          <w:sz w:val="24"/>
          <w:szCs w:val="24"/>
        </w:rPr>
        <w:t>(вынесенный судебный приказ отменен по заявлению До</w:t>
      </w:r>
      <w:r>
        <w:rPr>
          <w:i/>
          <w:sz w:val="24"/>
          <w:szCs w:val="24"/>
        </w:rPr>
        <w:t>лжника)</w:t>
      </w:r>
      <w:r>
        <w:rPr>
          <w:sz w:val="24"/>
          <w:szCs w:val="24"/>
        </w:rPr>
        <w:t>.</w:t>
      </w:r>
    </w:p>
    <w:p w:rsidR="00AB136D" w:rsidRDefault="00AB136D">
      <w:pPr>
        <w:pStyle w:val="26"/>
        <w:tabs>
          <w:tab w:val="left" w:pos="8205"/>
        </w:tabs>
      </w:pPr>
    </w:p>
    <w:p w:rsidR="00AB136D" w:rsidRDefault="00336472">
      <w:pPr>
        <w:pStyle w:val="26"/>
        <w:tabs>
          <w:tab w:val="left" w:pos="8205"/>
        </w:tabs>
        <w:rPr>
          <w:szCs w:val="24"/>
        </w:rPr>
      </w:pPr>
      <w:r>
        <w:rPr>
          <w:b/>
          <w:sz w:val="24"/>
          <w:szCs w:val="24"/>
        </w:rPr>
        <w:t>В Мировом суде судебного участка № 7 Октябрьского судебного района г. Томска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1.  Заявление Администрации Кожевниковского района к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договору – </w:t>
      </w:r>
      <w:r>
        <w:rPr>
          <w:b/>
          <w:sz w:val="24"/>
          <w:szCs w:val="24"/>
        </w:rPr>
        <w:t>решение су</w:t>
      </w:r>
      <w:r>
        <w:rPr>
          <w:b/>
          <w:sz w:val="24"/>
          <w:szCs w:val="24"/>
        </w:rPr>
        <w:t>да</w:t>
      </w:r>
      <w:r>
        <w:rPr>
          <w:sz w:val="24"/>
          <w:szCs w:val="24"/>
        </w:rPr>
        <w:t xml:space="preserve"> – взыскать с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задолженность по арендной плате в сумме 34 897 руб. 00 коп. и пеню за просрочку платежа по арендной плате в сумме 2 077 руб. 83 коп</w:t>
      </w:r>
      <w:r>
        <w:rPr>
          <w:sz w:val="24"/>
          <w:szCs w:val="24"/>
        </w:rPr>
        <w:t>.</w:t>
      </w:r>
    </w:p>
    <w:p w:rsidR="00AB136D" w:rsidRDefault="00AB136D">
      <w:pPr>
        <w:pStyle w:val="26"/>
        <w:tabs>
          <w:tab w:val="left" w:pos="8205"/>
        </w:tabs>
        <w:rPr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В Мировом суде судебного участка № 2 Болотнинского судебного района Новосибирской области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Заявление Администрации Кожевниковского района к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договору – </w:t>
      </w:r>
      <w:r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– взыскать с </w:t>
      </w:r>
      <w:r w:rsidR="00015F0F">
        <w:rPr>
          <w:sz w:val="24"/>
          <w:szCs w:val="24"/>
        </w:rPr>
        <w:t>ИИИ</w:t>
      </w:r>
      <w:r>
        <w:rPr>
          <w:sz w:val="24"/>
          <w:szCs w:val="24"/>
        </w:rPr>
        <w:t xml:space="preserve"> задолженность по арендной плате в сумме 2 032 руб. 86 ко</w:t>
      </w:r>
      <w:r>
        <w:rPr>
          <w:sz w:val="24"/>
          <w:szCs w:val="24"/>
        </w:rPr>
        <w:t xml:space="preserve">п. и пеню за просрочку платежа по арендной плате в сумме 12 366 руб. 72 коп. </w:t>
      </w:r>
      <w:r>
        <w:rPr>
          <w:i/>
          <w:sz w:val="24"/>
          <w:szCs w:val="24"/>
        </w:rPr>
        <w:t xml:space="preserve">(задолженность в сумме 14 399 руб. 58 коп. </w:t>
      </w:r>
      <w:r>
        <w:rPr>
          <w:b/>
          <w:i/>
          <w:sz w:val="24"/>
          <w:szCs w:val="24"/>
        </w:rPr>
        <w:t>оплачена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B136D" w:rsidRDefault="00AB136D">
      <w:pPr>
        <w:pStyle w:val="26"/>
        <w:tabs>
          <w:tab w:val="left" w:pos="8205"/>
        </w:tabs>
        <w:rPr>
          <w:b/>
          <w:sz w:val="24"/>
        </w:rPr>
      </w:pP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В Мировом суде судебного участка № 46 в Железнодорожном районе г. Красноярска</w:t>
      </w:r>
    </w:p>
    <w:p w:rsidR="00AB136D" w:rsidRDefault="00336472">
      <w:pPr>
        <w:pStyle w:val="26"/>
        <w:tabs>
          <w:tab w:val="left" w:pos="820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highlight w:val="white"/>
        </w:rPr>
        <w:t>Заявление Администрации Кожевниковского рай</w:t>
      </w:r>
      <w:r>
        <w:rPr>
          <w:sz w:val="24"/>
          <w:szCs w:val="24"/>
          <w:highlight w:val="white"/>
        </w:rPr>
        <w:t xml:space="preserve">она к </w:t>
      </w:r>
      <w:r w:rsidR="00015F0F">
        <w:rPr>
          <w:sz w:val="24"/>
          <w:szCs w:val="24"/>
          <w:highlight w:val="white"/>
        </w:rPr>
        <w:t>ИИИ</w:t>
      </w:r>
      <w:r>
        <w:rPr>
          <w:sz w:val="24"/>
          <w:szCs w:val="24"/>
          <w:highlight w:val="white"/>
        </w:rPr>
        <w:t xml:space="preserve"> о выдаче судебного приказа о взыскании задолженности по арендной плате и пени по договору – </w:t>
      </w:r>
      <w:r>
        <w:rPr>
          <w:b/>
          <w:sz w:val="24"/>
          <w:szCs w:val="24"/>
          <w:highlight w:val="white"/>
        </w:rPr>
        <w:t>решение суда</w:t>
      </w:r>
      <w:r>
        <w:rPr>
          <w:sz w:val="24"/>
          <w:szCs w:val="24"/>
          <w:highlight w:val="white"/>
        </w:rPr>
        <w:t xml:space="preserve"> – взыскать с </w:t>
      </w:r>
      <w:r w:rsidR="00015F0F">
        <w:rPr>
          <w:sz w:val="24"/>
          <w:szCs w:val="24"/>
          <w:highlight w:val="white"/>
        </w:rPr>
        <w:t>ИИИ</w:t>
      </w:r>
      <w:r>
        <w:rPr>
          <w:sz w:val="24"/>
          <w:szCs w:val="24"/>
          <w:highlight w:val="white"/>
        </w:rPr>
        <w:t xml:space="preserve"> задолженность по арендной плате в сумме 2 043 руб. 90 коп. и пеню за просрочку платежа по арендной плате в с</w:t>
      </w:r>
      <w:r>
        <w:rPr>
          <w:sz w:val="24"/>
          <w:szCs w:val="24"/>
          <w:highlight w:val="white"/>
        </w:rPr>
        <w:t>умме 121 руб. 70 коп</w:t>
      </w:r>
      <w:r>
        <w:rPr>
          <w:sz w:val="24"/>
          <w:szCs w:val="24"/>
          <w:highlight w:val="white"/>
        </w:rPr>
        <w:t xml:space="preserve">. </w:t>
      </w:r>
      <w:r>
        <w:rPr>
          <w:i/>
          <w:sz w:val="24"/>
          <w:szCs w:val="24"/>
          <w:highlight w:val="white"/>
        </w:rPr>
        <w:t>(вынесенный судебный приказ отменен по заявлению Должника)</w:t>
      </w:r>
      <w:r>
        <w:rPr>
          <w:sz w:val="24"/>
          <w:szCs w:val="24"/>
        </w:rPr>
        <w:t>;</w:t>
      </w:r>
    </w:p>
    <w:p w:rsidR="00AB136D" w:rsidRDefault="00336472">
      <w:pPr>
        <w:pStyle w:val="26"/>
        <w:tabs>
          <w:tab w:val="left" w:pos="8205"/>
        </w:tabs>
      </w:pPr>
      <w:r>
        <w:rPr>
          <w:sz w:val="24"/>
          <w:szCs w:val="24"/>
        </w:rPr>
        <w:t>2.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Заявление Администрации Кожевниковского района к </w:t>
      </w:r>
      <w:r w:rsidR="00015F0F">
        <w:rPr>
          <w:sz w:val="24"/>
          <w:szCs w:val="24"/>
          <w:highlight w:val="white"/>
        </w:rPr>
        <w:t>ИИИ</w:t>
      </w:r>
      <w:r>
        <w:rPr>
          <w:sz w:val="24"/>
          <w:szCs w:val="24"/>
          <w:highlight w:val="white"/>
        </w:rPr>
        <w:t xml:space="preserve"> о выдаче судебного приказа о взыскании задолженности по арендной плате и пени по договору – </w:t>
      </w:r>
      <w:r>
        <w:rPr>
          <w:b/>
          <w:sz w:val="24"/>
          <w:szCs w:val="24"/>
          <w:highlight w:val="white"/>
        </w:rPr>
        <w:t>решение суда</w:t>
      </w:r>
      <w:r>
        <w:rPr>
          <w:sz w:val="24"/>
          <w:szCs w:val="24"/>
          <w:highlight w:val="white"/>
        </w:rPr>
        <w:t xml:space="preserve"> – взы</w:t>
      </w:r>
      <w:r>
        <w:rPr>
          <w:sz w:val="24"/>
          <w:szCs w:val="24"/>
          <w:highlight w:val="white"/>
        </w:rPr>
        <w:t xml:space="preserve">скать с </w:t>
      </w:r>
      <w:r w:rsidR="00015F0F">
        <w:rPr>
          <w:sz w:val="24"/>
          <w:szCs w:val="24"/>
          <w:highlight w:val="white"/>
        </w:rPr>
        <w:t>ИИИ</w:t>
      </w:r>
      <w:r>
        <w:rPr>
          <w:sz w:val="24"/>
          <w:szCs w:val="24"/>
          <w:highlight w:val="white"/>
        </w:rPr>
        <w:t xml:space="preserve"> задолженность по арендной плате в сумме 1 941 руб. 15 коп. и пеню за просрочку платежа по арендной плате в сумме 115 руб. 58 коп</w:t>
      </w:r>
      <w:r>
        <w:rPr>
          <w:sz w:val="24"/>
          <w:szCs w:val="24"/>
          <w:highlight w:val="white"/>
        </w:rPr>
        <w:t xml:space="preserve">. </w:t>
      </w:r>
      <w:r>
        <w:rPr>
          <w:i/>
          <w:sz w:val="24"/>
          <w:szCs w:val="24"/>
          <w:highlight w:val="white"/>
        </w:rPr>
        <w:t>(вынесенный судебный приказ отменен по заявлению Должника)</w:t>
      </w:r>
      <w:r>
        <w:rPr>
          <w:sz w:val="24"/>
          <w:szCs w:val="24"/>
        </w:rPr>
        <w:t>.</w:t>
      </w:r>
    </w:p>
    <w:p w:rsidR="00AB136D" w:rsidRDefault="00AB136D">
      <w:pPr>
        <w:pStyle w:val="26"/>
        <w:tabs>
          <w:tab w:val="left" w:pos="8205"/>
        </w:tabs>
        <w:rPr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В 2020 году Администрация Кожевниковского района в судах выступала</w:t>
      </w:r>
      <w:r>
        <w:rPr>
          <w:b/>
          <w:sz w:val="24"/>
          <w:szCs w:val="24"/>
        </w:rPr>
        <w:t xml:space="preserve"> в качестве Истца - 28 раз </w:t>
      </w:r>
      <w:r>
        <w:rPr>
          <w:sz w:val="24"/>
          <w:szCs w:val="24"/>
        </w:rPr>
        <w:t>(в 2019 году - 23 раза),</w:t>
      </w:r>
      <w:r>
        <w:rPr>
          <w:b/>
          <w:sz w:val="24"/>
          <w:szCs w:val="24"/>
        </w:rPr>
        <w:t xml:space="preserve"> Ответчика - 7 раз </w:t>
      </w:r>
      <w:r>
        <w:rPr>
          <w:sz w:val="24"/>
          <w:szCs w:val="24"/>
        </w:rPr>
        <w:t xml:space="preserve">(в 2019 году - 10 раз),  </w:t>
      </w:r>
      <w:r>
        <w:rPr>
          <w:b/>
          <w:sz w:val="24"/>
          <w:szCs w:val="24"/>
        </w:rPr>
        <w:t xml:space="preserve">Третьего лица - 3 раза </w:t>
      </w:r>
      <w:r>
        <w:rPr>
          <w:sz w:val="24"/>
          <w:szCs w:val="24"/>
        </w:rPr>
        <w:t>(в 2019 году - 7 раз),</w:t>
      </w:r>
      <w:r>
        <w:rPr>
          <w:b/>
          <w:sz w:val="24"/>
          <w:szCs w:val="24"/>
        </w:rPr>
        <w:t xml:space="preserve"> Заинтересованного лица - 3 раза </w:t>
      </w:r>
      <w:r>
        <w:rPr>
          <w:sz w:val="24"/>
          <w:szCs w:val="24"/>
        </w:rPr>
        <w:t>(в 2019 году - 1 раз).</w:t>
      </w:r>
    </w:p>
    <w:p w:rsidR="00AB136D" w:rsidRDefault="00AB136D">
      <w:pPr>
        <w:pStyle w:val="26"/>
        <w:tabs>
          <w:tab w:val="left" w:pos="8205"/>
        </w:tabs>
        <w:rPr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Анализ судебной практики по взысканию задолженности за а</w:t>
      </w:r>
      <w:r>
        <w:rPr>
          <w:sz w:val="24"/>
          <w:szCs w:val="24"/>
        </w:rPr>
        <w:t>ренду муниципального имущества, аренду земельных участков и взысканию пени за просрочку платежа:</w:t>
      </w:r>
    </w:p>
    <w:p w:rsidR="00AB136D" w:rsidRDefault="00336472">
      <w:pPr>
        <w:pStyle w:val="26"/>
        <w:tabs>
          <w:tab w:val="left" w:pos="82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поданных заявлений: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2018 год (Арбитражный суд – 1 шт.; Районные суды – 0 шт.; Мировые судьи – 2 шт.)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2019 год (Арбитражный суд – 6 шт.; Районные суд</w:t>
      </w:r>
      <w:r>
        <w:rPr>
          <w:sz w:val="24"/>
          <w:szCs w:val="24"/>
        </w:rPr>
        <w:t>ы – 2 шт.; Мировые судьи – 15 шт.)</w:t>
      </w:r>
    </w:p>
    <w:p w:rsidR="00AB136D" w:rsidRDefault="00336472">
      <w:pPr>
        <w:pStyle w:val="26"/>
        <w:tabs>
          <w:tab w:val="left" w:pos="82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2020 год (Арбитражный суд – 11 шт.; Районные суды – 1 шт.; Мировые судьи – 14 шт.)</w:t>
      </w:r>
    </w:p>
    <w:p w:rsidR="00AB136D" w:rsidRDefault="00AB136D">
      <w:pPr>
        <w:pStyle w:val="26"/>
        <w:tabs>
          <w:tab w:val="left" w:pos="8205"/>
        </w:tabs>
        <w:rPr>
          <w:b/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noProof/>
          <w:sz w:val="24"/>
          <w:szCs w:val="24"/>
          <w:lang w:eastAsia="ru-RU" w:bidi="ar-SA"/>
        </w:rPr>
        <w:lastRenderedPageBreak/>
        <w:drawing>
          <wp:inline distT="0" distB="0" distL="0" distR="0">
            <wp:extent cx="5472000" cy="3204000"/>
            <wp:effectExtent l="4762" t="4762" r="4762" b="476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136D" w:rsidRDefault="00AB136D">
      <w:pPr>
        <w:pStyle w:val="26"/>
        <w:tabs>
          <w:tab w:val="left" w:pos="8205"/>
        </w:tabs>
        <w:rPr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Суммы, поданные на взыскание за аренду муниципального имущества, аренду земельных участков и пеня:</w:t>
      </w:r>
    </w:p>
    <w:p w:rsidR="00AB136D" w:rsidRDefault="00336472">
      <w:pPr>
        <w:pStyle w:val="26"/>
        <w:tabs>
          <w:tab w:val="left" w:pos="820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2018 год (Арбитражный суд – </w:t>
      </w:r>
      <w:r>
        <w:rPr>
          <w:sz w:val="24"/>
          <w:szCs w:val="24"/>
        </w:rPr>
        <w:t>34 328 руб. 56 коп.; Районные суды – 0 руб.; Мировые судьи – 20 547 руб. 82 коп.)</w:t>
      </w:r>
    </w:p>
    <w:p w:rsidR="00AB136D" w:rsidRDefault="00336472">
      <w:pPr>
        <w:pStyle w:val="26"/>
        <w:tabs>
          <w:tab w:val="left" w:pos="820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2019 год (Арбитражный суд – 1 513 600 руб. 77 коп.; Районные суды – 1 396 208 руб. 32 коп.; Мировые судьи – 83 929 руб. 43 коп.)</w:t>
      </w:r>
    </w:p>
    <w:p w:rsidR="00AB136D" w:rsidRDefault="00336472">
      <w:pPr>
        <w:pStyle w:val="26"/>
        <w:tabs>
          <w:tab w:val="left" w:pos="8205"/>
        </w:tabs>
        <w:ind w:firstLine="708"/>
        <w:rPr>
          <w:b/>
        </w:rPr>
      </w:pPr>
      <w:r>
        <w:rPr>
          <w:b/>
          <w:sz w:val="24"/>
          <w:szCs w:val="24"/>
        </w:rPr>
        <w:t>2020 год (Арбитражный суд – 2 789 848 руб. 12</w:t>
      </w:r>
      <w:r>
        <w:rPr>
          <w:b/>
          <w:sz w:val="24"/>
          <w:szCs w:val="24"/>
        </w:rPr>
        <w:t xml:space="preserve"> коп.; Районные суды – 2 362 руб. 69 коп.; Мировые судьи – 71 059 руб. 40 коп.)</w:t>
      </w:r>
    </w:p>
    <w:p w:rsidR="00AB136D" w:rsidRDefault="00AB136D">
      <w:pPr>
        <w:pStyle w:val="26"/>
        <w:tabs>
          <w:tab w:val="left" w:pos="8205"/>
        </w:tabs>
        <w:ind w:firstLine="708"/>
        <w:rPr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ind w:firstLine="708"/>
        <w:rPr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>
            <wp:extent cx="5472000" cy="3204000"/>
            <wp:effectExtent l="4762" t="4762" r="4762" b="4762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136D" w:rsidRDefault="00AB136D">
      <w:pPr>
        <w:pStyle w:val="26"/>
        <w:tabs>
          <w:tab w:val="left" w:pos="8205"/>
        </w:tabs>
        <w:rPr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ind w:firstLine="708"/>
        <w:rPr>
          <w:sz w:val="24"/>
        </w:rPr>
      </w:pPr>
      <w:r>
        <w:rPr>
          <w:sz w:val="24"/>
          <w:szCs w:val="24"/>
        </w:rPr>
        <w:t xml:space="preserve">В 2020 году, по результатам вынесенных судебных решений, должниками оплачено </w:t>
      </w:r>
      <w:r>
        <w:rPr>
          <w:b/>
          <w:sz w:val="24"/>
          <w:szCs w:val="24"/>
        </w:rPr>
        <w:t xml:space="preserve"> 458 776 руб. 16 коп. </w:t>
      </w:r>
      <w:r>
        <w:rPr>
          <w:sz w:val="24"/>
          <w:szCs w:val="24"/>
        </w:rPr>
        <w:t>(Арбитражный суд – 371 053 руб. 59 коп.; Районные суды – 2 362 руб. 69 ко</w:t>
      </w:r>
      <w:r>
        <w:rPr>
          <w:sz w:val="24"/>
          <w:szCs w:val="24"/>
        </w:rPr>
        <w:t>п.; Мировые судьи – 60 022 руб. 84 коп.).</w:t>
      </w:r>
    </w:p>
    <w:p w:rsidR="00AB136D" w:rsidRDefault="00AB136D">
      <w:pPr>
        <w:pStyle w:val="26"/>
        <w:tabs>
          <w:tab w:val="left" w:pos="8205"/>
        </w:tabs>
        <w:ind w:firstLine="708"/>
        <w:rPr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Также Отделом оказывалась методическая, правовая и практическая помощь Администрациям сельских поселений по подготовке и подаче заявлений в суды разных уровней. </w:t>
      </w:r>
    </w:p>
    <w:p w:rsidR="00AB136D" w:rsidRDefault="00AB136D">
      <w:pPr>
        <w:pStyle w:val="26"/>
        <w:tabs>
          <w:tab w:val="left" w:pos="8205"/>
        </w:tabs>
        <w:rPr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lang w:val="en-US"/>
        </w:rPr>
        <w:t>III</w:t>
      </w:r>
      <w:r>
        <w:rPr>
          <w:b/>
          <w:sz w:val="24"/>
          <w:szCs w:val="24"/>
          <w:highlight w:val="white"/>
        </w:rPr>
        <w:t>. Обеспечение соответствия правовых актов Админ</w:t>
      </w:r>
      <w:r>
        <w:rPr>
          <w:b/>
          <w:sz w:val="24"/>
          <w:szCs w:val="24"/>
          <w:highlight w:val="white"/>
        </w:rPr>
        <w:t>истрации Кожевниковского района федеральному законодательству, законодательству Томской области и антикоррупционным требованиям</w:t>
      </w:r>
    </w:p>
    <w:p w:rsidR="00AB136D" w:rsidRDefault="00AB136D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</w:p>
    <w:p w:rsidR="00AB136D" w:rsidRDefault="00336472">
      <w:pPr>
        <w:pStyle w:val="26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С целью приведения Устава муниципального образования Кожевниковский район, принятого решением Думы Кожевниковского района от</w:t>
      </w:r>
      <w:r>
        <w:rPr>
          <w:sz w:val="24"/>
          <w:szCs w:val="24"/>
        </w:rPr>
        <w:t xml:space="preserve"> 18.06.2015г. № 393, в соответствие с действующим законодательством Российской Федерации, в Управлении Министерства юстиции Российской Федерации по Томской области зарегистрированы:</w:t>
      </w:r>
    </w:p>
    <w:p w:rsidR="00AB136D" w:rsidRDefault="00336472" w:rsidP="00015F0F">
      <w:pPr>
        <w:pStyle w:val="26"/>
        <w:ind w:firstLine="567"/>
        <w:rPr>
          <w:sz w:val="24"/>
          <w:szCs w:val="24"/>
        </w:rPr>
      </w:pPr>
      <w:r>
        <w:rPr>
          <w:sz w:val="24"/>
          <w:szCs w:val="24"/>
        </w:rPr>
        <w:t>- решение Думы Кожевниковского района</w:t>
      </w:r>
      <w:r>
        <w:rPr>
          <w:color w:val="000000"/>
          <w:sz w:val="24"/>
        </w:rPr>
        <w:t xml:space="preserve"> </w:t>
      </w:r>
      <w:r>
        <w:rPr>
          <w:sz w:val="24"/>
          <w:szCs w:val="24"/>
        </w:rPr>
        <w:t xml:space="preserve">от 22.05.2020 № 366 </w:t>
      </w:r>
      <w:r>
        <w:rPr>
          <w:sz w:val="24"/>
          <w:szCs w:val="24"/>
        </w:rPr>
        <w:t xml:space="preserve">«О внесении </w:t>
      </w:r>
      <w:r>
        <w:rPr>
          <w:sz w:val="24"/>
          <w:szCs w:val="24"/>
        </w:rPr>
        <w:t xml:space="preserve">изменений в Устав муниципального образования Кожевниковский район» (зарегистрировано 11.06.2020г. № регистрации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705070002020001);</w:t>
      </w:r>
    </w:p>
    <w:p w:rsidR="00AB136D" w:rsidRDefault="00336472" w:rsidP="00015F0F">
      <w:pPr>
        <w:pStyle w:val="26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решение Думы Кожевниковского района </w:t>
      </w:r>
      <w:r>
        <w:rPr>
          <w:color w:val="000000"/>
          <w:sz w:val="24"/>
        </w:rPr>
        <w:t xml:space="preserve">от 10.12.2020г. № 6 </w:t>
      </w:r>
      <w:r>
        <w:rPr>
          <w:sz w:val="24"/>
          <w:szCs w:val="24"/>
        </w:rPr>
        <w:t>«О внесении дополнений в Устав муниципального образования Кожевни</w:t>
      </w:r>
      <w:r>
        <w:rPr>
          <w:sz w:val="24"/>
          <w:szCs w:val="24"/>
        </w:rPr>
        <w:t xml:space="preserve">ковский район» (зарегистрировано 13.01.2021г. № регистрации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>05070002021001</w:t>
      </w:r>
      <w:r>
        <w:rPr>
          <w:sz w:val="24"/>
          <w:szCs w:val="24"/>
        </w:rPr>
        <w:t xml:space="preserve">); 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В 2020 году Отделом были разработаны следующие нормативные правовые акты Администрации Кожевниковского района:</w:t>
      </w:r>
    </w:p>
    <w:p w:rsidR="00AB136D" w:rsidRDefault="00336472" w:rsidP="00015F0F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постановление</w:t>
      </w:r>
      <w:r>
        <w:rPr>
          <w:sz w:val="24"/>
        </w:rPr>
        <w:t xml:space="preserve"> «О внесении изменений в постановление Админис</w:t>
      </w:r>
      <w:r>
        <w:rPr>
          <w:sz w:val="24"/>
        </w:rPr>
        <w:t>трации Кожевниковского района от 24.08.2018г. № 538 «</w:t>
      </w:r>
      <w:r>
        <w:rPr>
          <w:sz w:val="24"/>
          <w:szCs w:val="24"/>
        </w:rPr>
        <w:t>Об утверждении Положения о кадровом резерве на замещение вакантных должностей муниципальной службы в Администрации Кожевниковского района</w:t>
      </w:r>
      <w:r>
        <w:rPr>
          <w:sz w:val="24"/>
        </w:rPr>
        <w:t>»;</w:t>
      </w:r>
    </w:p>
    <w:p w:rsidR="00AB136D" w:rsidRDefault="00336472" w:rsidP="00015F0F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</w:rPr>
        <w:t>- постановление «О внесении изменений в постановление Администр</w:t>
      </w:r>
      <w:r>
        <w:rPr>
          <w:sz w:val="24"/>
        </w:rPr>
        <w:t>ации Кожевниковского района от 08.11.2012г. № 1035 «О создании Совета по противодействию коррупции при Администрации Кожевниковского района»;</w:t>
      </w:r>
    </w:p>
    <w:p w:rsidR="00AB136D" w:rsidRDefault="00336472" w:rsidP="00015F0F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</w:rPr>
        <w:t xml:space="preserve">- постановление «Об утверждении Положения </w:t>
      </w:r>
      <w:r>
        <w:rPr>
          <w:sz w:val="24"/>
        </w:rPr>
        <w:t>о единой комиссии по осуществлению закупок для нужд Администрации Кожевн</w:t>
      </w:r>
      <w:r>
        <w:rPr>
          <w:sz w:val="24"/>
        </w:rPr>
        <w:t>иковского района»;</w:t>
      </w:r>
    </w:p>
    <w:p w:rsidR="00AB136D" w:rsidRDefault="00336472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sz w:val="24"/>
          <w:szCs w:val="28"/>
        </w:rPr>
      </w:pPr>
      <w:r>
        <w:rPr>
          <w:sz w:val="24"/>
        </w:rPr>
        <w:t xml:space="preserve">- постановление </w:t>
      </w:r>
      <w:r>
        <w:rPr>
          <w:sz w:val="24"/>
        </w:rPr>
        <w:t>«О внесении изменений в постановление Администрации Кожевниковского района от 01.02.2018г. № 118 «</w:t>
      </w:r>
      <w:r>
        <w:rPr>
          <w:sz w:val="24"/>
          <w:szCs w:val="24"/>
        </w:rPr>
        <w:t>О межведомственной комиссии по социальным вопросам военнослужащих, граждан, уволенных с военной службы, и членов их семей</w:t>
      </w:r>
      <w:r>
        <w:rPr>
          <w:sz w:val="24"/>
        </w:rPr>
        <w:t xml:space="preserve">»; </w:t>
      </w:r>
      <w:r>
        <w:rPr>
          <w:sz w:val="24"/>
        </w:rPr>
        <w:t xml:space="preserve"> </w:t>
      </w:r>
    </w:p>
    <w:p w:rsidR="00AB136D" w:rsidRDefault="00336472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spacing w:val="-1"/>
          <w:sz w:val="24"/>
          <w:szCs w:val="28"/>
        </w:rPr>
      </w:pPr>
      <w:r>
        <w:rPr>
          <w:sz w:val="24"/>
        </w:rPr>
        <w:t>- постановление «</w:t>
      </w:r>
      <w:r>
        <w:rPr>
          <w:sz w:val="24"/>
          <w:szCs w:val="28"/>
        </w:rPr>
        <w:t>О внесении изменений в постановление Администрации Кожевниковского района от 12.09.2017г. № 631 «Об утверждении муниципальной программы</w:t>
      </w:r>
      <w:r>
        <w:rPr>
          <w:spacing w:val="-1"/>
          <w:sz w:val="24"/>
          <w:szCs w:val="28"/>
        </w:rPr>
        <w:t xml:space="preserve"> «Развитие муниципальной службы в муниципальном образовании «Кожевниковский район» на 2018-2020 год</w:t>
      </w:r>
      <w:r>
        <w:rPr>
          <w:spacing w:val="-1"/>
          <w:sz w:val="24"/>
          <w:szCs w:val="28"/>
        </w:rPr>
        <w:t>ы»;</w:t>
      </w:r>
    </w:p>
    <w:p w:rsidR="00AB136D" w:rsidRDefault="00336472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spacing w:val="-2"/>
          <w:sz w:val="24"/>
          <w:szCs w:val="28"/>
        </w:rPr>
      </w:pPr>
      <w:r>
        <w:rPr>
          <w:spacing w:val="-1"/>
          <w:sz w:val="24"/>
          <w:szCs w:val="28"/>
        </w:rPr>
        <w:t xml:space="preserve">- </w:t>
      </w:r>
      <w:r>
        <w:rPr>
          <w:sz w:val="24"/>
        </w:rPr>
        <w:t xml:space="preserve">постановление </w:t>
      </w:r>
      <w:r>
        <w:rPr>
          <w:spacing w:val="-2"/>
          <w:sz w:val="24"/>
        </w:rPr>
        <w:t>«О порядке назначения на должность руководителя муниципального унитарного предприятия и проведения аттестации руководителей муниципальных унитарных предприятий»;</w:t>
      </w:r>
    </w:p>
    <w:p w:rsidR="00AB136D" w:rsidRDefault="00336472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sz w:val="24"/>
          <w:szCs w:val="28"/>
        </w:rPr>
      </w:pPr>
      <w:r>
        <w:rPr>
          <w:spacing w:val="-2"/>
          <w:sz w:val="24"/>
        </w:rPr>
        <w:t xml:space="preserve">- </w:t>
      </w:r>
      <w:r>
        <w:rPr>
          <w:sz w:val="24"/>
        </w:rPr>
        <w:t>постановление «</w:t>
      </w:r>
      <w:r>
        <w:rPr>
          <w:sz w:val="24"/>
          <w:szCs w:val="24"/>
        </w:rPr>
        <w:t>Об утверждении Положения о порядке проведения проверки до</w:t>
      </w:r>
      <w:r>
        <w:rPr>
          <w:sz w:val="24"/>
          <w:szCs w:val="24"/>
        </w:rPr>
        <w:t>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sz w:val="24"/>
        </w:rPr>
        <w:t>»;</w:t>
      </w:r>
    </w:p>
    <w:p w:rsidR="00AB136D" w:rsidRDefault="00336472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sz w:val="24"/>
          <w:szCs w:val="28"/>
        </w:rPr>
      </w:pPr>
      <w:r>
        <w:rPr>
          <w:sz w:val="24"/>
        </w:rPr>
        <w:t xml:space="preserve">- </w:t>
      </w:r>
      <w:r>
        <w:rPr>
          <w:sz w:val="24"/>
          <w:szCs w:val="24"/>
        </w:rPr>
        <w:t>постановление «</w:t>
      </w:r>
      <w:r>
        <w:rPr>
          <w:bCs/>
          <w:sz w:val="24"/>
        </w:rPr>
        <w:t>О наделении полномочиями уполномоченного учреждения и о порядке взаимодействия уполномоченного учреждения с муниципальными заказчиками и заказчиками»</w:t>
      </w:r>
      <w:r>
        <w:rPr>
          <w:sz w:val="24"/>
          <w:szCs w:val="24"/>
        </w:rPr>
        <w:t>.</w:t>
      </w:r>
    </w:p>
    <w:p w:rsidR="00AB136D" w:rsidRDefault="00336472">
      <w:pPr>
        <w:pStyle w:val="26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Также были разработаны следующие нормативные правовые акты Думы Кожевниковского района:</w:t>
      </w:r>
    </w:p>
    <w:p w:rsidR="00AB136D" w:rsidRDefault="00336472" w:rsidP="00015F0F">
      <w:pPr>
        <w:pStyle w:val="26"/>
        <w:shd w:val="clear" w:color="auto" w:fill="FFFFFF" w:themeFill="background1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 xml:space="preserve">решение </w:t>
      </w:r>
      <w:r>
        <w:rPr>
          <w:sz w:val="24"/>
        </w:rPr>
        <w:t>«</w:t>
      </w:r>
      <w:r>
        <w:rPr>
          <w:sz w:val="24"/>
          <w:highlight w:val="white"/>
        </w:rPr>
        <w:t xml:space="preserve">Об утверждении Перечня должностей муниципальной службы Администрации Кожевниковского района при замещении которых муниципальные служащие и лица, претендующие на замещение указанных должностей, представляют </w:t>
      </w:r>
      <w:r>
        <w:rPr>
          <w:sz w:val="24"/>
          <w:highlight w:val="white"/>
        </w:rPr>
        <w:lastRenderedPageBreak/>
        <w:t>представителю нанимателя (работодателю</w:t>
      </w:r>
      <w:r>
        <w:rPr>
          <w:sz w:val="24"/>
          <w:highlight w:val="white"/>
        </w:rPr>
        <w:t>)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</w:rPr>
        <w:t xml:space="preserve">»; </w:t>
      </w:r>
    </w:p>
    <w:p w:rsidR="00AB136D" w:rsidRDefault="00336472" w:rsidP="00015F0F">
      <w:pPr>
        <w:pStyle w:val="26"/>
        <w:tabs>
          <w:tab w:val="left" w:pos="8205"/>
        </w:tabs>
        <w:ind w:firstLine="709"/>
        <w:rPr>
          <w:color w:val="000000"/>
          <w:sz w:val="24"/>
          <w:szCs w:val="24"/>
        </w:rPr>
      </w:pPr>
      <w:hyperlink r:id="rId11" w:history="1">
        <w:r>
          <w:rPr>
            <w:rStyle w:val="af0"/>
            <w:color w:val="000000" w:themeColor="text1"/>
            <w:sz w:val="24"/>
            <w:u w:val="none"/>
          </w:rPr>
          <w:t xml:space="preserve">- решение «Об утверждении Перечня должностей муниципальной службы, в случае замещения которых в течение двух лет после увольнения с муниципальной службы граждан с согласия Комиссии по соблюдению </w:t>
        </w:r>
        <w:r>
          <w:rPr>
            <w:rStyle w:val="af0"/>
            <w:color w:val="000000" w:themeColor="text1"/>
            <w:sz w:val="24"/>
            <w:u w:val="none"/>
          </w:rPr>
          <w:t xml:space="preserve">требований к служебному поведению и урегулированию конфликта интересов Администрации Кожевниковского района имеет право замещать на условиях трудового договора должности и (или) выполнять в данной организации работы (оказывать данной организации услуги) в </w:t>
        </w:r>
        <w:r>
          <w:rPr>
            <w:rStyle w:val="af0"/>
            <w:color w:val="000000" w:themeColor="text1"/>
            <w:sz w:val="24"/>
            <w:u w:val="none"/>
          </w:rPr>
          <w:t xml:space="preserve">течение месяца стоимостью более ста тысяч рублей на условиях гражданско-правового договора (гражданско-правовых договоров) в организациях, если отдельные функции муниципального (административного) управления данными организациями входили в его должностные </w:t>
        </w:r>
        <w:r>
          <w:rPr>
            <w:rStyle w:val="af0"/>
            <w:color w:val="000000" w:themeColor="text1"/>
            <w:sz w:val="24"/>
            <w:u w:val="none"/>
          </w:rPr>
          <w:t>(служебные) обязанности</w:t>
        </w:r>
      </w:hyperlink>
      <w:r>
        <w:rPr>
          <w:color w:val="000000" w:themeColor="text1"/>
          <w:sz w:val="24"/>
          <w:szCs w:val="24"/>
        </w:rPr>
        <w:t>»;</w:t>
      </w:r>
    </w:p>
    <w:p w:rsidR="00AB136D" w:rsidRDefault="00336472" w:rsidP="00015F0F">
      <w:pPr>
        <w:pStyle w:val="26"/>
        <w:tabs>
          <w:tab w:val="left" w:pos="8205"/>
        </w:tabs>
        <w:ind w:firstLine="709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- решение «</w:t>
      </w:r>
      <w:hyperlink r:id="rId12" w:history="1">
        <w:r>
          <w:rPr>
            <w:rStyle w:val="af0"/>
            <w:color w:val="000000" w:themeColor="text1"/>
            <w:sz w:val="24"/>
            <w:highlight w:val="white"/>
            <w:u w:val="none"/>
          </w:rPr>
          <w:t>О внесении дополнений в решение Думы Кожевниковского района от 30.01.2020 № 353 «Об утверждении Перечня должностей муниципальной службы Администраци</w:t>
        </w:r>
        <w:r>
          <w:rPr>
            <w:rStyle w:val="af0"/>
            <w:color w:val="000000" w:themeColor="text1"/>
            <w:sz w:val="24"/>
            <w:highlight w:val="white"/>
            <w:u w:val="none"/>
          </w:rPr>
          <w:t>и Кожевниковского района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своих доходах, о расходах, об имуществе и обязательствах имуществе</w:t>
        </w:r>
        <w:r>
          <w:rPr>
            <w:rStyle w:val="af0"/>
            <w:color w:val="000000" w:themeColor="text1"/>
            <w:sz w:val="24"/>
            <w:highlight w:val="white"/>
            <w:u w:val="none"/>
          </w:rPr>
          <w:t>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детей»</w:t>
        </w:r>
      </w:hyperlink>
      <w:r>
        <w:rPr>
          <w:color w:val="000000" w:themeColor="text1"/>
          <w:sz w:val="24"/>
          <w:szCs w:val="24"/>
        </w:rPr>
        <w:t>;</w:t>
      </w:r>
    </w:p>
    <w:p w:rsidR="00AB136D" w:rsidRDefault="00336472" w:rsidP="00015F0F">
      <w:pPr>
        <w:pStyle w:val="26"/>
        <w:tabs>
          <w:tab w:val="left" w:pos="8205"/>
        </w:tabs>
        <w:ind w:firstLine="709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- решение «</w:t>
      </w:r>
      <w:hyperlink r:id="rId13" w:history="1">
        <w:r>
          <w:rPr>
            <w:rStyle w:val="af0"/>
            <w:color w:val="000000" w:themeColor="text1"/>
            <w:sz w:val="24"/>
            <w:highlight w:val="white"/>
            <w:u w:val="none"/>
          </w:rPr>
          <w:t>Об утвер</w:t>
        </w:r>
        <w:r>
          <w:rPr>
            <w:rStyle w:val="af0"/>
            <w:color w:val="000000" w:themeColor="text1"/>
            <w:sz w:val="24"/>
            <w:highlight w:val="white"/>
            <w:u w:val="none"/>
          </w:rPr>
          <w:t>ждении порядка принятия решения о применении к депутату Думы Кожевниковского района, члену выборного органа местного самоуправления муниципального образования Кожевниковский район, выборному должностному лицу местного самоуправления муниципального образова</w:t>
        </w:r>
        <w:r>
          <w:rPr>
            <w:rStyle w:val="af0"/>
            <w:color w:val="000000" w:themeColor="text1"/>
            <w:sz w:val="24"/>
            <w:highlight w:val="white"/>
            <w:u w:val="none"/>
          </w:rPr>
          <w:t>ния Кожевниковский район мер ответственности,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</w:t>
        </w:r>
        <w:r>
          <w:rPr>
            <w:rStyle w:val="af0"/>
            <w:color w:val="000000" w:themeColor="text1"/>
            <w:sz w:val="24"/>
            <w:highlight w:val="white"/>
            <w:u w:val="none"/>
          </w:rPr>
          <w:t>нного характера своих супруги (супруга) и несовершеннолетних детей, если искажение этих сведений является несущественным</w:t>
        </w:r>
      </w:hyperlink>
      <w:r>
        <w:rPr>
          <w:color w:val="000000" w:themeColor="text1"/>
          <w:sz w:val="24"/>
          <w:szCs w:val="24"/>
        </w:rPr>
        <w:t>»;</w:t>
      </w:r>
    </w:p>
    <w:p w:rsidR="00AB136D" w:rsidRDefault="00336472" w:rsidP="00015F0F">
      <w:pPr>
        <w:pStyle w:val="26"/>
        <w:tabs>
          <w:tab w:val="left" w:pos="8205"/>
        </w:tabs>
        <w:ind w:firstLine="709"/>
        <w:rPr>
          <w:color w:val="000000"/>
          <w:sz w:val="24"/>
          <w:szCs w:val="24"/>
        </w:rPr>
      </w:pPr>
      <w:hyperlink r:id="rId14" w:history="1">
        <w:r>
          <w:rPr>
            <w:rStyle w:val="af0"/>
            <w:color w:val="000000" w:themeColor="text1"/>
            <w:sz w:val="24"/>
            <w:u w:val="none"/>
          </w:rPr>
          <w:t>- решение «</w:t>
        </w:r>
        <w:r>
          <w:rPr>
            <w:rStyle w:val="af0"/>
            <w:color w:val="000000" w:themeColor="text1"/>
            <w:sz w:val="24"/>
            <w:highlight w:val="white"/>
            <w:u w:val="none"/>
          </w:rPr>
          <w:t>О внесении изменений в решение Думы Кожевниковског</w:t>
        </w:r>
        <w:r>
          <w:rPr>
            <w:rStyle w:val="af0"/>
            <w:color w:val="000000" w:themeColor="text1"/>
            <w:sz w:val="24"/>
            <w:highlight w:val="white"/>
            <w:u w:val="none"/>
          </w:rPr>
          <w:t>о района от 08.08.2019 № 306 «Об утверждении Положения о порядке проведения конкурса по отбору кандидатур на должность Главы Кожевниковского района»</w:t>
        </w:r>
      </w:hyperlink>
      <w:r>
        <w:rPr>
          <w:color w:val="000000" w:themeColor="text1"/>
          <w:sz w:val="24"/>
          <w:szCs w:val="24"/>
        </w:rPr>
        <w:t>.</w:t>
      </w:r>
    </w:p>
    <w:p w:rsidR="00AB136D" w:rsidRDefault="00336472" w:rsidP="00015F0F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Специалисты Отдела также принимали участие в разработке проектов нормативных правовых актов иными структур</w:t>
      </w:r>
      <w:r>
        <w:rPr>
          <w:sz w:val="24"/>
          <w:szCs w:val="24"/>
        </w:rPr>
        <w:t xml:space="preserve">ными подразделениями Администрации района.  </w:t>
      </w:r>
    </w:p>
    <w:p w:rsidR="00AB136D" w:rsidRPr="00641BDA" w:rsidRDefault="00AB136D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Осуществление кадровой работы </w:t>
      </w:r>
    </w:p>
    <w:p w:rsidR="00AB136D" w:rsidRDefault="0033647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Администрации Кожевниковского района</w:t>
      </w:r>
    </w:p>
    <w:p w:rsidR="00AB136D" w:rsidRDefault="00AB136D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Штатная численность Администрации Кожевниковского района составляет 66 человек, 43 человека являются муниципальными служащими: </w:t>
      </w:r>
      <w:r>
        <w:rPr>
          <w:sz w:val="24"/>
          <w:szCs w:val="24"/>
        </w:rPr>
        <w:t>10 мужчин и 33 женщины.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Средний возраст муниципальных служащих Администрации Кожевниковского района составляет 42 года, средний возраст мужчин – 45 лет, средний возраст женщин – 38 лет.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 2020 году в Администрацию Кожевниковского района на работу принято: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муниципальных служащего и </w:t>
      </w:r>
      <w:r>
        <w:rPr>
          <w:b/>
          <w:sz w:val="24"/>
          <w:szCs w:val="24"/>
        </w:rPr>
        <w:t>7</w:t>
      </w:r>
      <w:r>
        <w:rPr>
          <w:sz w:val="24"/>
          <w:szCs w:val="24"/>
          <w:highlight w:val="white"/>
        </w:rPr>
        <w:t xml:space="preserve"> </w:t>
      </w:r>
      <w:r w:rsidR="00015F0F">
        <w:rPr>
          <w:sz w:val="24"/>
          <w:szCs w:val="24"/>
          <w:highlight w:val="white"/>
        </w:rPr>
        <w:t>работников, из</w:t>
      </w:r>
      <w:r>
        <w:rPr>
          <w:sz w:val="24"/>
          <w:szCs w:val="24"/>
          <w:highlight w:val="white"/>
        </w:rPr>
        <w:t xml:space="preserve"> них 4 временных по срочным трудовым договорам.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highlight w:val="white"/>
        </w:rPr>
        <w:t>2020 году из Администрации Кожевниковского района уволено: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муниципальных служащего и 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работников из них 4 временных по срочным трудовым договорам.</w:t>
      </w:r>
      <w:r>
        <w:rPr>
          <w:sz w:val="24"/>
          <w:szCs w:val="24"/>
          <w:highlight w:val="white"/>
        </w:rPr>
        <w:t xml:space="preserve"> 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К дисци</w:t>
      </w:r>
      <w:r>
        <w:rPr>
          <w:sz w:val="24"/>
          <w:szCs w:val="24"/>
        </w:rPr>
        <w:t xml:space="preserve">плинарной ответственности привлечено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муниципальных служащего (в 2019 году   - 11) и </w:t>
      </w:r>
      <w:r w:rsidR="00015F0F">
        <w:rPr>
          <w:b/>
          <w:sz w:val="24"/>
          <w:szCs w:val="24"/>
        </w:rPr>
        <w:t xml:space="preserve">2 </w:t>
      </w:r>
      <w:r w:rsidR="00015F0F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Администрации района</w:t>
      </w:r>
      <w:r>
        <w:rPr>
          <w:sz w:val="24"/>
          <w:szCs w:val="24"/>
        </w:rPr>
        <w:t xml:space="preserve"> (в 2019 году 1)</w:t>
      </w:r>
      <w:r>
        <w:rPr>
          <w:sz w:val="24"/>
          <w:szCs w:val="24"/>
        </w:rPr>
        <w:t>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30 декабря 2020 года дисциплинарные взыскания досрочно были сняты с 1 муниципального служащего и 1 работника. 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2020 году благодарностью Главы Кожевниковского района поощрено 27 работников организаций Кожевниковского района, почетной грамотой Главы Кожевниковского района поощрено 67 работников организаций Кожевниковского района. 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Благодарностью Главы Кожевниковско</w:t>
      </w:r>
      <w:r>
        <w:rPr>
          <w:sz w:val="24"/>
          <w:szCs w:val="24"/>
        </w:rPr>
        <w:t xml:space="preserve">го района поощрен 1 муниципальный служащий, почетной грамотой Главы Кожевниковского района поощрено 2 муниципальных служащего и 1 работник Администрации района. 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В 2020 году 21 муниципальному служащему Администрации района были присвоены классные чины. 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Проведено 2 квалификационных экзамена с целью присвоения классного чина (срочный трудовой договор).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 5.</w:t>
      </w:r>
      <w:r>
        <w:rPr>
          <w:sz w:val="24"/>
          <w:szCs w:val="24"/>
        </w:rPr>
        <w:t xml:space="preserve"> Курсы повышения квалификации в 2020 году </w:t>
      </w:r>
      <w:r>
        <w:rPr>
          <w:b/>
          <w:sz w:val="24"/>
          <w:szCs w:val="24"/>
        </w:rPr>
        <w:t>за счет областного бюджета</w:t>
      </w:r>
      <w:r>
        <w:rPr>
          <w:sz w:val="24"/>
          <w:szCs w:val="24"/>
        </w:rPr>
        <w:t xml:space="preserve"> прошли 5 муниципальных служа</w:t>
      </w:r>
      <w:r>
        <w:rPr>
          <w:sz w:val="24"/>
          <w:szCs w:val="24"/>
          <w:highlight w:val="white"/>
        </w:rPr>
        <w:t>щих. 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За счет </w:t>
      </w:r>
      <w:r>
        <w:rPr>
          <w:b/>
          <w:sz w:val="24"/>
          <w:szCs w:val="24"/>
          <w:highlight w:val="white"/>
        </w:rPr>
        <w:t>бюджета Кожевниковского района</w:t>
      </w:r>
      <w:r>
        <w:rPr>
          <w:sz w:val="24"/>
          <w:szCs w:val="24"/>
          <w:highlight w:val="white"/>
        </w:rPr>
        <w:t> 4 муниципа</w:t>
      </w:r>
      <w:r>
        <w:rPr>
          <w:sz w:val="24"/>
          <w:szCs w:val="24"/>
          <w:highlight w:val="white"/>
        </w:rPr>
        <w:t>льных служащих.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  <w:highlight w:val="white"/>
        </w:rPr>
        <w:t> </w:t>
      </w:r>
      <w:r>
        <w:rPr>
          <w:b/>
          <w:sz w:val="24"/>
          <w:szCs w:val="24"/>
          <w:highlight w:val="white"/>
        </w:rPr>
        <w:t>6.</w:t>
      </w:r>
      <w:r>
        <w:rPr>
          <w:sz w:val="24"/>
          <w:szCs w:val="24"/>
          <w:highlight w:val="white"/>
        </w:rPr>
        <w:t xml:space="preserve"> В 2020 году Отделом проведено 2 конкурса на замещение вакантных должностей муниципальной службы Администрации района на следующие должности: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- начальника Отдела образования;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- ведущего специалиста отдела муниципального хозяйства.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В О</w:t>
      </w:r>
      <w:r>
        <w:rPr>
          <w:sz w:val="24"/>
          <w:szCs w:val="24"/>
        </w:rPr>
        <w:t xml:space="preserve">тдел поступило 11 уведомлений от муниципальных служащих Администрации района </w:t>
      </w:r>
      <w:r>
        <w:rPr>
          <w:sz w:val="24"/>
        </w:rPr>
        <w:t>на имя Главы Кожевниковского района о выполнении иной оплачиваемой деятельности.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В соответствии с Постановлением Правительства Российской Федерации от 27.11.2006 № 719 «Об утве</w:t>
      </w:r>
      <w:r>
        <w:rPr>
          <w:sz w:val="24"/>
          <w:szCs w:val="24"/>
        </w:rPr>
        <w:t>рждении Положения о воинском учете» и Методическими рекомендациями по ведению воинского учета в организациях, утвержденными Генштабом Вооруженных Сил Российской Федерации 11.07.2017 Отделом произведено бронирование 14 муниципальных служащих Администрации р</w:t>
      </w:r>
      <w:r>
        <w:rPr>
          <w:sz w:val="24"/>
          <w:szCs w:val="24"/>
        </w:rPr>
        <w:t>айона.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В соответствии с Положением о проведении конкурса на заме</w:t>
      </w:r>
      <w:r>
        <w:rPr>
          <w:sz w:val="24"/>
          <w:szCs w:val="24"/>
        </w:rPr>
        <w:t xml:space="preserve">щение должности руководителя муниципального унитарного предприятия, утвержденным постановлением Администрации Кожевниковского района от 28.02.2020г. № 113 и постановлением Администрации Кожевниковского района от 10.03.2020г. № 143 «О конкурсе на замещение </w:t>
      </w:r>
      <w:r>
        <w:rPr>
          <w:sz w:val="24"/>
          <w:szCs w:val="24"/>
        </w:rPr>
        <w:t xml:space="preserve">вакантной должности директора муниципального унитарного предприятия «Районные средства массовой информации» Отделом в апреле 2020 года был проведен конкурс на замещение вакантной должности директора муниципального унитарного предприятия «Районные средства </w:t>
      </w:r>
      <w:r>
        <w:rPr>
          <w:sz w:val="24"/>
          <w:szCs w:val="24"/>
        </w:rPr>
        <w:t>массовой информации».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В соответствии с решением Совета Кожевниковского сельского поселения от 06.05.2020г. № 18 «Об объявлении конкурса по отбору кандидатур на должность Главы Кожевниковского сельского поселения Кожевниковского района Томской области и</w:t>
      </w:r>
      <w:r>
        <w:rPr>
          <w:sz w:val="24"/>
          <w:szCs w:val="24"/>
        </w:rPr>
        <w:t xml:space="preserve"> формировании конкурсной комиссии» начальник Отдела был включен в состав конкурсной комиссии по отбору кандидатур на должность Главы Кожевниковского сельского поселения. Указанный конкурс состоялся в июне 2020 года.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136D" w:rsidRDefault="0033647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Осуществление антикоррупционной пол</w:t>
      </w:r>
      <w:r>
        <w:rPr>
          <w:b/>
          <w:sz w:val="24"/>
          <w:szCs w:val="24"/>
        </w:rPr>
        <w:t>итики</w:t>
      </w:r>
    </w:p>
    <w:p w:rsidR="00AB136D" w:rsidRDefault="0033647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органах местного самоуправления Кожевниковского района</w:t>
      </w:r>
    </w:p>
    <w:p w:rsidR="00AB136D" w:rsidRDefault="00AB136D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</w:p>
    <w:p w:rsidR="00AB136D" w:rsidRDefault="00336472">
      <w:pPr>
        <w:pStyle w:val="26"/>
        <w:tabs>
          <w:tab w:val="left" w:pos="993"/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В рамках декларативной компании по предоставлению сведений о доходах, расходах, об имуществе и обязательствах имущественного характера, а также сведений о доходах, о расходах, об имуществе</w:t>
      </w:r>
      <w:r>
        <w:rPr>
          <w:sz w:val="24"/>
          <w:szCs w:val="24"/>
        </w:rPr>
        <w:t xml:space="preserve"> и обязательствах имущественного характера своих супруга (супруги) и несовершеннолетних детей за отчетный 2020 год Губернатору Томской области Главой района, Главами сельских поселений района и депутатами Советов сельских поселений района, Отделом оказывал</w:t>
      </w:r>
      <w:r>
        <w:rPr>
          <w:sz w:val="24"/>
          <w:szCs w:val="24"/>
        </w:rPr>
        <w:t>ась методическая и практическая помощь по заполнению указанных сведений.</w:t>
      </w:r>
    </w:p>
    <w:p w:rsidR="00AB136D" w:rsidRDefault="00336472">
      <w:pPr>
        <w:pStyle w:val="26"/>
        <w:tabs>
          <w:tab w:val="left" w:pos="993"/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графиком приема сведений о доходах, о расходах, об имуществе и обязательствах имущественного характера лиц, замещающих должности глав местных администраций по контрак</w:t>
      </w:r>
      <w:r>
        <w:rPr>
          <w:sz w:val="24"/>
          <w:szCs w:val="24"/>
        </w:rPr>
        <w:t>ту, и лиц, замещающих муниципальные должности, а также о доходах, о расходах, об имуществе и обязательствах имущественного характера их супруга (супруги) и несовершеннолетних детей в Отделом все вышеуказанные сведения были переданы по актам приема-передачи</w:t>
      </w:r>
      <w:r>
        <w:rPr>
          <w:sz w:val="24"/>
          <w:szCs w:val="24"/>
        </w:rPr>
        <w:t xml:space="preserve"> в Департамент по профилактике коррупционных и иных правонарушений Администрации Томской области.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В соответствии с решением Думы Кожевниковского района от 10.08.2017г. № 151 «Об утверждении Перечня должностей муниципальной службы Администрации Кожевнико</w:t>
      </w:r>
      <w:r>
        <w:rPr>
          <w:sz w:val="24"/>
          <w:szCs w:val="24"/>
        </w:rPr>
        <w:t xml:space="preserve">вского района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</w:t>
      </w:r>
      <w:r>
        <w:rPr>
          <w:sz w:val="24"/>
          <w:szCs w:val="24"/>
        </w:rPr>
        <w:t xml:space="preserve">а также сведений о доходах, о расходах, об имуществе и обязательствах имущественного характера своих супруга (супруги) и несовершеннолетних детей» </w:t>
      </w:r>
      <w:r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 муниципальных служащих Администрации района предоставили в Отдел сведения о доходах, о расходах, об имущес</w:t>
      </w:r>
      <w:r>
        <w:rPr>
          <w:sz w:val="24"/>
          <w:szCs w:val="24"/>
        </w:rPr>
        <w:t>тве и обязательствах имущественного характера, а также сведений о доходах, о расходах, об имуществе и обязательствах имущественного характера своих супруга (супруги) и несовершеннолетних детей проведена работа по сбору сведений о доходах, расходах, об имущ</w:t>
      </w:r>
      <w:r>
        <w:rPr>
          <w:sz w:val="24"/>
          <w:szCs w:val="24"/>
        </w:rPr>
        <w:t>естве и обязательствах имущественного характера.</w:t>
      </w:r>
    </w:p>
    <w:p w:rsidR="00AB136D" w:rsidRDefault="00015F0F">
      <w:pPr>
        <w:pStyle w:val="26"/>
        <w:tabs>
          <w:tab w:val="left" w:pos="8205"/>
        </w:tabs>
      </w:pPr>
      <w:r>
        <w:rPr>
          <w:sz w:val="24"/>
          <w:szCs w:val="24"/>
        </w:rPr>
        <w:t>Сведения о</w:t>
      </w:r>
      <w:r w:rsidR="00336472">
        <w:rPr>
          <w:sz w:val="24"/>
          <w:szCs w:val="24"/>
        </w:rPr>
        <w:t xml:space="preserve"> доходах, о расходах, об имуществе и обязательствах имущественного характера, а также сведений о доходах, о расходах, об имуществе и обязательствах имущественного характера своих супруга (супруги)</w:t>
      </w:r>
      <w:r w:rsidR="00336472">
        <w:rPr>
          <w:sz w:val="24"/>
          <w:szCs w:val="24"/>
        </w:rPr>
        <w:t xml:space="preserve"> и несовершеннолетних детей, предоставленные муниципальными служащими Администрации района размещена, размещены на сайте органов местного самоуправления Кожевниковского района в установленный законом срок.</w:t>
      </w:r>
    </w:p>
    <w:p w:rsidR="00AB136D" w:rsidRDefault="00AB136D">
      <w:pPr>
        <w:pStyle w:val="26"/>
        <w:tabs>
          <w:tab w:val="left" w:pos="993"/>
          <w:tab w:val="left" w:pos="8205"/>
        </w:tabs>
        <w:rPr>
          <w:sz w:val="24"/>
          <w:szCs w:val="24"/>
        </w:rPr>
      </w:pPr>
    </w:p>
    <w:p w:rsidR="00AB136D" w:rsidRDefault="00336472">
      <w:pPr>
        <w:pStyle w:val="26"/>
        <w:shd w:val="clear" w:color="auto" w:fill="FFFFFF" w:themeFill="background1"/>
        <w:tabs>
          <w:tab w:val="left" w:pos="993"/>
          <w:tab w:val="left" w:pos="8205"/>
        </w:tabs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3. </w:t>
      </w:r>
      <w:r>
        <w:rPr>
          <w:sz w:val="24"/>
          <w:szCs w:val="24"/>
          <w:highlight w:val="white"/>
        </w:rPr>
        <w:t>Согласно Плана проведения антикоррупционной эк</w:t>
      </w:r>
      <w:r>
        <w:rPr>
          <w:sz w:val="24"/>
          <w:szCs w:val="24"/>
          <w:highlight w:val="white"/>
        </w:rPr>
        <w:t xml:space="preserve">спертизы нормативных правовых актов (проектов нормативных правовых актов) Администрации Кожевниковского района в 2020 году, утвержденного распоряжением Администрации Кожевниковского района от 30.12.2019г. № 964-р, Отделом проведена экспертиза </w:t>
      </w:r>
      <w:r>
        <w:rPr>
          <w:b/>
          <w:sz w:val="24"/>
          <w:szCs w:val="24"/>
          <w:highlight w:val="white"/>
        </w:rPr>
        <w:t>117</w:t>
      </w:r>
      <w:r>
        <w:rPr>
          <w:sz w:val="24"/>
          <w:szCs w:val="24"/>
          <w:highlight w:val="white"/>
        </w:rPr>
        <w:t xml:space="preserve"> (в 2019 г</w:t>
      </w:r>
      <w:r>
        <w:rPr>
          <w:sz w:val="24"/>
          <w:szCs w:val="24"/>
          <w:highlight w:val="white"/>
        </w:rPr>
        <w:t xml:space="preserve">оду - 87) действующих нормативных правовых актов Администрации Кожевниковского района и </w:t>
      </w:r>
      <w:r>
        <w:rPr>
          <w:b/>
          <w:sz w:val="24"/>
          <w:szCs w:val="24"/>
          <w:highlight w:val="white"/>
        </w:rPr>
        <w:t>76</w:t>
      </w:r>
      <w:r>
        <w:rPr>
          <w:sz w:val="24"/>
          <w:szCs w:val="24"/>
          <w:highlight w:val="white"/>
        </w:rPr>
        <w:t xml:space="preserve"> (в  2019 году - 79) проектов нормативных правовых актов Администрации Кожевниковского района.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 xml:space="preserve">В 2020 году проведено 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(в 2019 году - 9) заседаний Комиссии по собл</w:t>
      </w:r>
      <w:r>
        <w:rPr>
          <w:sz w:val="24"/>
          <w:szCs w:val="24"/>
        </w:rPr>
        <w:t>юдению требований к служебному поведению муниципальных служащих, проходящих службу в Администрации Кожевниковского района и урегулировании конфликта интересов (далее – Комиссия).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На заседания Комиссии рассматривались следующие вопросы:</w:t>
      </w:r>
    </w:p>
    <w:p w:rsidR="00AB136D" w:rsidRDefault="0033647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8"/>
        </w:rPr>
        <w:t>об организации работы по своевременному предоставлению сведений о расходах, доходах, об имуществе и обязательствах имущественного характера муниципальными служащими за 2019 год;</w:t>
      </w:r>
    </w:p>
    <w:p w:rsidR="00AB136D" w:rsidRDefault="0033647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актуальные вопросы при заполнении справок о доходах, об имуществе и обязател</w:t>
      </w:r>
      <w:r>
        <w:rPr>
          <w:sz w:val="24"/>
          <w:szCs w:val="28"/>
        </w:rPr>
        <w:t>ьствах имущественного характера;</w:t>
      </w:r>
    </w:p>
    <w:p w:rsidR="00AB136D" w:rsidRDefault="0033647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о результатах выполнения муниципальными служащими, замещающими должности в Администрации Кожевниковского района, обязанности предоставления сведений о доходах, расходах, об имуществе и обязательствах имущественного характ</w:t>
      </w:r>
      <w:r>
        <w:rPr>
          <w:sz w:val="24"/>
          <w:szCs w:val="28"/>
        </w:rPr>
        <w:t>ера за 2019 год;</w:t>
      </w:r>
    </w:p>
    <w:p w:rsidR="00AB136D" w:rsidRDefault="0033647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о выполнении отделом правовой и кадровой работы Администрации Кожевниковского района обязанности по размещению сведений о доходах, расходах, об имуществе и обязательствах имущественного характера муниципальных служащих Администрации Коже</w:t>
      </w:r>
      <w:r>
        <w:rPr>
          <w:sz w:val="24"/>
          <w:szCs w:val="28"/>
        </w:rPr>
        <w:t>вниковского района за 2019 год на официальном сайте органов местного самоуправления Кожевниковского района;</w:t>
      </w:r>
    </w:p>
    <w:p w:rsidR="00AB136D" w:rsidRDefault="0033647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- о выполнении в 2019 году муниципальными служащими, замещающими должности в Администрации Кожевниковского района, требования по уведомлению предста</w:t>
      </w:r>
      <w:r>
        <w:rPr>
          <w:sz w:val="24"/>
          <w:szCs w:val="28"/>
        </w:rPr>
        <w:t>вителя нанимателя об осуществлении иной оплачиваемой деятельности;</w:t>
      </w:r>
    </w:p>
    <w:p w:rsidR="00AB136D" w:rsidRDefault="0033647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о проведении разъяснительной работы среди муниципальных служащих и </w:t>
      </w:r>
      <w:r w:rsidR="00015F0F">
        <w:rPr>
          <w:sz w:val="24"/>
          <w:szCs w:val="28"/>
        </w:rPr>
        <w:t>работников Администрации</w:t>
      </w:r>
      <w:r>
        <w:rPr>
          <w:sz w:val="24"/>
          <w:szCs w:val="28"/>
        </w:rPr>
        <w:t xml:space="preserve"> Кожевниковского района по предотвращению конфликта интересов;</w:t>
      </w:r>
    </w:p>
    <w:p w:rsidR="00AB136D" w:rsidRDefault="0033647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о подведении итогов </w:t>
      </w:r>
      <w:bookmarkStart w:id="0" w:name="_GoBack"/>
      <w:bookmarkEnd w:id="0"/>
      <w:r>
        <w:rPr>
          <w:sz w:val="24"/>
          <w:szCs w:val="28"/>
        </w:rPr>
        <w:t>работы ком</w:t>
      </w:r>
      <w:r>
        <w:rPr>
          <w:sz w:val="24"/>
          <w:szCs w:val="28"/>
        </w:rPr>
        <w:t>иссии</w:t>
      </w:r>
      <w:r>
        <w:rPr>
          <w:sz w:val="24"/>
        </w:rPr>
        <w:t xml:space="preserve"> </w:t>
      </w:r>
      <w:r>
        <w:rPr>
          <w:sz w:val="24"/>
          <w:szCs w:val="28"/>
        </w:rPr>
        <w:t>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в 2020 году;</w:t>
      </w:r>
    </w:p>
    <w:p w:rsidR="00AB136D" w:rsidRDefault="0033647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об утверждении плана работы комиссии по соблюдению требований к служ</w:t>
      </w:r>
      <w:r>
        <w:rPr>
          <w:sz w:val="24"/>
          <w:szCs w:val="28"/>
        </w:rPr>
        <w:t>ебному поведению муниципальных служащих, проходящих службу в Администрации Кожевниковского района, и урегулированию конфликта интересов на 2021 год.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На заседании Комиссии рассмотрено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(в 2019 году - 4) уведомление муниципального служащего Администрации Ко</w:t>
      </w:r>
      <w:r>
        <w:rPr>
          <w:sz w:val="24"/>
          <w:szCs w:val="24"/>
        </w:rPr>
        <w:t>жевниковского района о возможности возникновения личной заинтересованности при исполнении должностных обязанностей, которая может привести к конфликту интересов.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Также было </w:t>
      </w:r>
      <w:r>
        <w:rPr>
          <w:sz w:val="24"/>
          <w:szCs w:val="28"/>
        </w:rPr>
        <w:t xml:space="preserve">рассмотрено </w:t>
      </w:r>
      <w:r>
        <w:rPr>
          <w:b/>
          <w:sz w:val="24"/>
          <w:szCs w:val="28"/>
        </w:rPr>
        <w:t>1</w:t>
      </w:r>
      <w:r>
        <w:rPr>
          <w:sz w:val="24"/>
          <w:szCs w:val="28"/>
        </w:rPr>
        <w:t xml:space="preserve"> обращение (в 2019 году - 0) бывшего муниципального служащего о даче </w:t>
      </w:r>
      <w:r>
        <w:rPr>
          <w:sz w:val="24"/>
          <w:szCs w:val="28"/>
        </w:rPr>
        <w:t>согласия на замещение должности в коммерческой (некоммерческой) организации и (или) выполнении в данной организации работы (оказании организации услуг) на условиях гражданско-правового договора, поданного на имя председателя Комиссии</w:t>
      </w:r>
      <w:r>
        <w:rPr>
          <w:sz w:val="24"/>
          <w:szCs w:val="24"/>
        </w:rPr>
        <w:t>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Рассмотрено </w:t>
      </w:r>
      <w:r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 (в 201</w:t>
      </w:r>
      <w:r>
        <w:rPr>
          <w:sz w:val="24"/>
          <w:szCs w:val="24"/>
        </w:rPr>
        <w:t>9 году - 4) уведомлений муниципальных служащих Администрации Кожевниковского район</w:t>
      </w:r>
      <w:r>
        <w:rPr>
          <w:sz w:val="24"/>
          <w:szCs w:val="24"/>
          <w:highlight w:val="white"/>
        </w:rPr>
        <w:t>а о выполнении иной оплачиваемой работы.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Проведено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(в 2019 году - 2) заседания Совета по противодействию коррупции при Администрации Кожевниковского района., на котором </w:t>
      </w:r>
      <w:r>
        <w:rPr>
          <w:sz w:val="24"/>
          <w:szCs w:val="24"/>
        </w:rPr>
        <w:t>были рассмотрены следующие вопросы:</w:t>
      </w:r>
    </w:p>
    <w:p w:rsidR="00AB136D" w:rsidRDefault="0033647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информации об исполнении мероприятий плана противодействия коррупции в Администрации Кожевниковского района на 2020-2021 годы;</w:t>
      </w:r>
    </w:p>
    <w:p w:rsidR="00AB136D" w:rsidRDefault="0033647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>
        <w:rPr>
          <w:sz w:val="24"/>
          <w:szCs w:val="28"/>
        </w:rPr>
        <w:tab/>
        <w:t>информация о результатах проведения проверки предоставленных муниципальными служащими спр</w:t>
      </w:r>
      <w:r>
        <w:rPr>
          <w:sz w:val="24"/>
          <w:szCs w:val="28"/>
        </w:rPr>
        <w:t>авок о доходах, расходах, об имуществе и обязательствах имущественного характера за 2019 год.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>Отделом осуществляется ежеквартальный мониторинг выполнения Плана противодействия коррупции в Администрации Кожевниковского района на 2020-2021 годы, утвержден</w:t>
      </w:r>
      <w:r>
        <w:rPr>
          <w:sz w:val="24"/>
          <w:szCs w:val="24"/>
        </w:rPr>
        <w:t>ного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 Кожевниковского района от 27.12.2019г. № 738.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района от 22.05.2020г. № 310, в План противодействия коррупции в Администрации Кожевниковского района на 2020-2021 годы были внесены изменения.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sz w:val="24"/>
          <w:szCs w:val="24"/>
        </w:rPr>
        <w:t>В соответствии с Указом Президента Российской Федерации от 29.06.2018 № 378 «О национальном плане противодействия коррупции на 2018-2020 годы» актуализированы сведения, содержащиеся в анкете лиц, предоставляемых при назначении на муниципальные должности, д</w:t>
      </w:r>
      <w:r>
        <w:rPr>
          <w:sz w:val="24"/>
          <w:szCs w:val="24"/>
        </w:rPr>
        <w:t>олжности муниципальной службы, об их родственниках и свойственниках.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>
        <w:rPr>
          <w:rFonts w:eastAsia="Gungsuh"/>
          <w:sz w:val="24"/>
          <w:szCs w:val="24"/>
        </w:rPr>
        <w:t>В соответствии с п. 1 Указа Президента Российской Федерации от 17.04.2020 № 272 «О представлении сведений о доходах, расходах, об имуществе и обязательствах имущественного характера за</w:t>
      </w:r>
      <w:r>
        <w:rPr>
          <w:rFonts w:eastAsia="Gungsuh"/>
          <w:sz w:val="24"/>
          <w:szCs w:val="24"/>
        </w:rPr>
        <w:t xml:space="preserve"> отчетный период  1 января по 31 декабря 2019 года» Отделом была проведена проверка полноты сведений о доходах, расходах, об имуществе и обязательствах имущественного характера, представляемых муниципальными служащими; лицами, замещающими муниципальные дол</w:t>
      </w:r>
      <w:r>
        <w:rPr>
          <w:rFonts w:eastAsia="Gungsuh"/>
          <w:sz w:val="24"/>
          <w:szCs w:val="24"/>
        </w:rPr>
        <w:t>жности; гражданами, претендующими на замещение указанных должностей.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По вопросам антикоррупционной деятельности приняты распоряжения Администрации Кожевниковского района: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- «</w:t>
      </w:r>
      <w:r>
        <w:rPr>
          <w:color w:val="000000" w:themeColor="text1"/>
          <w:sz w:val="24"/>
        </w:rPr>
        <w:t xml:space="preserve">Об утверждении Положения о порядке проведения проверки достоверности и полноты </w:t>
      </w:r>
      <w:r>
        <w:rPr>
          <w:color w:val="000000" w:themeColor="text1"/>
          <w:sz w:val="24"/>
        </w:rPr>
        <w:t xml:space="preserve">сведений о доходах, об имуществе и обязательствах имущественного характера, </w:t>
      </w:r>
      <w:r>
        <w:rPr>
          <w:color w:val="000000" w:themeColor="text1"/>
          <w:sz w:val="24"/>
        </w:rPr>
        <w:lastRenderedPageBreak/>
        <w:t>предоставляемых гражданам, претендующим на замещение должностей руководителей муниципальных учреждений, и лицами, замещающими эти должности»</w:t>
      </w:r>
      <w:r>
        <w:rPr>
          <w:sz w:val="24"/>
          <w:szCs w:val="24"/>
        </w:rPr>
        <w:t>;</w:t>
      </w:r>
    </w:p>
    <w:p w:rsidR="00AB136D" w:rsidRDefault="00336472">
      <w:pPr>
        <w:pStyle w:val="26"/>
        <w:tabs>
          <w:tab w:val="left" w:pos="8205"/>
        </w:tabs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«</w:t>
      </w:r>
      <w:r>
        <w:rPr>
          <w:sz w:val="24"/>
          <w:szCs w:val="24"/>
        </w:rPr>
        <w:t>Об утверждении перечня должностей м</w:t>
      </w:r>
      <w:r>
        <w:rPr>
          <w:sz w:val="24"/>
          <w:szCs w:val="24"/>
        </w:rPr>
        <w:t>униципальной службы, в случае замещения которых в течение двух лет после увольнения с муниципальной службы граждан с согласия Комиссии по соблюдению требований к служебному поведению и урегулированию конфликта интересов Администрации Кожевниковского района</w:t>
      </w:r>
      <w:r>
        <w:rPr>
          <w:sz w:val="24"/>
          <w:szCs w:val="24"/>
        </w:rPr>
        <w:t xml:space="preserve"> имеет право замещать на условиях трудового договора должности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</w:t>
      </w:r>
      <w:r>
        <w:rPr>
          <w:sz w:val="24"/>
          <w:szCs w:val="24"/>
        </w:rPr>
        <w:t>овых договоров) в организациях, если отдельные функции муниципального (административного) управления данными организациями входили в его должностные (служебные) обязанности»</w:t>
      </w:r>
      <w:r>
        <w:rPr>
          <w:color w:val="000000" w:themeColor="text1"/>
          <w:sz w:val="24"/>
        </w:rPr>
        <w:t>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- «Об утверждении Перечня должностей муниципальной службы Администрации Кожевнико</w:t>
      </w:r>
      <w:r>
        <w:rPr>
          <w:sz w:val="24"/>
          <w:szCs w:val="24"/>
        </w:rPr>
        <w:t>вского района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своих доходах, о расходах, об имуществе и обязательствах имущественного харак</w:t>
      </w:r>
      <w:r>
        <w:rPr>
          <w:sz w:val="24"/>
          <w:szCs w:val="24"/>
        </w:rPr>
        <w:t>тера своих супруги (супруга) и несовершеннолетних детей»;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- «Об утверждении порядка принятия решения о применении к депутату Думы Кожевниковского района, члену выборного органа местного самоуправления муниципального образования Кожевниковский район, выборн</w:t>
      </w:r>
      <w:r>
        <w:rPr>
          <w:sz w:val="24"/>
          <w:szCs w:val="24"/>
        </w:rPr>
        <w:t>ому должностному лицу местного самоуправления муниципального образования Кожевниковский район мер ответственности, представившим недостоверные или неполные сведения о своих доходах, расходах, об имуществе и обязательствах имущественного характера,  а также</w:t>
      </w:r>
      <w:r>
        <w:rPr>
          <w:sz w:val="24"/>
          <w:szCs w:val="24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- «О внесении дополнений в решение Думы Кожевниковского района </w:t>
      </w:r>
      <w:r>
        <w:rPr>
          <w:sz w:val="24"/>
          <w:szCs w:val="24"/>
        </w:rPr>
        <w:t>от 30.01.2020 № 353 «Об утверждении Перечня должностей муниципальной службы Администрации Кожевниковского района при замещении которых муниципальные служащие и лица, претендующие на замещение указанных должностей, представляют представителю нанимателя (раб</w:t>
      </w:r>
      <w:r>
        <w:rPr>
          <w:sz w:val="24"/>
          <w:szCs w:val="24"/>
        </w:rPr>
        <w:t>отодателю)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детей».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Муниципальные служащие Администрации Кожевниковского района были ознакомлены с:</w:t>
      </w:r>
    </w:p>
    <w:p w:rsidR="00AB136D" w:rsidRDefault="00336472">
      <w:pPr>
        <w:pStyle w:val="26"/>
        <w:tabs>
          <w:tab w:val="left" w:pos="8205"/>
        </w:tabs>
        <w:rPr>
          <w:rFonts w:eastAsia="Gungsuh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Gungsuh"/>
          <w:sz w:val="24"/>
          <w:szCs w:val="24"/>
        </w:rPr>
        <w:t>разъяснениями о порядке представления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сведений о доходах, расходах и обязательстве имущественного харак</w:t>
      </w:r>
      <w:r>
        <w:rPr>
          <w:rFonts w:eastAsia="Gungsuh"/>
          <w:sz w:val="24"/>
          <w:szCs w:val="24"/>
        </w:rPr>
        <w:t xml:space="preserve">тера; 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rFonts w:eastAsia="Gungsuh"/>
          <w:sz w:val="24"/>
          <w:szCs w:val="24"/>
        </w:rPr>
        <w:t>- информацией об изменениях в законодательстве Российской Федерации, уточняющих ответственность депутата, члены выборного органа местного самоуправления, выборного должностного лица местного самоуправления за коррупционные правонарушения</w:t>
      </w:r>
      <w:r>
        <w:rPr>
          <w:sz w:val="24"/>
          <w:szCs w:val="24"/>
        </w:rPr>
        <w:t>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- обзорами практик в сфере правоприменения в сфере конфликта интересов, разработанными Министерством труда и социальной защиты населения Российской Федерации;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- памяткой увольняющихся с государственной (муниципальной) службы;</w:t>
      </w:r>
    </w:p>
    <w:p w:rsidR="00AB136D" w:rsidRDefault="0033647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- информационным письмом о </w:t>
      </w:r>
      <w:r>
        <w:rPr>
          <w:sz w:val="24"/>
          <w:szCs w:val="24"/>
        </w:rPr>
        <w:t>воз</w:t>
      </w:r>
      <w:r>
        <w:rPr>
          <w:sz w:val="24"/>
          <w:szCs w:val="24"/>
        </w:rPr>
        <w:t>можности приобретения цифровых финансовых активов и цифровой валюты и владения ими отдельными категориями лиц.</w:t>
      </w:r>
    </w:p>
    <w:p w:rsidR="00AB136D" w:rsidRDefault="00336472">
      <w:pPr>
        <w:pStyle w:val="26"/>
        <w:tabs>
          <w:tab w:val="left" w:pos="8205"/>
        </w:tabs>
        <w:rPr>
          <w:rFonts w:eastAsia="Gungsuh"/>
          <w:sz w:val="24"/>
          <w:szCs w:val="24"/>
        </w:rPr>
      </w:pPr>
      <w:r>
        <w:rPr>
          <w:sz w:val="24"/>
          <w:szCs w:val="24"/>
        </w:rPr>
        <w:t xml:space="preserve">Отделом была </w:t>
      </w:r>
      <w:r>
        <w:rPr>
          <w:rFonts w:eastAsia="Gungsuh"/>
          <w:sz w:val="24"/>
          <w:szCs w:val="24"/>
        </w:rPr>
        <w:t>разработана памятка муниципальному служащему Кожевниковского района с указанием:</w:t>
      </w:r>
    </w:p>
    <w:p w:rsidR="00AB136D" w:rsidRDefault="00336472">
      <w:pPr>
        <w:pStyle w:val="26"/>
        <w:tabs>
          <w:tab w:val="left" w:pos="8205"/>
        </w:tabs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>- основных требований, предъявляемых к муниципально</w:t>
      </w:r>
      <w:r>
        <w:rPr>
          <w:rFonts w:eastAsia="Gungsuh"/>
          <w:sz w:val="24"/>
          <w:szCs w:val="24"/>
        </w:rPr>
        <w:t>му служащему Российской Федерации;</w:t>
      </w:r>
    </w:p>
    <w:p w:rsidR="00AB136D" w:rsidRDefault="00336472">
      <w:pPr>
        <w:pStyle w:val="26"/>
        <w:tabs>
          <w:tab w:val="left" w:pos="8205"/>
        </w:tabs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lastRenderedPageBreak/>
        <w:t xml:space="preserve">- сроков предоставления сведений об адресах сайтов, предоставления справок о доходах, расходах, об имуществе и обязательствах имущественного характера, актуализации сведений о родственниках/свойственниках </w:t>
      </w:r>
      <w:r>
        <w:rPr>
          <w:sz w:val="24"/>
          <w:szCs w:val="24"/>
        </w:rPr>
        <w:t>в целях выявлени</w:t>
      </w:r>
      <w:r>
        <w:rPr>
          <w:sz w:val="24"/>
          <w:szCs w:val="24"/>
        </w:rPr>
        <w:t>я возможного конфликта интересов.</w:t>
      </w:r>
    </w:p>
    <w:p w:rsidR="00AB136D" w:rsidRDefault="00AB136D">
      <w:pPr>
        <w:pStyle w:val="26"/>
        <w:tabs>
          <w:tab w:val="left" w:pos="8205"/>
        </w:tabs>
        <w:rPr>
          <w:sz w:val="24"/>
          <w:szCs w:val="24"/>
        </w:rPr>
      </w:pPr>
    </w:p>
    <w:p w:rsidR="00AB136D" w:rsidRDefault="00AB136D">
      <w:pPr>
        <w:pStyle w:val="26"/>
        <w:tabs>
          <w:tab w:val="left" w:pos="8205"/>
        </w:tabs>
        <w:rPr>
          <w:sz w:val="24"/>
          <w:szCs w:val="24"/>
        </w:rPr>
      </w:pPr>
    </w:p>
    <w:p w:rsidR="00AB136D" w:rsidRDefault="00AB136D">
      <w:pPr>
        <w:pStyle w:val="26"/>
        <w:tabs>
          <w:tab w:val="left" w:pos="8205"/>
        </w:tabs>
        <w:rPr>
          <w:sz w:val="24"/>
          <w:szCs w:val="24"/>
        </w:rPr>
      </w:pPr>
    </w:p>
    <w:p w:rsidR="00AB136D" w:rsidRDefault="00336472">
      <w:pPr>
        <w:pStyle w:val="26"/>
        <w:rPr>
          <w:b/>
        </w:rPr>
      </w:pPr>
      <w:r>
        <w:rPr>
          <w:sz w:val="24"/>
          <w:szCs w:val="24"/>
        </w:rPr>
        <w:t>Начальник отдела правовой и кадровой работы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В.И. Савельева</w:t>
      </w:r>
    </w:p>
    <w:sectPr w:rsidR="00AB136D">
      <w:headerReference w:type="even" r:id="rId15"/>
      <w:headerReference w:type="default" r:id="rId16"/>
      <w:headerReference w:type="first" r:id="rId17"/>
      <w:footerReference w:type="first" r:id="rId18"/>
      <w:type w:val="continuous"/>
      <w:pgSz w:w="11907" w:h="16840"/>
      <w:pgMar w:top="851" w:right="851" w:bottom="851" w:left="1701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6472">
      <w:r>
        <w:separator/>
      </w:r>
    </w:p>
  </w:endnote>
  <w:endnote w:type="continuationSeparator" w:id="0">
    <w:p w:rsidR="00000000" w:rsidRDefault="0033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36D" w:rsidRDefault="00AB136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6D" w:rsidRDefault="00336472">
      <w:r>
        <w:separator/>
      </w:r>
    </w:p>
  </w:footnote>
  <w:footnote w:type="continuationSeparator" w:id="0">
    <w:p w:rsidR="00AB136D" w:rsidRDefault="0033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36D" w:rsidRDefault="00336472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B136D" w:rsidRDefault="00AB136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36D" w:rsidRDefault="00336472">
    <w:pPr>
      <w:pStyle w:val="ab"/>
      <w:framePr w:wrap="around" w:vAnchor="text" w:hAnchor="margin" w:xAlign="center" w:y="1"/>
      <w:rPr>
        <w:rStyle w:val="af6"/>
        <w:sz w:val="24"/>
        <w:szCs w:val="24"/>
      </w:rPr>
    </w:pPr>
    <w:r>
      <w:rPr>
        <w:rStyle w:val="af6"/>
        <w:sz w:val="24"/>
        <w:szCs w:val="24"/>
      </w:rPr>
      <w:fldChar w:fldCharType="begin"/>
    </w:r>
    <w:r>
      <w:rPr>
        <w:rStyle w:val="af6"/>
        <w:sz w:val="24"/>
        <w:szCs w:val="24"/>
      </w:rPr>
      <w:instrText xml:space="preserve">PAGE  </w:instrText>
    </w:r>
    <w:r>
      <w:rPr>
        <w:rStyle w:val="af6"/>
        <w:sz w:val="24"/>
        <w:szCs w:val="24"/>
      </w:rPr>
      <w:fldChar w:fldCharType="separate"/>
    </w:r>
    <w:r>
      <w:rPr>
        <w:rStyle w:val="af6"/>
        <w:noProof/>
        <w:sz w:val="24"/>
        <w:szCs w:val="24"/>
      </w:rPr>
      <w:t>14</w:t>
    </w:r>
    <w:r>
      <w:rPr>
        <w:rStyle w:val="af6"/>
        <w:sz w:val="24"/>
        <w:szCs w:val="24"/>
      </w:rPr>
      <w:fldChar w:fldCharType="end"/>
    </w:r>
  </w:p>
  <w:p w:rsidR="00AB136D" w:rsidRDefault="00AB136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36D" w:rsidRDefault="00336472">
    <w:pPr>
      <w:pStyle w:val="ab"/>
      <w:ind w:left="-142"/>
    </w:pPr>
    <w:r>
      <w:rPr>
        <w:noProof/>
        <w:lang w:eastAsia="ru-RU" w:bidi="ar-SA"/>
      </w:rPr>
      <w:drawing>
        <wp:inline distT="0" distB="0" distL="0" distR="0">
          <wp:extent cx="543690" cy="677592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43690" cy="677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36D" w:rsidRDefault="00336472">
    <w:pPr>
      <w:pStyle w:val="ab"/>
      <w:rPr>
        <w:sz w:val="26"/>
        <w:szCs w:val="26"/>
      </w:rPr>
    </w:pPr>
    <w:r>
      <w:rPr>
        <w:sz w:val="26"/>
        <w:szCs w:val="26"/>
      </w:rPr>
      <w:t>АДМИНИСТРАЦИЯ кожевниковского района</w:t>
    </w:r>
  </w:p>
  <w:p w:rsidR="00AB136D" w:rsidRDefault="00336472">
    <w:pPr>
      <w:pStyle w:val="ab"/>
      <w:rPr>
        <w:sz w:val="32"/>
        <w:szCs w:val="32"/>
      </w:rPr>
    </w:pPr>
    <w:r>
      <w:rPr>
        <w:sz w:val="32"/>
        <w:szCs w:val="32"/>
      </w:rPr>
      <w:t>отде</w:t>
    </w:r>
    <w:r>
      <w:rPr>
        <w:sz w:val="32"/>
        <w:szCs w:val="32"/>
      </w:rPr>
      <w:t>л   правовой   и   кадровой   работы</w:t>
    </w:r>
  </w:p>
  <w:p w:rsidR="00AB136D" w:rsidRDefault="00AB136D">
    <w:pPr>
      <w:pStyle w:val="ab"/>
      <w:spacing w:before="0" w:after="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D4B"/>
    <w:multiLevelType w:val="hybridMultilevel"/>
    <w:tmpl w:val="F60E3512"/>
    <w:lvl w:ilvl="0" w:tplc="76365448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</w:rPr>
    </w:lvl>
    <w:lvl w:ilvl="1" w:tplc="E1DC726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A94C686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FC0E346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BE24F27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9600151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E10E998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84786C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32CD0A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6D"/>
    <w:rsid w:val="00015F0F"/>
    <w:rsid w:val="0014513F"/>
    <w:rsid w:val="00336472"/>
    <w:rsid w:val="00641BDA"/>
    <w:rsid w:val="00730292"/>
    <w:rsid w:val="00A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7CF8"/>
  <w15:docId w15:val="{EC352700-0EFB-4AFF-91BE-BD3209A0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563C1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uiPriority w:val="99"/>
    <w:pPr>
      <w:spacing w:after="120"/>
    </w:pPr>
    <w:rPr>
      <w:szCs w:val="20"/>
      <w:lang w:eastAsia="ru-RU" w:bidi="ar-SA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af8">
    <w:name w:val="Block Text"/>
    <w:basedOn w:val="a"/>
    <w:pPr>
      <w:ind w:left="-600" w:right="-763"/>
      <w:jc w:val="both"/>
    </w:pPr>
    <w:rPr>
      <w:sz w:val="28"/>
    </w:rPr>
  </w:style>
  <w:style w:type="paragraph" w:customStyle="1" w:styleId="af9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a">
    <w:name w:val="Адресные реквизиты"/>
    <w:basedOn w:val="af5"/>
    <w:next w:val="af5"/>
    <w:rPr>
      <w:sz w:val="16"/>
    </w:rPr>
  </w:style>
  <w:style w:type="paragraph" w:customStyle="1" w:styleId="afb">
    <w:name w:val="Адресат"/>
    <w:basedOn w:val="a"/>
    <w:pPr>
      <w:spacing w:before="120"/>
    </w:pPr>
    <w:rPr>
      <w:b/>
    </w:rPr>
  </w:style>
  <w:style w:type="paragraph" w:styleId="25">
    <w:name w:val="Body Text 2"/>
    <w:basedOn w:val="a"/>
    <w:pPr>
      <w:jc w:val="both"/>
    </w:pPr>
    <w:rPr>
      <w:sz w:val="28"/>
    </w:rPr>
  </w:style>
  <w:style w:type="paragraph" w:styleId="afc">
    <w:name w:val="Body Text Indent"/>
    <w:basedOn w:val="a"/>
    <w:rPr>
      <w:sz w:val="28"/>
    </w:rPr>
  </w:style>
  <w:style w:type="paragraph" w:styleId="26">
    <w:name w:val="Body Text Indent 2"/>
    <w:basedOn w:val="a"/>
    <w:link w:val="27"/>
    <w:pPr>
      <w:jc w:val="both"/>
    </w:pPr>
    <w:rPr>
      <w:sz w:val="28"/>
    </w:rPr>
  </w:style>
  <w:style w:type="paragraph" w:styleId="afd">
    <w:name w:val="Balloon Text"/>
    <w:basedOn w:val="a"/>
    <w:semiHidden/>
    <w:rPr>
      <w:rFonts w:ascii="Tahoma" w:hAnsi="Tahoma"/>
      <w:sz w:val="16"/>
      <w:szCs w:val="16"/>
    </w:rPr>
  </w:style>
  <w:style w:type="character" w:styleId="afe">
    <w:name w:val="annotation reference"/>
    <w:rPr>
      <w:sz w:val="16"/>
      <w:szCs w:val="16"/>
    </w:rPr>
  </w:style>
  <w:style w:type="paragraph" w:styleId="aff">
    <w:name w:val="annotation text"/>
    <w:basedOn w:val="a"/>
    <w:link w:val="aff0"/>
  </w:style>
  <w:style w:type="character" w:customStyle="1" w:styleId="aff0">
    <w:name w:val="Текст примечания Знак"/>
    <w:basedOn w:val="a0"/>
    <w:link w:val="aff"/>
  </w:style>
  <w:style w:type="paragraph" w:styleId="aff1">
    <w:name w:val="annotation subject"/>
    <w:basedOn w:val="aff"/>
    <w:next w:val="aff"/>
    <w:link w:val="aff2"/>
    <w:rPr>
      <w:b/>
      <w:bCs/>
    </w:rPr>
  </w:style>
  <w:style w:type="character" w:customStyle="1" w:styleId="aff2">
    <w:name w:val="Тема примечания Знак"/>
    <w:link w:val="aff1"/>
    <w:rPr>
      <w:b/>
      <w:bCs/>
    </w:rPr>
  </w:style>
  <w:style w:type="paragraph" w:styleId="aff3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  <w:lang w:eastAsia="ru-RU" w:bidi="ar-SA"/>
    </w:rPr>
  </w:style>
  <w:style w:type="character" w:customStyle="1" w:styleId="27">
    <w:name w:val="Основной текст с отступом 2 Знак"/>
    <w:link w:val="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kogadm.ru/upload/files/doc/2020/duma/376_20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8426C807652C9F850BC85E8FA7966548C1A0CE02B1DC7653F3649064098B7U5w6F" TargetMode="External"/><Relationship Id="rId12" Type="http://schemas.openxmlformats.org/officeDocument/2006/relationships/hyperlink" Target="http://kogadm.ru/upload/files/doc/2020/duma/377_20.do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gadm.ru/upload/files/doc/2020/duma/352_20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://kogadm.ru/upload/files/doc/2020/duma/375_20.doc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prstGeom prst="rect">
          <a:avLst/>
        </a:prstGeom>
        <a:noFill/>
        <a:ln>
          <a:noFill/>
        </a:ln>
      </c:spPr>
    </c:floor>
    <c:sideWall>
      <c:thickness val="0"/>
      <c:spPr>
        <a:prstGeom prst="rect">
          <a:avLst/>
        </a:prstGeom>
        <a:noFill/>
        <a:ln>
          <a:noFill/>
        </a:ln>
      </c:spPr>
    </c:sideWall>
    <c:backWall>
      <c:thickness val="0"/>
      <c:spPr>
        <a:prstGeom prst="rect">
          <a:avLst/>
        </a:prstGeom>
        <a:noFill/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prstGeom prst="rect">
              <a:avLst/>
            </a:prstGeom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Представления</c:v>
                </c:pt>
                <c:pt idx="1">
                  <c:v>Протесты</c:v>
                </c:pt>
                <c:pt idx="2">
                  <c:v>Запросы информации</c:v>
                </c:pt>
                <c:pt idx="3">
                  <c:v>Требования</c:v>
                </c:pt>
                <c:pt idx="4">
                  <c:v>Предложения и информация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16</c:v>
                </c:pt>
                <c:pt idx="1">
                  <c:v>17</c:v>
                </c:pt>
                <c:pt idx="2">
                  <c:v>57</c:v>
                </c:pt>
                <c:pt idx="3">
                  <c:v>5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D0-427D-BC3D-F6DD5A38C85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prstGeom prst="rect">
              <a:avLst/>
            </a:prstGeom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Представления</c:v>
                </c:pt>
                <c:pt idx="1">
                  <c:v>Протесты</c:v>
                </c:pt>
                <c:pt idx="2">
                  <c:v>Запросы информации</c:v>
                </c:pt>
                <c:pt idx="3">
                  <c:v>Требования</c:v>
                </c:pt>
                <c:pt idx="4">
                  <c:v>Предложения и информация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13</c:v>
                </c:pt>
                <c:pt idx="1">
                  <c:v>7</c:v>
                </c:pt>
                <c:pt idx="2">
                  <c:v>51</c:v>
                </c:pt>
                <c:pt idx="3">
                  <c:v>2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D0-427D-BC3D-F6DD5A38C85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prstGeom prst="rect">
              <a:avLst/>
            </a:prstGeom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Представления</c:v>
                </c:pt>
                <c:pt idx="1">
                  <c:v>Протесты</c:v>
                </c:pt>
                <c:pt idx="2">
                  <c:v>Запросы информации</c:v>
                </c:pt>
                <c:pt idx="3">
                  <c:v>Требования</c:v>
                </c:pt>
                <c:pt idx="4">
                  <c:v>Предложения и информация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48</c:v>
                </c:pt>
                <c:pt idx="3">
                  <c:v>5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D0-427D-BC3D-F6DD5A38C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1"/>
        <c:axId val="1022"/>
        <c:axId val="0"/>
      </c:bar3DChart>
      <c:catAx>
        <c:axId val="102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022"/>
        <c:crosses val="autoZero"/>
        <c:auto val="1"/>
        <c:lblAlgn val="ctr"/>
        <c:lblOffset val="100"/>
        <c:noMultiLvlLbl val="0"/>
      </c:catAx>
      <c:valAx>
        <c:axId val="1022"/>
        <c:scaling>
          <c:orientation val="minMax"/>
        </c:scaling>
        <c:delete val="0"/>
        <c:axPos val="l"/>
        <c:majorGridlines>
          <c:spPr>
            <a:prstGeom prst="rect">
              <a:avLst/>
            </a:prstGeom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021"/>
        <c:crosses val="autoZero"/>
        <c:crossBetween val="between"/>
      </c:valAx>
      <c:spPr>
        <a:prstGeom prst="rect">
          <a:avLst/>
        </a:prstGeom>
        <a:noFill/>
        <a:ln>
          <a:noFill/>
        </a:ln>
      </c:spPr>
    </c:plotArea>
    <c:legend>
      <c:legendPos val="b"/>
      <c:layout/>
      <c:overlay val="0"/>
      <c:spPr>
        <a:prstGeom prst="rect">
          <a:avLst/>
        </a:prstGeom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xfrm>
      <a:off x="0" y="0"/>
      <a:ext cx="5345846" cy="2859297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prstGeom prst="rect">
          <a:avLst/>
        </a:prstGeom>
        <a:noFill/>
        <a:ln>
          <a:noFill/>
        </a:ln>
      </c:spPr>
    </c:floor>
    <c:sideWall>
      <c:thickness val="0"/>
      <c:spPr>
        <a:prstGeom prst="rect">
          <a:avLst/>
        </a:prstGeom>
        <a:noFill/>
        <a:ln>
          <a:noFill/>
        </a:ln>
      </c:spPr>
    </c:sideWall>
    <c:backWall>
      <c:thickness val="0"/>
      <c:spPr>
        <a:prstGeom prst="rect">
          <a:avLst/>
        </a:prstGeom>
        <a:noFill/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prstGeom prst="rect">
              <a:avLst/>
            </a:prstGeom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Арбитражный суд</c:v>
                </c:pt>
                <c:pt idx="1">
                  <c:v>Районный суд</c:v>
                </c:pt>
                <c:pt idx="2">
                  <c:v>Мировые судьи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76-499C-BF9E-B1C552FD452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prstGeom prst="rect">
              <a:avLst/>
            </a:prstGeom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Арбитражный суд</c:v>
                </c:pt>
                <c:pt idx="1">
                  <c:v>Районный суд</c:v>
                </c:pt>
                <c:pt idx="2">
                  <c:v>Мировые судьи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6</c:v>
                </c:pt>
                <c:pt idx="1">
                  <c:v>2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76-499C-BF9E-B1C552FD452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prstGeom prst="rect">
              <a:avLst/>
            </a:prstGeom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Арбитражный суд</c:v>
                </c:pt>
                <c:pt idx="1">
                  <c:v>Районный суд</c:v>
                </c:pt>
                <c:pt idx="2">
                  <c:v>Мировые судьи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11</c:v>
                </c:pt>
                <c:pt idx="1">
                  <c:v>1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76-499C-BF9E-B1C552FD45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7"/>
        <c:axId val="1008"/>
        <c:axId val="0"/>
      </c:bar3DChart>
      <c:catAx>
        <c:axId val="1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008"/>
        <c:crosses val="autoZero"/>
        <c:auto val="1"/>
        <c:lblAlgn val="ctr"/>
        <c:lblOffset val="100"/>
        <c:noMultiLvlLbl val="0"/>
      </c:catAx>
      <c:valAx>
        <c:axId val="1008"/>
        <c:scaling>
          <c:orientation val="minMax"/>
        </c:scaling>
        <c:delete val="0"/>
        <c:axPos val="l"/>
        <c:majorGridlines>
          <c:spPr>
            <a:prstGeom prst="rect">
              <a:avLst/>
            </a:prstGeom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007"/>
        <c:crosses val="autoZero"/>
        <c:crossBetween val="between"/>
      </c:valAx>
      <c:spPr>
        <a:prstGeom prst="rect">
          <a:avLst/>
        </a:prstGeom>
        <a:noFill/>
        <a:ln>
          <a:noFill/>
        </a:ln>
      </c:spPr>
    </c:plotArea>
    <c:legend>
      <c:legendPos val="b"/>
      <c:layout/>
      <c:overlay val="0"/>
      <c:spPr>
        <a:prstGeom prst="rect">
          <a:avLst/>
        </a:prstGeom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xfrm>
      <a:off x="0" y="0"/>
      <a:ext cx="5472000" cy="3204000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4"/>
      <c:rotY val="20"/>
      <c:depthPercent val="100"/>
      <c:rAngAx val="1"/>
    </c:view3D>
    <c:floor>
      <c:thickness val="0"/>
      <c:spPr>
        <a:prstGeom prst="rect">
          <a:avLst/>
        </a:prstGeom>
        <a:noFill/>
        <a:ln>
          <a:noFill/>
          <a:round/>
        </a:ln>
      </c:spPr>
    </c:floor>
    <c:sideWall>
      <c:thickness val="0"/>
      <c:spPr>
        <a:prstGeom prst="rect">
          <a:avLst/>
        </a:prstGeom>
        <a:noFill/>
        <a:ln>
          <a:noFill/>
        </a:ln>
      </c:spPr>
    </c:sideWall>
    <c:backWall>
      <c:thickness val="0"/>
      <c:spPr>
        <a:prstGeom prst="rect">
          <a:avLst/>
        </a:prstGeom>
        <a:noFill/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prstGeom prst="rect">
              <a:avLst/>
            </a:prstGeom>
            <a:solidFill>
              <a:schemeClr val="accent1">
                <a:tint val="100000"/>
              </a:schemeClr>
            </a:solidFill>
            <a:ln>
              <a:noFill/>
              <a:round/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Арбитражный суд</c:v>
                </c:pt>
                <c:pt idx="1">
                  <c:v>Районный суд</c:v>
                </c:pt>
                <c:pt idx="2">
                  <c:v>Мировые судьи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34328.559999999998</c:v>
                </c:pt>
                <c:pt idx="1">
                  <c:v>0</c:v>
                </c:pt>
                <c:pt idx="2">
                  <c:v>20547.82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A5-433C-9767-2DBEB97CC76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prstGeom prst="rect">
              <a:avLst/>
            </a:prstGeom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Арбитражный суд</c:v>
                </c:pt>
                <c:pt idx="1">
                  <c:v>Районный суд</c:v>
                </c:pt>
                <c:pt idx="2">
                  <c:v>Мировые судьи</c:v>
                </c:pt>
              </c:strCache>
            </c:strRef>
          </c:cat>
          <c:val>
            <c:numRef>
              <c:f>Sheet1!$C$2:$C$7</c:f>
              <c:numCache>
                <c:formatCode>#,##0.00</c:formatCode>
                <c:ptCount val="6"/>
                <c:pt idx="0">
                  <c:v>1513600.77</c:v>
                </c:pt>
                <c:pt idx="1">
                  <c:v>1396208.32</c:v>
                </c:pt>
                <c:pt idx="2" formatCode="General">
                  <c:v>83929.43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A5-433C-9767-2DBEB97CC76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prstGeom prst="rect">
              <a:avLst/>
            </a:prstGeom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Арбитражный суд</c:v>
                </c:pt>
                <c:pt idx="1">
                  <c:v>Районный суд</c:v>
                </c:pt>
                <c:pt idx="2">
                  <c:v>Мировые судьи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2789848.12</c:v>
                </c:pt>
                <c:pt idx="1">
                  <c:v>2362.69</c:v>
                </c:pt>
                <c:pt idx="2">
                  <c:v>71059.399999999994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A5-433C-9767-2DBEB97CC7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1"/>
        <c:axId val="1022"/>
        <c:axId val="0"/>
      </c:bar3DChart>
      <c:catAx>
        <c:axId val="102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022"/>
        <c:crosses val="autoZero"/>
        <c:auto val="1"/>
        <c:lblAlgn val="ctr"/>
        <c:lblOffset val="100"/>
        <c:noMultiLvlLbl val="0"/>
      </c:catAx>
      <c:valAx>
        <c:axId val="1022"/>
        <c:scaling>
          <c:orientation val="minMax"/>
        </c:scaling>
        <c:delete val="0"/>
        <c:axPos val="l"/>
        <c:majorGridlines>
          <c:spPr>
            <a:prstGeom prst="rect">
              <a:avLst/>
            </a:prstGeom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021"/>
        <c:crosses val="autoZero"/>
        <c:crossBetween val="between"/>
      </c:valAx>
      <c:spPr>
        <a:prstGeom prst="rect">
          <a:avLst/>
        </a:prstGeom>
        <a:noFill/>
        <a:ln>
          <a:noFill/>
        </a:ln>
      </c:spPr>
    </c:plotArea>
    <c:legend>
      <c:legendPos val="b"/>
      <c:layout/>
      <c:overlay val="0"/>
      <c:spPr>
        <a:prstGeom prst="rect">
          <a:avLst/>
        </a:prstGeom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xfrm>
      <a:off x="0" y="0"/>
      <a:ext cx="5472000" cy="3204000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6370</Words>
  <Characters>36312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2</cp:revision>
  <cp:lastPrinted>2022-01-19T07:29:00Z</cp:lastPrinted>
  <dcterms:created xsi:type="dcterms:W3CDTF">2022-01-19T07:31:00Z</dcterms:created>
  <dcterms:modified xsi:type="dcterms:W3CDTF">2022-01-19T07:31:00Z</dcterms:modified>
</cp:coreProperties>
</file>