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3"/>
        <w:ind w:left="0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68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68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3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63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3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r>
              <w:rPr>
                <w:sz w:val="24"/>
                <w:szCs w:val="24"/>
                <w:lang w:eastAsia="en-US"/>
              </w:rPr>
              <w:t xml:space="preserve">комиссии  по</w:t>
            </w:r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r>
              <w:rPr>
                <w:sz w:val="24"/>
                <w:szCs w:val="24"/>
                <w:lang w:eastAsia="en-US"/>
              </w:rPr>
              <w:t xml:space="preserve"> Кожевниковского  сельского поселения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570"/>
              <w:spacing w:lineRule="auto" w:line="252"/>
            </w:pPr>
            <w:r/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</w:t>
            </w:r>
            <w:r>
              <w:t xml:space="preserve"> должность Главы </w:t>
            </w:r>
            <w:r>
              <w:t xml:space="preserve">Кожевниковского   сельского поселения</w:t>
            </w:r>
            <w:r>
              <w:t xml:space="preserve"> (утв. решением Совета  </w:t>
            </w:r>
            <w:r>
              <w:t xml:space="preserve">Кожевниковского сельского поселения  от  13.04.2018 № 12</w:t>
            </w:r>
            <w:r>
              <w:t xml:space="preserve">), уведомления Главы Кожевниковского  района  о проведении конкурса  и начале  формирования конкурсной комиссии,   назначить от Администрации Кожевниковского района членами конкурсной комиссии по отбору кандидатур  на должност</w:t>
            </w:r>
            <w:r>
              <w:t xml:space="preserve">ь  Главы </w:t>
            </w:r>
            <w:r>
              <w:t xml:space="preserve">Кожевниковского сельского поселения:</w:t>
            </w:r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</w:t>
            </w:r>
            <w:r>
              <w:t xml:space="preserve">1) Малолетко А.А.</w:t>
            </w:r>
            <w:r>
              <w:t xml:space="preserve"> - Глава Кож</w:t>
            </w:r>
            <w:r>
              <w:t xml:space="preserve">евниковского района</w:t>
            </w:r>
            <w:r>
              <w:t xml:space="preserve">;</w:t>
            </w:r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</w:t>
            </w:r>
            <w:r>
              <w:t xml:space="preserve">2) </w:t>
            </w:r>
            <w:r>
              <w:t xml:space="preserve">Савельева В.И.</w:t>
            </w:r>
            <w:r>
              <w:t xml:space="preserve"> – начальник</w:t>
            </w:r>
            <w:r>
              <w:t xml:space="preserve"> отдела</w:t>
            </w:r>
            <w:r>
              <w:t xml:space="preserve"> правовой и кадровой работы Администрации Кожевниковского района;</w:t>
            </w:r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3) Адаменко  О.А. - депутат Думы Кожевниковского района (по согласованию).</w:t>
            </w:r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2.Управляющему делами Администрации Кожевниковского района (</w:t>
            </w:r>
            <w:r>
              <w:t xml:space="preserve">И.А.Бирюковой</w:t>
            </w:r>
            <w:r>
              <w:t xml:space="preserve">) </w:t>
            </w:r>
            <w:r>
              <w:t xml:space="preserve">направить  информацию</w:t>
            </w:r>
            <w:r>
              <w:t xml:space="preserve"> (с приложением  копии распоряжения)  о назначенных членах конкурсной комиссии</w:t>
            </w:r>
            <w:r>
              <w:t xml:space="preserve"> в Совет Кожевниковского </w:t>
            </w:r>
            <w:bookmarkStart w:id="0" w:name="_GoBack"/>
            <w:r/>
            <w:bookmarkEnd w:id="0"/>
            <w:r>
              <w:t xml:space="preserve"> сельского  поселения.</w:t>
            </w:r>
            <w:r/>
          </w:p>
          <w:p>
            <w:pPr>
              <w:pStyle w:val="570"/>
              <w:jc w:val="both"/>
              <w:spacing w:lineRule="auto" w:line="252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со дня  его подписания.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 Кожевниковского района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А.А.Малолетко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2020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Бирюкова И.А.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(22345)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</w:tbl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4"/>
    <w:link w:val="563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2"/>
    <w:next w:val="562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4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2"/>
    <w:next w:val="562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4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2"/>
    <w:next w:val="562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4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2"/>
    <w:next w:val="562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4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2"/>
    <w:next w:val="562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4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2"/>
    <w:next w:val="562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2"/>
    <w:next w:val="562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4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2"/>
    <w:next w:val="562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4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2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2"/>
    <w:next w:val="562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4"/>
    <w:link w:val="409"/>
    <w:uiPriority w:val="10"/>
    <w:rPr>
      <w:sz w:val="48"/>
      <w:szCs w:val="48"/>
    </w:rPr>
  </w:style>
  <w:style w:type="paragraph" w:styleId="411">
    <w:name w:val="Subtitle"/>
    <w:basedOn w:val="562"/>
    <w:next w:val="562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4"/>
    <w:link w:val="411"/>
    <w:uiPriority w:val="11"/>
    <w:rPr>
      <w:sz w:val="24"/>
      <w:szCs w:val="24"/>
    </w:rPr>
  </w:style>
  <w:style w:type="paragraph" w:styleId="413">
    <w:name w:val="Quote"/>
    <w:basedOn w:val="562"/>
    <w:next w:val="562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2"/>
    <w:next w:val="562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4"/>
    <w:link w:val="568"/>
    <w:uiPriority w:val="99"/>
  </w:style>
  <w:style w:type="paragraph" w:styleId="418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4"/>
    <w:link w:val="418"/>
    <w:uiPriority w:val="99"/>
  </w:style>
  <w:style w:type="paragraph" w:styleId="420">
    <w:name w:val="Caption"/>
    <w:basedOn w:val="562"/>
    <w:next w:val="5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4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3">
    <w:name w:val="Heading 1"/>
    <w:basedOn w:val="562"/>
    <w:next w:val="562"/>
    <w:link w:val="567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4" w:default="1">
    <w:name w:val="Default Paragraph Font"/>
    <w:uiPriority w:val="1"/>
    <w:semiHidden/>
    <w:unhideWhenUsed/>
  </w:style>
  <w:style w:type="table" w:styleId="5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6" w:default="1">
    <w:name w:val="No List"/>
    <w:uiPriority w:val="99"/>
    <w:semiHidden/>
    <w:unhideWhenUsed/>
  </w:style>
  <w:style w:type="character" w:styleId="567" w:customStyle="1">
    <w:name w:val="Заголовок 1 Знак"/>
    <w:basedOn w:val="564"/>
    <w:link w:val="563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68">
    <w:name w:val="Header"/>
    <w:basedOn w:val="562"/>
    <w:link w:val="569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69" w:customStyle="1">
    <w:name w:val="Верхний колонтитул Знак"/>
    <w:basedOn w:val="564"/>
    <w:link w:val="568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70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7</cp:revision>
  <dcterms:created xsi:type="dcterms:W3CDTF">2017-10-06T05:01:00Z</dcterms:created>
  <dcterms:modified xsi:type="dcterms:W3CDTF">2020-05-08T04:46:09Z</dcterms:modified>
</cp:coreProperties>
</file>