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67"/>
        <w:ind w:left="0"/>
        <w:jc w:val="left"/>
        <w:tabs>
          <w:tab w:val="left" w:pos="0" w:leader="none"/>
        </w:tabs>
        <w:rPr>
          <w:sz w:val="20"/>
        </w:rPr>
      </w:pPr>
      <w:r>
        <w:rPr>
          <w:sz w:val="20"/>
        </w:rPr>
        <w:t xml:space="preserve">                                                                                </w:t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71500" cy="678180"/>
                <wp:effectExtent l="0" t="0" r="0" b="7620"/>
                <wp:docPr id="1" name="Рисунок 1" descr="Герб 2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descr="Герб 2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71500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miter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0pt;height:53.4pt;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ind w:firstLine="0"/>
        <w:jc w:val="center"/>
      </w:pPr>
      <w:r/>
      <w:r/>
    </w:p>
    <w:p>
      <w:pPr>
        <w:pStyle w:val="572"/>
        <w:ind w:firstLine="0"/>
        <w:spacing w:lineRule="exact" w:line="240" w:after="120"/>
        <w:rPr>
          <w:bCs/>
        </w:rPr>
      </w:pPr>
      <w:r>
        <w:rPr>
          <w:bCs/>
        </w:rPr>
        <w:t xml:space="preserve">АДМИНИСТРАЦИЯ    кожевниковского   района</w:t>
      </w:r>
      <w:r/>
    </w:p>
    <w:p>
      <w:pPr>
        <w:pStyle w:val="572"/>
        <w:ind w:firstLine="0"/>
        <w:spacing w:lineRule="auto" w:line="360" w:before="240"/>
        <w:tabs>
          <w:tab w:val="left" w:pos="2835" w:leader="none"/>
          <w:tab w:val="left" w:pos="3828" w:leader="none"/>
        </w:tabs>
        <w:rPr>
          <w:bCs/>
        </w:rPr>
      </w:pPr>
      <w:r>
        <w:rPr>
          <w:bCs/>
        </w:rPr>
        <w:t xml:space="preserve">распоряжение</w:t>
      </w:r>
      <w:r/>
    </w:p>
    <w:p>
      <w:pPr>
        <w:pStyle w:val="567"/>
        <w:ind w:left="0"/>
        <w:jc w:val="center"/>
        <w:rPr>
          <w:sz w:val="20"/>
        </w:rPr>
      </w:pPr>
      <w:r>
        <w:rPr>
          <w:sz w:val="20"/>
        </w:rPr>
        <w:t xml:space="preserve">________________                                                                                                                                         </w:t>
      </w:r>
      <w:r>
        <w:rPr>
          <w:b/>
          <w:bCs/>
          <w:sz w:val="20"/>
        </w:rPr>
        <w:t xml:space="preserve">№</w:t>
      </w:r>
      <w:r>
        <w:rPr>
          <w:sz w:val="20"/>
        </w:rPr>
        <w:t xml:space="preserve">_______</w:t>
      </w:r>
      <w:r/>
    </w:p>
    <w:p>
      <w:pPr>
        <w:pStyle w:val="567"/>
        <w:ind w:left="0"/>
        <w:jc w:val="center"/>
        <w:tabs>
          <w:tab w:val="left" w:pos="2452" w:leader="none"/>
          <w:tab w:val="center" w:pos="5059" w:leader="none"/>
        </w:tabs>
        <w:rPr>
          <w:b/>
          <w:bCs/>
          <w:sz w:val="16"/>
        </w:rPr>
      </w:pPr>
      <w:r>
        <w:rPr>
          <w:b/>
          <w:bCs/>
          <w:sz w:val="16"/>
        </w:rPr>
      </w:r>
      <w:r/>
    </w:p>
    <w:p>
      <w:pPr>
        <w:pStyle w:val="567"/>
        <w:ind w:left="0"/>
        <w:jc w:val="center"/>
        <w:tabs>
          <w:tab w:val="left" w:pos="2452" w:leader="none"/>
          <w:tab w:val="center" w:pos="5059" w:leader="none"/>
        </w:tabs>
        <w:rPr>
          <w:szCs w:val="28"/>
        </w:rPr>
      </w:pPr>
      <w:r>
        <w:rPr>
          <w:b/>
          <w:bCs/>
          <w:sz w:val="16"/>
        </w:rPr>
        <w:t xml:space="preserve">с. </w:t>
      </w:r>
      <w:r>
        <w:rPr>
          <w:b/>
          <w:bCs/>
          <w:sz w:val="16"/>
        </w:rPr>
        <w:t xml:space="preserve">Кожевниково</w:t>
      </w:r>
      <w:r>
        <w:rPr>
          <w:b/>
          <w:bCs/>
          <w:sz w:val="16"/>
        </w:rPr>
        <w:t xml:space="preserve">   Кожевниковского района   Томской области</w:t>
      </w:r>
      <w:r/>
    </w:p>
    <w:tbl>
      <w:tblPr>
        <w:tblW w:w="9923" w:type="dxa"/>
        <w:tblInd w:w="-284" w:type="dxa"/>
        <w:tblLook w:val="01E0" w:firstRow="1" w:lastRow="1" w:firstColumn="1" w:lastColumn="1" w:noHBand="0" w:noVBand="0"/>
      </w:tblPr>
      <w:tblGrid>
        <w:gridCol w:w="4059"/>
        <w:gridCol w:w="5864"/>
      </w:tblGrid>
      <w:tr>
        <w:trPr>
          <w:trHeight w:val="421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firstLine="0"/>
              <w:jc w:val="center"/>
              <w:spacing w:lineRule="auto" w:line="252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Об</w:t>
            </w:r>
            <w:r>
              <w:rPr>
                <w:sz w:val="24"/>
                <w:szCs w:val="24"/>
                <w:lang w:eastAsia="en-US"/>
              </w:rPr>
              <w:t xml:space="preserve">  утверждении  Положения об организации работы  Администрации Кожевниковского района</w:t>
            </w:r>
            <w:r>
              <w:rPr>
                <w:sz w:val="24"/>
                <w:szCs w:val="24"/>
                <w:lang w:eastAsia="en-US"/>
              </w:rPr>
              <w:t xml:space="preserve"> и иных  органов власти с сообщениями из открытых  источников</w:t>
            </w: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gridAfter w:val="1"/>
          <w:trHeight w:val="233"/>
        </w:trPr>
        <w:tc>
          <w:tcPr>
            <w:tcW w:w="4059" w:type="dxa"/>
            <w:textDirection w:val="lrTb"/>
            <w:noWrap w:val="false"/>
          </w:tcPr>
          <w:p>
            <w:pPr>
              <w:ind w:firstLine="0"/>
              <w:jc w:val="both"/>
              <w:spacing w:lineRule="auto" w:line="25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</w:tc>
      </w:tr>
      <w:tr>
        <w:trPr>
          <w:trHeight w:val="0"/>
        </w:trPr>
        <w:tc>
          <w:tcPr>
            <w:gridSpan w:val="2"/>
            <w:tcW w:w="9923" w:type="dxa"/>
            <w:textDirection w:val="lrTb"/>
            <w:noWrap w:val="false"/>
          </w:tcPr>
          <w:p>
            <w:pPr>
              <w:pStyle w:val="574"/>
              <w:spacing w:lineRule="auto" w:line="254"/>
            </w:pPr>
            <w:r/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tabs>
                <w:tab w:val="left" w:pos="850" w:leader="none"/>
              </w:tabs>
              <w:rPr>
                <w:sz w:val="24"/>
                <w:szCs w:val="24"/>
                <w:lang w:eastAsia="en-US"/>
              </w:rPr>
            </w:pPr>
            <w:r>
              <w:t xml:space="preserve">         </w:t>
            </w:r>
            <w:r>
              <w:t xml:space="preserve">       </w:t>
            </w:r>
            <w:r>
              <w:rPr>
                <w:sz w:val="24"/>
              </w:rPr>
              <w:t xml:space="preserve">  1. В целях повышения качества  взаимодействия органов местного самоуправления с гражданами, органи</w:t>
            </w:r>
            <w:r>
              <w:rPr>
                <w:sz w:val="24"/>
              </w:rPr>
              <w:t xml:space="preserve">зации работы Администрации Кожевниковского района  в информационно - телекоммуникационной  сети «Интернет» по рассмотрению сообщений из открытых источников и формирования системы  эффективной обратной связи, в соответствии с федеральными законами  от 27 ию</w:t>
            </w:r>
            <w:r>
              <w:rPr>
                <w:sz w:val="24"/>
              </w:rPr>
              <w:t xml:space="preserve">л</w:t>
            </w:r>
            <w:r>
              <w:rPr>
                <w:sz w:val="24"/>
              </w:rPr>
              <w:t xml:space="preserve">я 2006 года №149-ФЗ «Об информации, информационных  технологиях и о защите  информации», от 9 февраля 2009 года № 8-ФЗ «Об обеспечении доступа  к информации о деятельности государственных органов и органов местного  самоуправления», распоряжением  Губернат</w:t>
            </w:r>
            <w:r>
              <w:rPr>
                <w:sz w:val="24"/>
              </w:rPr>
              <w:t xml:space="preserve">ора Томской области от 28.02.2020 года № 40-р «Об утверждении Положения об организации работы Администрации Томской области и иных  исполнительных  органов  государственной власти Томской  области с сообщениями из открытых источников» утвердить  Положение </w:t>
            </w:r>
            <w:r>
              <w:rPr>
                <w:sz w:val="24"/>
                <w:szCs w:val="24"/>
                <w:lang w:eastAsia="en-US"/>
              </w:rPr>
              <w:t xml:space="preserve">об организации работы  Администрации Кожевниковского района</w:t>
            </w:r>
            <w:r>
              <w:rPr>
                <w:sz w:val="24"/>
                <w:szCs w:val="24"/>
                <w:lang w:eastAsia="en-US"/>
              </w:rPr>
              <w:t xml:space="preserve"> и иных  органов власти с сообщениями из открытых  источников (далее  - Положение) согласно приложению к настоящему распоряжению.</w:t>
            </w:r>
            <w:r>
              <w:rPr>
                <w:sz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tabs>
                <w:tab w:val="left" w:pos="85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 2.Определить управляющего делами Администрации Кожевниковского района ответственным  должностным лицом  за работу с сообщениями из открытых источников.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 3.Определить специалиста по организации деятельности и взаимодействию  с сельскими поселениями Администрации Кожевниковского района  ответственным</w:t>
            </w:r>
            <w:r>
              <w:rPr>
                <w:sz w:val="24"/>
                <w:szCs w:val="24"/>
                <w:lang w:eastAsia="en-US"/>
              </w:rPr>
              <w:t xml:space="preserve"> должностным лицом за непосредственное осуществление  работы  с сообщениями  из открытых источников и организацию взаимодействия с Департаментом информационной политики Администрации Томской области  по вопросам работы с сообщениями из открытых источников.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 4.На период временного отсутствия, временной нетрудоспособности </w:t>
            </w:r>
            <w:r>
              <w:rPr>
                <w:sz w:val="24"/>
                <w:szCs w:val="24"/>
                <w:lang w:eastAsia="en-US"/>
              </w:rPr>
              <w:t xml:space="preserve">специалиста по организации деятельности и взаимодействию  с сельскими поселениями Администрации Кожевниковского района определить начальника отдела, специалиста-юриста отдела правовой и кадровой работы Администрации Кожевниковского района,  </w:t>
            </w:r>
            <w:r>
              <w:rPr>
                <w:sz w:val="24"/>
                <w:szCs w:val="24"/>
                <w:lang w:eastAsia="en-US"/>
              </w:rPr>
              <w:t xml:space="preserve">ответственными</w:t>
            </w:r>
            <w:r>
              <w:rPr>
                <w:sz w:val="24"/>
                <w:szCs w:val="24"/>
                <w:lang w:eastAsia="en-US"/>
              </w:rPr>
              <w:t xml:space="preserve"> д</w:t>
            </w:r>
            <w:r>
              <w:rPr>
                <w:sz w:val="24"/>
                <w:szCs w:val="24"/>
                <w:lang w:eastAsia="en-US"/>
              </w:rPr>
              <w:t xml:space="preserve">олжностными лицами за непосредственное осуществление  работы  с сообщениями  из открытых источников и организацию взаимодействия с Департаментом информационной политики Администрации Томской области  по вопросам работы с сообщениями из открытых источников.</w:t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5.Заместителям Главы Кожевниковского района, начальникам структурных подразделений Администрации  района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оперативно и своевременно предоставлять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ответственному  должностному лицу, осуществляющему работу  с сообщениями из открытых источников, проекты ответов по  решению вопросов, поступивших в сообщениях, согласно полномочий и 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учетом положений вышеуказанного Положения.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    6. Заместители Главы района и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начальники структурных подразделений Администрации  района несут персональную ответственность за достоверность и полноту информации, содержащейся в проектах ответов, а также за соблюдение  сроков ее предоставления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должностному лицу, осуществляющему работу  с сообщениями из открытых источников. </w:t>
            </w:r>
            <w:r>
              <w:rPr>
                <w:sz w:val="24"/>
                <w:szCs w:val="24"/>
              </w:rPr>
            </w:r>
            <w:r/>
          </w:p>
          <w:p>
            <w:pPr>
              <w:ind w:right="53" w:firstLine="0"/>
              <w:jc w:val="both"/>
              <w:spacing w:lineRule="auto" w:line="252"/>
              <w:shd w:val="clear" w:color="auto" w:fill="FFFFFF"/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             7. Рекомендовать Главам сельских поселений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оперативно и своевременно предоставлять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ответственному  должностному лицу, осуществляющему работу  с сообщениями из открытых источников, проекты ответов по  решению вопросов, поступивших в сообщениях, согласно полномочий и с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 xml:space="preserve">учетом положений вышеуказанного Положения.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</w:r>
            <w:r/>
          </w:p>
          <w:p>
            <w:pPr>
              <w:pStyle w:val="574"/>
              <w:jc w:val="both"/>
              <w:spacing w:lineRule="auto" w:line="254"/>
            </w:pPr>
            <w:r>
              <w:t xml:space="preserve">              8.</w:t>
            </w:r>
            <w:r>
              <w:rPr>
                <w:sz w:val="24"/>
                <w:szCs w:val="24"/>
                <w:lang w:eastAsia="en-US"/>
              </w:rPr>
              <w:t xml:space="preserve">Разместить настоящее распоряжение на официальном сайте органов местного самоуправления Кожевниковского района.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             9</w:t>
            </w:r>
            <w:r>
              <w:rPr>
                <w:sz w:val="24"/>
                <w:szCs w:val="24"/>
                <w:lang w:eastAsia="en-US"/>
              </w:rPr>
              <w:t xml:space="preserve">. Настоящее распоряжение вступает в силу со дня  его подписания.</w:t>
            </w:r>
            <w:r/>
          </w:p>
          <w:p>
            <w:pPr>
              <w:ind w:firstLine="0"/>
              <w:jc w:val="both"/>
              <w:spacing w:lineRule="auto" w:line="252"/>
              <w:shd w:val="clear" w:color="auto" w:fill="FFFFFF"/>
              <w:tabs>
                <w:tab w:val="left" w:pos="1210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              10</w:t>
            </w:r>
            <w:r>
              <w:rPr>
                <w:sz w:val="24"/>
                <w:szCs w:val="24"/>
                <w:lang w:eastAsia="en-US"/>
              </w:rPr>
              <w:t xml:space="preserve">. Контроль за </w:t>
            </w:r>
            <w:r>
              <w:rPr>
                <w:sz w:val="24"/>
                <w:szCs w:val="24"/>
                <w:lang w:eastAsia="en-US"/>
              </w:rPr>
              <w:t xml:space="preserve">исполнением  настоящего</w:t>
            </w:r>
            <w:r>
              <w:rPr>
                <w:sz w:val="24"/>
                <w:szCs w:val="24"/>
                <w:lang w:eastAsia="en-US"/>
              </w:rPr>
              <w:t xml:space="preserve"> распоряжения </w:t>
            </w:r>
            <w:r>
              <w:rPr>
                <w:sz w:val="24"/>
                <w:szCs w:val="24"/>
                <w:lang w:eastAsia="en-US"/>
              </w:rPr>
              <w:t xml:space="preserve"> оставляю за собой.</w:t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jc w:val="both"/>
              <w:spacing w:lineRule="auto" w:line="252"/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tbl>
            <w:tblPr>
              <w:tblW w:w="9606" w:type="dxa"/>
              <w:tblLook w:val="01E0" w:firstRow="1" w:lastRow="1" w:firstColumn="1" w:lastColumn="1" w:noHBand="0" w:noVBand="0"/>
            </w:tblPr>
            <w:tblGrid>
              <w:gridCol w:w="9606"/>
            </w:tblGrid>
            <w:tr>
              <w:trPr>
                <w:trHeight w:val="1652"/>
              </w:trPr>
              <w:tc>
                <w:tcPr>
                  <w:tcW w:w="9606" w:type="dxa"/>
                  <w:textDirection w:val="lrTb"/>
                  <w:noWrap w:val="false"/>
                </w:tcPr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  </w:t>
                  </w:r>
                  <w:r/>
                </w:p>
                <w:p>
                  <w:pPr>
                    <w:ind w:right="164" w:firstLine="0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 xml:space="preserve">Глава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района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                                                                                       </w:t>
                  </w:r>
                  <w:r>
                    <w:rPr>
                      <w:sz w:val="24"/>
                      <w:szCs w:val="24"/>
                      <w:lang w:eastAsia="en-US"/>
                    </w:rPr>
                    <w:t xml:space="preserve">А.А.Малолетко</w:t>
                  </w:r>
                  <w:r/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49"/>
                    <w:gridCol w:w="4641"/>
                  </w:tblGrid>
                  <w:tr>
                    <w:trPr/>
                    <w:tc>
                      <w:tcPr>
                        <w:tcW w:w="4749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Начальник  отдела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правовой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и кадровой работы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______________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В.И.Савельева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«_____» _________ 2020</w:t>
                        </w:r>
                        <w:r>
                          <w:rPr>
                            <w:sz w:val="22"/>
                            <w:szCs w:val="22"/>
                            <w:lang w:eastAsia="en-US"/>
                          </w:rPr>
                          <w:t xml:space="preserve"> г.</w:t>
                        </w:r>
                        <w:r/>
                      </w:p>
                    </w:tc>
                    <w:tc>
                      <w:tcPr>
                        <w:tcW w:w="4641" w:type="dxa"/>
                        <w:textDirection w:val="lrTb"/>
                        <w:noWrap w:val="false"/>
                      </w:tcPr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  <w:t xml:space="preserve">        </w:t>
                        </w:r>
                        <w:r/>
                      </w:p>
                      <w:p>
                        <w:pPr>
                          <w:ind w:firstLine="0"/>
                          <w:spacing w:lineRule="auto" w:line="252"/>
                          <w:tabs>
                            <w:tab w:val="left" w:pos="5954" w:leader="none"/>
                          </w:tabs>
                          <w:rPr>
                            <w:sz w:val="24"/>
                            <w:szCs w:val="24"/>
                            <w:lang w:eastAsia="en-US"/>
                          </w:rPr>
                        </w:pPr>
                        <w:r>
                          <w:rPr>
                            <w:sz w:val="24"/>
                            <w:szCs w:val="24"/>
                            <w:lang w:eastAsia="en-US"/>
                          </w:rPr>
                        </w:r>
                        <w:r/>
                      </w:p>
                    </w:tc>
                  </w:tr>
                </w:tbl>
                <w:p>
                  <w:pPr>
                    <w:ind w:left="107" w:right="164" w:firstLine="708"/>
                    <w:jc w:val="both"/>
                    <w:spacing w:lineRule="auto" w:line="252"/>
                    <w:shd w:val="clear" w:color="auto" w:fill="FFFFFF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</w:r>
                  <w:r/>
                </w:p>
              </w:tc>
            </w:tr>
          </w:tbl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</w:r>
            <w:r>
              <w:rPr>
                <w:sz w:val="24"/>
                <w:szCs w:val="24"/>
                <w:lang w:eastAsia="en-US"/>
              </w:rPr>
            </w:r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И.А.Бирюкова</w:t>
            </w:r>
            <w:r/>
          </w:p>
          <w:p>
            <w:pPr>
              <w:ind w:firstLine="0"/>
              <w:spacing w:lineRule="auto" w:line="252"/>
              <w:tabs>
                <w:tab w:val="left" w:pos="5955" w:leader="none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838244 (22345</w:t>
            </w:r>
            <w:r>
              <w:rPr>
                <w:sz w:val="20"/>
                <w:lang w:eastAsia="en-US"/>
              </w:rPr>
              <w:t xml:space="preserve">)</w:t>
            </w:r>
            <w:r/>
          </w:p>
        </w:tc>
      </w:tr>
      <w:tr>
        <w:trPr>
          <w:trHeight w:val="0"/>
        </w:trPr>
        <w:tc>
          <w:tcPr>
            <w:gridSpan w:val="2"/>
            <w:tcW w:w="9923" w:type="dxa"/>
            <w:vMerge w:val="restart"/>
            <w:textDirection w:val="lrTb"/>
            <w:noWrap w:val="false"/>
          </w:tcPr>
          <w:p>
            <w:pPr>
              <w:pStyle w:val="574"/>
              <w:spacing w:lineRule="auto" w:line="254"/>
            </w:pPr>
            <w:r/>
            <w:r/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распоряжением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Кожевниковского района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</w:t>
      </w:r>
      <w:r>
        <w:rPr>
          <w:sz w:val="24"/>
          <w:szCs w:val="24"/>
        </w:rPr>
        <w:t xml:space="preserve"> _____________</w:t>
      </w:r>
      <w:r>
        <w:rPr>
          <w:sz w:val="24"/>
          <w:szCs w:val="24"/>
        </w:rPr>
        <w:t xml:space="preserve"> № ________</w:t>
      </w:r>
      <w:r/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jc w:val="right"/>
      </w:pPr>
      <w:r/>
      <w:r/>
    </w:p>
    <w:p>
      <w:pPr>
        <w:jc w:val="center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>
        <w:rPr>
          <w:sz w:val="24"/>
          <w:szCs w:val="24"/>
          <w:lang w:eastAsia="en-US"/>
        </w:rPr>
        <w:t xml:space="preserve">Положение  об организации работы  Администрации Кожевниковского района</w:t>
      </w:r>
      <w:r>
        <w:rPr>
          <w:sz w:val="24"/>
          <w:szCs w:val="24"/>
          <w:lang w:eastAsia="en-US"/>
        </w:rPr>
        <w:t xml:space="preserve"> и иных  органов власти с сообщениями из открытых  источников</w:t>
      </w:r>
      <w:r>
        <w:rPr>
          <w:sz w:val="24"/>
          <w:szCs w:val="24"/>
          <w:lang w:eastAsia="en-US"/>
        </w:rPr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</w:r>
      <w:r>
        <w:rPr>
          <w:sz w:val="24"/>
          <w:szCs w:val="24"/>
          <w:lang w:eastAsia="en-US"/>
        </w:rPr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1.Настоящее  Положение  определяет  порядок, сроки и последовательность действий А</w:t>
      </w:r>
      <w:r>
        <w:rPr>
          <w:sz w:val="24"/>
          <w:szCs w:val="24"/>
          <w:lang w:eastAsia="en-US"/>
        </w:rPr>
        <w:t xml:space="preserve">дминистрации Кожевниковского района и иных органов власти  Кожевниковского района  по выявлению  сообщений  из открытых источников, затрагивающие вопросы деятельности  органов местного самоуправления Кожевниковского района, в том  числе  размещенных в соци</w:t>
      </w:r>
      <w:r>
        <w:rPr>
          <w:sz w:val="24"/>
          <w:szCs w:val="24"/>
          <w:lang w:eastAsia="en-US"/>
        </w:rPr>
        <w:t xml:space="preserve">альных  сетях информационно - телекоммуникационной сети «Интернет» (далее - сообщения из открытых источников), принятию мер оперативного реагирования на сообщения из открытых источников и размещению ответов на сообщения  из открытых  источников их автором.</w:t>
      </w:r>
      <w:r>
        <w:rPr>
          <w:sz w:val="24"/>
          <w:szCs w:val="24"/>
          <w:lang w:eastAsia="en-US"/>
        </w:rPr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2. При  организации работы с сообщениями из открытых источников не применяются положения Федерального закона от 2 мая 2006 года № 59-ФЗ «О порядке рассмотрения обращений граждан Российской Федерации».</w:t>
      </w:r>
      <w:r>
        <w:rPr>
          <w:sz w:val="24"/>
          <w:szCs w:val="24"/>
          <w:lang w:eastAsia="en-US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3. Работа органов местного самоуправления  Кожевниковского района  с сообщениями из открытых источников осуществляется в социальных сетях </w:t>
      </w:r>
      <w:r>
        <w:rPr>
          <w:sz w:val="24"/>
        </w:rPr>
        <w:t xml:space="preserve">«Одноклассники», «ВКонтакте», «FaceBook» и «Instagram» (далее – социал</w:t>
      </w:r>
      <w:r>
        <w:rPr>
          <w:sz w:val="24"/>
        </w:rPr>
        <w:t xml:space="preserve">ьные сети). </w:t>
      </w:r>
      <w:r>
        <w:rPr>
          <w:sz w:val="24"/>
          <w:szCs w:val="24"/>
          <w:lang w:eastAsia="en-US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</w:rPr>
        <w:t xml:space="preserve">4. Органы местного самоуправления  должны иметь необходимые ресурсы (группы, аккаунты) для работы в социальных сетях, ссылки на актуальные аккаунты  размещаются на официальном сайте Администрации Кожевниковского района.</w:t>
      </w:r>
      <w:r>
        <w:rPr>
          <w:sz w:val="24"/>
        </w:rPr>
        <w:t xml:space="preserve"> </w:t>
      </w:r>
      <w:r>
        <w:rPr>
          <w:sz w:val="24"/>
        </w:rPr>
      </w:r>
      <w:r/>
    </w:p>
    <w:p>
      <w:pPr>
        <w:jc w:val="both"/>
        <w:rPr>
          <w:sz w:val="24"/>
          <w:szCs w:val="24"/>
          <w:lang w:eastAsia="en-US"/>
        </w:rPr>
      </w:pPr>
      <w:r>
        <w:rPr>
          <w:sz w:val="24"/>
        </w:rPr>
        <w:t xml:space="preserve">5. Выявленные и направленные Департаментом информационной политики Администрации Томской области </w:t>
      </w:r>
      <w:r>
        <w:rPr>
          <w:sz w:val="24"/>
        </w:rPr>
        <w:t xml:space="preserve"> сообщения из открытых источников в органы  местного самоуправления   принимаются ежедневно в рабочие дни </w:t>
      </w:r>
      <w:r>
        <w:rPr>
          <w:sz w:val="24"/>
          <w:szCs w:val="24"/>
          <w:lang w:eastAsia="en-US"/>
        </w:rPr>
        <w:t xml:space="preserve"> должностным лицом Администрации района, ответственным  за непосредственное осуществление  работы  с сообщениями  из открытых источников (далее - Координатор).</w:t>
      </w:r>
      <w:r/>
    </w:p>
    <w:p>
      <w:pPr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 xml:space="preserve">6. </w:t>
      </w:r>
      <w:r>
        <w:rPr>
          <w:sz w:val="24"/>
          <w:szCs w:val="24"/>
          <w:lang w:eastAsia="en-US"/>
        </w:rPr>
        <w:t xml:space="preserve">Координатор при получении  незамедлительно </w:t>
      </w:r>
      <w:r>
        <w:rPr>
          <w:sz w:val="24"/>
        </w:rPr>
        <w:t xml:space="preserve">перенаправляет</w:t>
      </w:r>
      <w:r>
        <w:rPr>
          <w:sz w:val="24"/>
        </w:rPr>
        <w:t xml:space="preserve"> по компетенции должностным лицам </w:t>
      </w:r>
      <w:r>
        <w:rPr>
          <w:sz w:val="24"/>
          <w:szCs w:val="24"/>
          <w:lang w:eastAsia="en-US"/>
        </w:rPr>
        <w:t xml:space="preserve">Администрации  Кожевниковского района, органам местного самоуправления и иным органам власти района </w:t>
      </w:r>
      <w:r>
        <w:rPr>
          <w:sz w:val="24"/>
        </w:rPr>
        <w:t xml:space="preserve">(далее - Исполнитель) </w:t>
      </w:r>
      <w:r>
        <w:rPr>
          <w:sz w:val="24"/>
        </w:rPr>
        <w:t xml:space="preserve">сообщения из открытых источников</w:t>
      </w:r>
      <w:r>
        <w:rPr>
          <w:sz w:val="24"/>
        </w:rPr>
        <w:t xml:space="preserve">  на  рассмотрение,  решение,  подготовку  проекта ответа.</w:t>
      </w:r>
      <w:r/>
    </w:p>
    <w:p>
      <w:pPr>
        <w:jc w:val="both"/>
        <w:rPr>
          <w:sz w:val="24"/>
          <w:szCs w:val="24"/>
        </w:rPr>
      </w:pPr>
      <w:r>
        <w:rPr>
          <w:sz w:val="24"/>
        </w:rPr>
        <w:t xml:space="preserve">7.</w:t>
      </w:r>
      <w:r>
        <w:rPr>
          <w:sz w:val="24"/>
          <w:szCs w:val="24"/>
          <w:lang w:eastAsia="en-US"/>
        </w:rPr>
        <w:t xml:space="preserve"> Координатор  не позднее 7 рабочих часов после получения  (принятия) сообщения </w:t>
      </w:r>
      <w:r>
        <w:rPr>
          <w:sz w:val="24"/>
        </w:rPr>
        <w:t xml:space="preserve"> формирует и направляет промежуточный ответ в </w:t>
      </w:r>
      <w:r>
        <w:rPr>
          <w:sz w:val="24"/>
        </w:rPr>
        <w:t xml:space="preserve">Департамент информационной политики Администрации Томской области.</w:t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</w:rPr>
        <w:t xml:space="preserve">8. Исполнитель  подготавливает пр</w:t>
      </w:r>
      <w:r>
        <w:rPr>
          <w:sz w:val="24"/>
        </w:rPr>
        <w:t xml:space="preserve">оект ответа (при необходимости - промежуточного ответа) на сообщение не позднее, чем за 2 часа до истечения срока, предусмотренного пунктом  7  настоящего Положения, направляет ответ (при необходимости -  промежуточный ответ)  на согласование Координатору.</w:t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</w:rPr>
        <w:t xml:space="preserve">9. Согласованный  ответ (при необходимости -  промежуточный ответ) на сообщение из открытых источников Координатор </w:t>
      </w:r>
      <w:r>
        <w:rPr>
          <w:sz w:val="24"/>
        </w:rPr>
        <w:t xml:space="preserve">до истечения срока, предусмотренного пунктом  7  настоящего Положения,</w:t>
      </w:r>
      <w:r>
        <w:rPr>
          <w:sz w:val="24"/>
        </w:rPr>
        <w:t xml:space="preserve"> направляет в  </w:t>
      </w:r>
      <w:r>
        <w:rPr>
          <w:sz w:val="24"/>
        </w:rPr>
        <w:t xml:space="preserve">Департамент информационной политики Администрации Томской области  для размещения в социальных сетях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</w:rPr>
        <w:t xml:space="preserve">10. В случае, если дается промежуточный ответ на сообщение из открытых источников, то срок, необходимый для направления окончательного проекта ответа, должен составлять не более 7 рабочих дней со дня направления промежуточного ответа.</w:t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</w:rPr>
        <w:t xml:space="preserve">11. В случае, если сообщение из открытых источников содержит вопросы, решение которых входит  в полномочия нескольких исполнителей:</w:t>
      </w:r>
      <w:r>
        <w:rPr>
          <w:sz w:val="24"/>
        </w:rPr>
      </w:r>
      <w:r/>
    </w:p>
    <w:p>
      <w:pPr>
        <w:pStyle w:val="57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очередность подготовки  информации Исполнителями  определяет Координатор;</w:t>
      </w:r>
      <w:r>
        <w:rPr>
          <w:sz w:val="24"/>
        </w:rPr>
      </w:r>
      <w:r/>
    </w:p>
    <w:p>
      <w:pPr>
        <w:pStyle w:val="576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</w:rPr>
        <w:t xml:space="preserve">Исполнитель, подготовивший необходимую информацию для подготовки  общего проекта  ответа на сообщение из открытых источников, в части, касающейся  своих полномочий, направляет её Координатору.</w:t>
      </w:r>
      <w:r>
        <w:rPr>
          <w:sz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 xml:space="preserve"> </w:t>
        <w:tab/>
        <w:t xml:space="preserve">12. При поступлении повторного сообщения  из открытых источников  </w:t>
      </w:r>
      <w:r>
        <w:rPr>
          <w:sz w:val="24"/>
        </w:rPr>
        <w:t xml:space="preserve">по ранее  рассмотренному вопросу Куратор  направляет  его  Исполнителям, к полномочиям которых отнесено  решение вопросов, содержащихся в сообщении из открытых источников, для оперативного принятия мер по решению указанного вопроса и для подготовки ответа.</w:t>
      </w:r>
      <w:r>
        <w:rPr>
          <w:sz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  <w:t xml:space="preserve">Ответ на повторное сообщение  из открытых  источников должен содержать  информацию о  принятых мерах или о ходе решения вопроса.</w:t>
      </w:r>
      <w:r>
        <w:rPr>
          <w:sz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  <w:t xml:space="preserve">Подготовка и размещение  в социальной сети ответа на повторное сообщение из открытых источников осуществляется  в порядке, предусмотренном пунктами  5-12  настоящего Положения.</w:t>
      </w:r>
      <w:r>
        <w:rPr>
          <w:sz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  <w:t xml:space="preserve">13. Ответ Исполнителя на сообщение  из открытых источников должен соответствовать  формату общения в социальной сети и содержать информацию по существу  заданного вопроса (с приложением подтверждающих фото- или видеоматериалов при их наличии).</w:t>
      </w:r>
      <w:r>
        <w:rPr>
          <w:sz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  <w:t xml:space="preserve">14. Не по</w:t>
      </w:r>
      <w:r>
        <w:rPr>
          <w:sz w:val="24"/>
        </w:rPr>
        <w:t xml:space="preserve">длежат обработке и ответу сообщения из открытых источников, в которых содержатся сведения  о намерениях  причинить вред другому лицу, нецензурные либо оскорбительные выражения, угрозы жизни, здоровью и имуществу должностного лица, а также членам его семьи.</w:t>
      </w:r>
      <w:r>
        <w:rPr>
          <w:sz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  <w:t xml:space="preserve">15. Ответственность за достоверность и полноту информации, содержащейся в проекте  ответа, а также за соблюдение сроков её предоставления Координатору возлагается на  Исполнителя.</w:t>
      </w:r>
      <w:r>
        <w:rPr>
          <w:sz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  <w:t xml:space="preserve">16. В случаях выявления недостатков в работе Администрации Кожевниковского района, органов местного самоуправления Кожевниковского района с сообщениями из открытых источников информация о выявленных </w:t>
      </w:r>
      <w:r>
        <w:rPr>
          <w:sz w:val="24"/>
        </w:rPr>
        <w:t xml:space="preserve">недостатках направляется Главе Кожевниковского района для организации работы по устранению недостатков, а также для выявления лиц, допустивших нарушения требований настоящего Положения, и принятии решения о применении к ним мер дисциплинарного воздействия.</w:t>
      </w:r>
      <w:r>
        <w:rPr>
          <w:sz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 xml:space="preserve">17. Незамедлительному  докладу Главе Кожевниковского района подлежит информация о сообщениях из открытых источников, носящих социально и общественно значимый характер, а также о повышенной  социальной активности по вопросам, требующим оперативного решения.</w:t>
      </w:r>
      <w:r>
        <w:rPr>
          <w:sz w:val="24"/>
        </w:rPr>
      </w:r>
      <w:r/>
    </w:p>
    <w:p>
      <w:pPr>
        <w:ind w:left="0" w:firstLine="0"/>
        <w:jc w:val="both"/>
        <w:rPr>
          <w:sz w:val="24"/>
          <w:szCs w:val="24"/>
        </w:rPr>
      </w:pPr>
      <w:r>
        <w:rPr>
          <w:sz w:val="24"/>
        </w:rPr>
        <w:tab/>
        <w:t xml:space="preserve">18. Действие настоящего Положения не распространяется на  размещаемую информацию, сообщения и ведение аккаунтов </w:t>
      </w:r>
      <w:r>
        <w:rPr>
          <w:sz w:val="24"/>
          <w:szCs w:val="24"/>
          <w:lang w:eastAsia="en-US"/>
        </w:rPr>
        <w:t xml:space="preserve">в соци</w:t>
      </w:r>
      <w:r>
        <w:rPr>
          <w:sz w:val="24"/>
          <w:szCs w:val="24"/>
          <w:lang w:eastAsia="en-US"/>
        </w:rPr>
        <w:t xml:space="preserve">альных  сетях информационно - телекоммуникационной сети «Интернет» </w:t>
      </w:r>
      <w:r>
        <w:rPr>
          <w:sz w:val="24"/>
        </w:rPr>
        <w:t xml:space="preserve"> Отделом  по культуре, спорту, молодежной политике и связям с общественностью Администрации Кожевниковского района. </w:t>
      </w: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</w:rPr>
      </w:r>
      <w:r/>
    </w:p>
    <w:p>
      <w:pPr>
        <w:jc w:val="both"/>
        <w:rPr>
          <w:sz w:val="24"/>
          <w:szCs w:val="24"/>
        </w:rPr>
      </w:pPr>
      <w:r>
        <w:rPr>
          <w:sz w:val="24"/>
        </w:rPr>
      </w:r>
      <w:r/>
    </w:p>
    <w:p>
      <w:pPr>
        <w:ind w:firstLine="0"/>
        <w:jc w:val="both"/>
        <w:rPr>
          <w:sz w:val="24"/>
          <w:szCs w:val="24"/>
          <w:highlight w:val="yellow"/>
        </w:rPr>
      </w:pPr>
      <w:r>
        <w:rPr>
          <w:sz w:val="24"/>
        </w:rPr>
      </w:r>
      <w:r/>
    </w:p>
    <w:p>
      <w:pPr>
        <w:jc w:val="right"/>
      </w:pPr>
      <w:r/>
      <w:r/>
    </w:p>
    <w:p>
      <w:pPr>
        <w:jc w:val="both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pPr>
        <w:jc w:val="right"/>
      </w:pPr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>
        <w:t xml:space="preserve">Рассылка:</w:t>
      </w:r>
      <w:r/>
    </w:p>
    <w:p>
      <w:pPr>
        <w:pStyle w:val="576"/>
        <w:numPr>
          <w:ilvl w:val="0"/>
          <w:numId w:val="1"/>
        </w:numPr>
      </w:pPr>
      <w:r>
        <w:t xml:space="preserve">Бирюкова И.А.;</w:t>
      </w:r>
      <w:r/>
    </w:p>
    <w:p>
      <w:pPr>
        <w:pStyle w:val="576"/>
        <w:numPr>
          <w:ilvl w:val="0"/>
          <w:numId w:val="1"/>
        </w:numPr>
      </w:pPr>
      <w:r>
        <w:t xml:space="preserve">Гарагуля В.А.,</w:t>
      </w:r>
      <w:r/>
    </w:p>
    <w:p>
      <w:pPr>
        <w:pStyle w:val="576"/>
        <w:numPr>
          <w:ilvl w:val="0"/>
          <w:numId w:val="1"/>
        </w:numPr>
      </w:pPr>
      <w:r>
        <w:t xml:space="preserve">Савельева В.И., Маслова Е.А.</w:t>
      </w:r>
      <w:r/>
    </w:p>
    <w:p>
      <w:pPr>
        <w:pStyle w:val="576"/>
        <w:numPr>
          <w:ilvl w:val="0"/>
          <w:numId w:val="1"/>
        </w:numPr>
      </w:pPr>
      <w:r/>
      <w:bookmarkStart w:id="0" w:name="_GoBack"/>
      <w:r/>
      <w:bookmarkEnd w:id="0"/>
      <w:r>
        <w:t xml:space="preserve">Главы сельских поселений;</w:t>
      </w:r>
      <w:r/>
    </w:p>
    <w:p>
      <w:pPr>
        <w:pStyle w:val="576"/>
        <w:numPr>
          <w:ilvl w:val="0"/>
          <w:numId w:val="1"/>
        </w:numPr>
      </w:pPr>
      <w:r>
        <w:t xml:space="preserve">Дума Кожевниковского района;</w:t>
      </w:r>
      <w:r/>
    </w:p>
    <w:p>
      <w:pPr>
        <w:pStyle w:val="576"/>
        <w:numPr>
          <w:ilvl w:val="0"/>
          <w:numId w:val="1"/>
        </w:numPr>
      </w:pPr>
      <w:r>
        <w:t xml:space="preserve">Заместители Главы района;</w:t>
      </w:r>
      <w:r/>
    </w:p>
    <w:p>
      <w:pPr>
        <w:pStyle w:val="576"/>
        <w:numPr>
          <w:ilvl w:val="0"/>
          <w:numId w:val="1"/>
        </w:numPr>
      </w:pPr>
      <w:r>
        <w:t xml:space="preserve">Начальники структурных подразделений Администрации района</w:t>
      </w:r>
      <w:r/>
    </w:p>
    <w:p>
      <w:r/>
      <w:r/>
    </w:p>
    <w:sectPr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0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18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6">
    <w:name w:val="Caption"/>
    <w:basedOn w:val="566"/>
    <w:next w:val="566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397">
    <w:name w:val="Caption Char"/>
    <w:basedOn w:val="396"/>
    <w:link w:val="425"/>
    <w:uiPriority w:val="99"/>
  </w:style>
  <w:style w:type="character" w:styleId="398">
    <w:name w:val="Heading 1 Char"/>
    <w:basedOn w:val="568"/>
    <w:link w:val="567"/>
    <w:uiPriority w:val="9"/>
    <w:rPr>
      <w:rFonts w:ascii="Arial" w:hAnsi="Arial" w:cs="Arial" w:eastAsia="Arial"/>
      <w:sz w:val="40"/>
      <w:szCs w:val="40"/>
    </w:rPr>
  </w:style>
  <w:style w:type="paragraph" w:styleId="399">
    <w:name w:val="Heading 2"/>
    <w:basedOn w:val="566"/>
    <w:next w:val="566"/>
    <w:link w:val="40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00">
    <w:name w:val="Heading 2 Char"/>
    <w:basedOn w:val="568"/>
    <w:link w:val="399"/>
    <w:uiPriority w:val="9"/>
    <w:rPr>
      <w:rFonts w:ascii="Arial" w:hAnsi="Arial" w:cs="Arial" w:eastAsia="Arial"/>
      <w:sz w:val="34"/>
    </w:rPr>
  </w:style>
  <w:style w:type="paragraph" w:styleId="401">
    <w:name w:val="Heading 3"/>
    <w:basedOn w:val="566"/>
    <w:next w:val="566"/>
    <w:link w:val="40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02">
    <w:name w:val="Heading 3 Char"/>
    <w:basedOn w:val="568"/>
    <w:link w:val="401"/>
    <w:uiPriority w:val="9"/>
    <w:rPr>
      <w:rFonts w:ascii="Arial" w:hAnsi="Arial" w:cs="Arial" w:eastAsia="Arial"/>
      <w:sz w:val="30"/>
      <w:szCs w:val="30"/>
    </w:rPr>
  </w:style>
  <w:style w:type="paragraph" w:styleId="403">
    <w:name w:val="Heading 4"/>
    <w:basedOn w:val="566"/>
    <w:next w:val="566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04">
    <w:name w:val="Heading 4 Char"/>
    <w:basedOn w:val="568"/>
    <w:link w:val="403"/>
    <w:uiPriority w:val="9"/>
    <w:rPr>
      <w:rFonts w:ascii="Arial" w:hAnsi="Arial" w:cs="Arial" w:eastAsia="Arial"/>
      <w:b/>
      <w:bCs/>
      <w:sz w:val="26"/>
      <w:szCs w:val="26"/>
    </w:rPr>
  </w:style>
  <w:style w:type="paragraph" w:styleId="405">
    <w:name w:val="Heading 5"/>
    <w:basedOn w:val="566"/>
    <w:next w:val="566"/>
    <w:link w:val="40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06">
    <w:name w:val="Heading 5 Char"/>
    <w:basedOn w:val="568"/>
    <w:link w:val="405"/>
    <w:uiPriority w:val="9"/>
    <w:rPr>
      <w:rFonts w:ascii="Arial" w:hAnsi="Arial" w:cs="Arial" w:eastAsia="Arial"/>
      <w:b/>
      <w:bCs/>
      <w:sz w:val="24"/>
      <w:szCs w:val="24"/>
    </w:rPr>
  </w:style>
  <w:style w:type="paragraph" w:styleId="407">
    <w:name w:val="Heading 6"/>
    <w:basedOn w:val="566"/>
    <w:next w:val="566"/>
    <w:link w:val="4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8">
    <w:name w:val="Heading 6 Char"/>
    <w:basedOn w:val="568"/>
    <w:link w:val="407"/>
    <w:uiPriority w:val="9"/>
    <w:rPr>
      <w:rFonts w:ascii="Arial" w:hAnsi="Arial" w:cs="Arial" w:eastAsia="Arial"/>
      <w:b/>
      <w:bCs/>
      <w:sz w:val="22"/>
      <w:szCs w:val="22"/>
    </w:rPr>
  </w:style>
  <w:style w:type="paragraph" w:styleId="409">
    <w:name w:val="Heading 7"/>
    <w:basedOn w:val="566"/>
    <w:next w:val="566"/>
    <w:link w:val="41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10">
    <w:name w:val="Heading 7 Char"/>
    <w:basedOn w:val="568"/>
    <w:link w:val="40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11">
    <w:name w:val="Heading 8"/>
    <w:basedOn w:val="566"/>
    <w:next w:val="566"/>
    <w:link w:val="41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12">
    <w:name w:val="Heading 8 Char"/>
    <w:basedOn w:val="568"/>
    <w:link w:val="411"/>
    <w:uiPriority w:val="9"/>
    <w:rPr>
      <w:rFonts w:ascii="Arial" w:hAnsi="Arial" w:cs="Arial" w:eastAsia="Arial"/>
      <w:i/>
      <w:iCs/>
      <w:sz w:val="22"/>
      <w:szCs w:val="22"/>
    </w:rPr>
  </w:style>
  <w:style w:type="paragraph" w:styleId="413">
    <w:name w:val="Heading 9"/>
    <w:basedOn w:val="566"/>
    <w:next w:val="566"/>
    <w:link w:val="41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4">
    <w:name w:val="Heading 9 Char"/>
    <w:basedOn w:val="568"/>
    <w:link w:val="413"/>
    <w:uiPriority w:val="9"/>
    <w:rPr>
      <w:rFonts w:ascii="Arial" w:hAnsi="Arial" w:cs="Arial" w:eastAsia="Arial"/>
      <w:i/>
      <w:iCs/>
      <w:sz w:val="21"/>
      <w:szCs w:val="21"/>
    </w:rPr>
  </w:style>
  <w:style w:type="paragraph" w:styleId="415">
    <w:name w:val="No Spacing"/>
    <w:qFormat/>
    <w:uiPriority w:val="1"/>
    <w:pPr>
      <w:spacing w:lineRule="auto" w:line="240" w:after="0" w:before="0"/>
    </w:pPr>
  </w:style>
  <w:style w:type="paragraph" w:styleId="416">
    <w:name w:val="Title"/>
    <w:basedOn w:val="566"/>
    <w:next w:val="566"/>
    <w:link w:val="41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7">
    <w:name w:val="Title Char"/>
    <w:basedOn w:val="568"/>
    <w:link w:val="416"/>
    <w:uiPriority w:val="10"/>
    <w:rPr>
      <w:sz w:val="48"/>
      <w:szCs w:val="48"/>
    </w:rPr>
  </w:style>
  <w:style w:type="paragraph" w:styleId="418">
    <w:name w:val="Subtitle"/>
    <w:basedOn w:val="566"/>
    <w:next w:val="566"/>
    <w:link w:val="419"/>
    <w:qFormat/>
    <w:uiPriority w:val="11"/>
    <w:rPr>
      <w:sz w:val="24"/>
      <w:szCs w:val="24"/>
    </w:rPr>
    <w:pPr>
      <w:spacing w:after="200" w:before="200"/>
    </w:pPr>
  </w:style>
  <w:style w:type="character" w:styleId="419">
    <w:name w:val="Subtitle Char"/>
    <w:basedOn w:val="568"/>
    <w:link w:val="418"/>
    <w:uiPriority w:val="11"/>
    <w:rPr>
      <w:sz w:val="24"/>
      <w:szCs w:val="24"/>
    </w:rPr>
  </w:style>
  <w:style w:type="paragraph" w:styleId="420">
    <w:name w:val="Quote"/>
    <w:basedOn w:val="566"/>
    <w:next w:val="566"/>
    <w:link w:val="421"/>
    <w:qFormat/>
    <w:uiPriority w:val="29"/>
    <w:rPr>
      <w:i/>
    </w:rPr>
    <w:pPr>
      <w:ind w:left="720" w:right="720"/>
    </w:pPr>
  </w:style>
  <w:style w:type="character" w:styleId="421">
    <w:name w:val="Quote Char"/>
    <w:link w:val="420"/>
    <w:uiPriority w:val="29"/>
    <w:rPr>
      <w:i/>
    </w:rPr>
  </w:style>
  <w:style w:type="paragraph" w:styleId="422">
    <w:name w:val="Intense Quote"/>
    <w:basedOn w:val="566"/>
    <w:next w:val="566"/>
    <w:link w:val="423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23">
    <w:name w:val="Intense Quote Char"/>
    <w:link w:val="422"/>
    <w:uiPriority w:val="30"/>
    <w:rPr>
      <w:i/>
    </w:rPr>
  </w:style>
  <w:style w:type="character" w:styleId="424">
    <w:name w:val="Header Char"/>
    <w:basedOn w:val="568"/>
    <w:link w:val="572"/>
    <w:uiPriority w:val="99"/>
  </w:style>
  <w:style w:type="paragraph" w:styleId="425">
    <w:name w:val="Footer"/>
    <w:basedOn w:val="566"/>
    <w:link w:val="42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26">
    <w:name w:val="Footer Char"/>
    <w:basedOn w:val="568"/>
    <w:link w:val="425"/>
    <w:uiPriority w:val="99"/>
  </w:style>
  <w:style w:type="table" w:styleId="427">
    <w:name w:val="Table Grid Light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8">
    <w:name w:val="Plain Table 1"/>
    <w:basedOn w:val="5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9">
    <w:name w:val="Plain Table 2"/>
    <w:basedOn w:val="5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30">
    <w:name w:val="Plain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31">
    <w:name w:val="Plain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Plain Table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33">
    <w:name w:val="Grid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6">
    <w:name w:val="Grid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7">
    <w:name w:val="Grid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8">
    <w:name w:val="Grid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9">
    <w:name w:val="Grid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40">
    <w:name w:val="Grid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0">
    <w:name w:val="Grid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1">
    <w:name w:val="Grid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2">
    <w:name w:val="Grid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3">
    <w:name w:val="Grid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54">
    <w:name w:val="Grid Table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5">
    <w:name w:val="Grid Table 4 - Accent 1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6">
    <w:name w:val="Grid Table 4 - Accent 2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7">
    <w:name w:val="Grid Table 4 - Accent 3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8">
    <w:name w:val="Grid Table 4 - Accent 4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9">
    <w:name w:val="Grid Table 4 - Accent 5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60">
    <w:name w:val="Grid Table 4 - Accent 6"/>
    <w:basedOn w:val="5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61">
    <w:name w:val="Grid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62">
    <w:name w:val="Grid Table 5 Dark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63">
    <w:name w:val="Grid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64">
    <w:name w:val="Grid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65">
    <w:name w:val="Grid Table 5 Dark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6">
    <w:name w:val="Grid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7">
    <w:name w:val="Grid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8">
    <w:name w:val="Grid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9">
    <w:name w:val="Grid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70">
    <w:name w:val="Grid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71">
    <w:name w:val="Grid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72">
    <w:name w:val="Grid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73">
    <w:name w:val="Grid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4">
    <w:name w:val="Grid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75">
    <w:name w:val="Grid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Grid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Grid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Grid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Grid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Grid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1 Light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1 Light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5">
    <w:name w:val="List Table 1 Light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6">
    <w:name w:val="List Table 1 Light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List Table 1 Light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8">
    <w:name w:val="List Table 1 Light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9">
    <w:name w:val="List Table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90">
    <w:name w:val="List Table 2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91">
    <w:name w:val="List Table 2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92">
    <w:name w:val="List Table 2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93">
    <w:name w:val="List Table 2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94">
    <w:name w:val="List Table 2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95">
    <w:name w:val="List Table 2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6">
    <w:name w:val="List Table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3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3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3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3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3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3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4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4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List Table 4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List Table 4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List Table 4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List Table 4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List Table 5 Dark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5 Dark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2">
    <w:name w:val="List Table 5 Dark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3">
    <w:name w:val="List Table 5 Dark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4">
    <w:name w:val="List Table 5 Dark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5">
    <w:name w:val="List Table 5 Dark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6">
    <w:name w:val="List Table 5 Dark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7">
    <w:name w:val="List Table 6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8">
    <w:name w:val="List Table 6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9">
    <w:name w:val="List Table 6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20">
    <w:name w:val="List Table 6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21">
    <w:name w:val="List Table 6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22">
    <w:name w:val="List Table 6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23">
    <w:name w:val="List Table 6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24">
    <w:name w:val="List Table 7 Colorful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25">
    <w:name w:val="List Table 7 Colorful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6">
    <w:name w:val="List Table 7 Colorful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7">
    <w:name w:val="List Table 7 Colorful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8">
    <w:name w:val="List Table 7 Colorful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9">
    <w:name w:val="List Table 7 Colorful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30">
    <w:name w:val="List Table 7 Colorful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31">
    <w:name w:val="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 &amp; Lined - Accent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9">
    <w:name w:val="Bordered &amp; Lined - Accent 1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40">
    <w:name w:val="Bordered &amp; Lined - Accent 2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41">
    <w:name w:val="Bordered &amp; Lined - Accent 3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42">
    <w:name w:val="Bordered &amp; Lined - Accent 4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43">
    <w:name w:val="Bordered &amp; Lined - Accent 5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44">
    <w:name w:val="Bordered &amp; Lined - Accent 6"/>
    <w:basedOn w:val="5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45">
    <w:name w:val="Bordered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6">
    <w:name w:val="Bordered - Accent 1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7">
    <w:name w:val="Bordered - Accent 2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8">
    <w:name w:val="Bordered - Accent 3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9">
    <w:name w:val="Bordered - Accent 4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50">
    <w:name w:val="Bordered - Accent 5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51">
    <w:name w:val="Bordered - Accent 6"/>
    <w:basedOn w:val="5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52">
    <w:name w:val="Hyperlink"/>
    <w:uiPriority w:val="99"/>
    <w:unhideWhenUsed/>
    <w:rPr>
      <w:color w:val="0000FF" w:themeColor="hyperlink"/>
      <w:u w:val="single"/>
    </w:rPr>
  </w:style>
  <w:style w:type="paragraph" w:styleId="553">
    <w:name w:val="footnote text"/>
    <w:basedOn w:val="566"/>
    <w:link w:val="554"/>
    <w:uiPriority w:val="99"/>
    <w:semiHidden/>
    <w:unhideWhenUsed/>
    <w:rPr>
      <w:sz w:val="18"/>
    </w:rPr>
    <w:pPr>
      <w:spacing w:lineRule="auto" w:line="240" w:after="40"/>
    </w:pPr>
  </w:style>
  <w:style w:type="character" w:styleId="554">
    <w:name w:val="Footnote Text Char"/>
    <w:link w:val="553"/>
    <w:uiPriority w:val="99"/>
    <w:rPr>
      <w:sz w:val="18"/>
    </w:rPr>
  </w:style>
  <w:style w:type="character" w:styleId="555">
    <w:name w:val="footnote reference"/>
    <w:basedOn w:val="568"/>
    <w:uiPriority w:val="99"/>
    <w:unhideWhenUsed/>
    <w:rPr>
      <w:vertAlign w:val="superscript"/>
    </w:rPr>
  </w:style>
  <w:style w:type="paragraph" w:styleId="556">
    <w:name w:val="toc 1"/>
    <w:basedOn w:val="566"/>
    <w:next w:val="566"/>
    <w:uiPriority w:val="39"/>
    <w:unhideWhenUsed/>
    <w:pPr>
      <w:ind w:left="0" w:right="0" w:firstLine="0"/>
      <w:spacing w:after="57"/>
    </w:pPr>
  </w:style>
  <w:style w:type="paragraph" w:styleId="557">
    <w:name w:val="toc 2"/>
    <w:basedOn w:val="566"/>
    <w:next w:val="566"/>
    <w:uiPriority w:val="39"/>
    <w:unhideWhenUsed/>
    <w:pPr>
      <w:ind w:left="283" w:right="0" w:firstLine="0"/>
      <w:spacing w:after="57"/>
    </w:pPr>
  </w:style>
  <w:style w:type="paragraph" w:styleId="558">
    <w:name w:val="toc 3"/>
    <w:basedOn w:val="566"/>
    <w:next w:val="566"/>
    <w:uiPriority w:val="39"/>
    <w:unhideWhenUsed/>
    <w:pPr>
      <w:ind w:left="567" w:right="0" w:firstLine="0"/>
      <w:spacing w:after="57"/>
    </w:pPr>
  </w:style>
  <w:style w:type="paragraph" w:styleId="559">
    <w:name w:val="toc 4"/>
    <w:basedOn w:val="566"/>
    <w:next w:val="566"/>
    <w:uiPriority w:val="39"/>
    <w:unhideWhenUsed/>
    <w:pPr>
      <w:ind w:left="850" w:right="0" w:firstLine="0"/>
      <w:spacing w:after="57"/>
    </w:pPr>
  </w:style>
  <w:style w:type="paragraph" w:styleId="560">
    <w:name w:val="toc 5"/>
    <w:basedOn w:val="566"/>
    <w:next w:val="566"/>
    <w:uiPriority w:val="39"/>
    <w:unhideWhenUsed/>
    <w:pPr>
      <w:ind w:left="1134" w:right="0" w:firstLine="0"/>
      <w:spacing w:after="57"/>
    </w:pPr>
  </w:style>
  <w:style w:type="paragraph" w:styleId="561">
    <w:name w:val="toc 6"/>
    <w:basedOn w:val="566"/>
    <w:next w:val="566"/>
    <w:uiPriority w:val="39"/>
    <w:unhideWhenUsed/>
    <w:pPr>
      <w:ind w:left="1417" w:right="0" w:firstLine="0"/>
      <w:spacing w:after="57"/>
    </w:pPr>
  </w:style>
  <w:style w:type="paragraph" w:styleId="562">
    <w:name w:val="toc 7"/>
    <w:basedOn w:val="566"/>
    <w:next w:val="566"/>
    <w:uiPriority w:val="39"/>
    <w:unhideWhenUsed/>
    <w:pPr>
      <w:ind w:left="1701" w:right="0" w:firstLine="0"/>
      <w:spacing w:after="57"/>
    </w:pPr>
  </w:style>
  <w:style w:type="paragraph" w:styleId="563">
    <w:name w:val="toc 8"/>
    <w:basedOn w:val="566"/>
    <w:next w:val="566"/>
    <w:uiPriority w:val="39"/>
    <w:unhideWhenUsed/>
    <w:pPr>
      <w:ind w:left="1984" w:right="0" w:firstLine="0"/>
      <w:spacing w:after="57"/>
    </w:pPr>
  </w:style>
  <w:style w:type="paragraph" w:styleId="564">
    <w:name w:val="toc 9"/>
    <w:basedOn w:val="566"/>
    <w:next w:val="566"/>
    <w:uiPriority w:val="39"/>
    <w:unhideWhenUsed/>
    <w:pPr>
      <w:ind w:left="2268" w:right="0" w:firstLine="0"/>
      <w:spacing w:after="57"/>
    </w:pPr>
  </w:style>
  <w:style w:type="paragraph" w:styleId="565">
    <w:name w:val="TOC Heading"/>
    <w:uiPriority w:val="39"/>
    <w:unhideWhenUsed/>
  </w:style>
  <w:style w:type="paragraph" w:styleId="566" w:default="1">
    <w:name w:val="Normal"/>
    <w:qFormat/>
    <w:rPr>
      <w:rFonts w:ascii="Times New Roman" w:hAnsi="Times New Roman" w:cs="Times New Roman" w:eastAsia="Times New Roman"/>
      <w:sz w:val="26"/>
      <w:szCs w:val="20"/>
      <w:lang w:eastAsia="ru-RU"/>
    </w:rPr>
    <w:pPr>
      <w:ind w:firstLine="709"/>
      <w:spacing w:lineRule="auto" w:line="240" w:after="0"/>
    </w:pPr>
  </w:style>
  <w:style w:type="paragraph" w:styleId="567">
    <w:name w:val="Heading 1"/>
    <w:basedOn w:val="566"/>
    <w:next w:val="566"/>
    <w:link w:val="571"/>
    <w:qFormat/>
    <w:rPr>
      <w:sz w:val="28"/>
    </w:rPr>
    <w:pPr>
      <w:ind w:left="-600" w:right="-763" w:firstLine="0"/>
      <w:jc w:val="both"/>
      <w:keepNext/>
      <w:outlineLvl w:val="0"/>
    </w:pPr>
  </w:style>
  <w:style w:type="character" w:styleId="568" w:default="1">
    <w:name w:val="Default Paragraph Font"/>
    <w:uiPriority w:val="1"/>
    <w:semiHidden/>
    <w:unhideWhenUsed/>
  </w:style>
  <w:style w:type="table" w:styleId="5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70" w:default="1">
    <w:name w:val="No List"/>
    <w:uiPriority w:val="99"/>
    <w:semiHidden/>
    <w:unhideWhenUsed/>
  </w:style>
  <w:style w:type="character" w:styleId="571" w:customStyle="1">
    <w:name w:val="Заголовок 1 Знак"/>
    <w:basedOn w:val="568"/>
    <w:link w:val="567"/>
    <w:rPr>
      <w:rFonts w:ascii="Times New Roman" w:hAnsi="Times New Roman" w:cs="Times New Roman" w:eastAsia="Times New Roman"/>
      <w:sz w:val="28"/>
      <w:szCs w:val="20"/>
      <w:lang w:eastAsia="ru-RU"/>
    </w:rPr>
  </w:style>
  <w:style w:type="paragraph" w:styleId="572">
    <w:name w:val="Header"/>
    <w:basedOn w:val="566"/>
    <w:link w:val="573"/>
    <w:semiHidden/>
    <w:unhideWhenUsed/>
    <w:rPr>
      <w:b/>
      <w:caps/>
      <w:sz w:val="28"/>
    </w:rPr>
    <w:pPr>
      <w:jc w:val="center"/>
      <w:spacing w:after="240" w:before="120"/>
      <w:tabs>
        <w:tab w:val="center" w:pos="4153" w:leader="none"/>
        <w:tab w:val="right" w:pos="8306" w:leader="none"/>
      </w:tabs>
    </w:pPr>
  </w:style>
  <w:style w:type="character" w:styleId="573" w:customStyle="1">
    <w:name w:val="Верхний колонтитул Знак"/>
    <w:basedOn w:val="568"/>
    <w:link w:val="572"/>
    <w:semiHidden/>
    <w:rPr>
      <w:rFonts w:ascii="Times New Roman" w:hAnsi="Times New Roman" w:cs="Times New Roman" w:eastAsia="Times New Roman"/>
      <w:b/>
      <w:caps/>
      <w:sz w:val="28"/>
      <w:szCs w:val="20"/>
      <w:lang w:eastAsia="ru-RU"/>
    </w:rPr>
  </w:style>
  <w:style w:type="paragraph" w:styleId="574" w:customStyle="1">
    <w:name w:val="Default"/>
    <w:rPr>
      <w:rFonts w:ascii="Times New Roman" w:hAnsi="Times New Roman" w:cs="Times New Roman"/>
      <w:color w:val="000000"/>
      <w:sz w:val="24"/>
      <w:szCs w:val="24"/>
    </w:rPr>
    <w:pPr>
      <w:spacing w:lineRule="auto" w:line="240" w:after="0"/>
    </w:pPr>
  </w:style>
  <w:style w:type="table" w:styleId="575">
    <w:name w:val="Table Grid"/>
    <w:basedOn w:val="569"/>
    <w:uiPriority w:val="3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576">
    <w:name w:val="List Paragraph"/>
    <w:basedOn w:val="566"/>
    <w:qFormat/>
    <w:uiPriority w:val="34"/>
    <w:pPr>
      <w:contextualSpacing w:val="true"/>
      <w:ind w:left="720"/>
    </w:pPr>
  </w:style>
  <w:style w:type="paragraph" w:styleId="577">
    <w:name w:val="Balloon Text"/>
    <w:basedOn w:val="566"/>
    <w:link w:val="578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8" w:customStyle="1">
    <w:name w:val="Текст выноски Знак"/>
    <w:basedOn w:val="568"/>
    <w:link w:val="577"/>
    <w:uiPriority w:val="99"/>
    <w:semiHidden/>
    <w:rPr>
      <w:rFonts w:ascii="Segoe UI" w:hAnsi="Segoe UI" w:cs="Segoe UI" w:eastAsia="Times New Roman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jp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Р7-Офис/5.5.2.19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revision>111</cp:revision>
  <dcterms:created xsi:type="dcterms:W3CDTF">2019-04-22T05:51:00Z</dcterms:created>
  <dcterms:modified xsi:type="dcterms:W3CDTF">2020-04-30T07:22:21Z</dcterms:modified>
</cp:coreProperties>
</file>