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3" w:rsidRDefault="00895C23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95C23" w:rsidRDefault="007C350C">
      <w:pPr>
        <w:pStyle w:val="13"/>
        <w:shd w:val="clear" w:color="auto" w:fill="auto"/>
        <w:spacing w:line="240" w:lineRule="auto"/>
        <w:jc w:val="both"/>
        <w:rPr>
          <w:sz w:val="22"/>
        </w:rPr>
      </w:pPr>
      <w:r>
        <w:rPr>
          <w:sz w:val="22"/>
        </w:rPr>
        <w:t>О предоставлении отчета</w:t>
      </w:r>
    </w:p>
    <w:p w:rsidR="00895C23" w:rsidRDefault="007C350C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895C23" w:rsidRDefault="007C35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работы антинаркотической комиссии Кожевниковского района</w:t>
      </w:r>
    </w:p>
    <w:p w:rsidR="00895C23" w:rsidRDefault="007C350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квартале 2020 года.</w:t>
      </w:r>
    </w:p>
    <w:p w:rsidR="00895C23" w:rsidRDefault="00895C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95C23" w:rsidRDefault="007C350C">
      <w:pPr>
        <w:rPr>
          <w:sz w:val="24"/>
          <w:szCs w:val="24"/>
        </w:rPr>
      </w:pPr>
      <w:r>
        <w:rPr>
          <w:sz w:val="24"/>
          <w:szCs w:val="24"/>
        </w:rPr>
        <w:t>1. Проведено 1 заседание комиссии, 13.03.2020 г. рассмотрено 2 вопроса.</w:t>
      </w:r>
    </w:p>
    <w:p w:rsidR="00895C23" w:rsidRDefault="007C350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 организации профилактической работы антинаркотической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направленности среди учащихся ОГБПУ «Кожевниковский техникум агробизнеса»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ОГБПУ </w:t>
      </w:r>
      <w:r>
        <w:rPr>
          <w:rFonts w:ascii="Times New Roman" w:eastAsia="Times New Roman" w:hAnsi="Times New Roman" w:cs="Times New Roman"/>
          <w:i/>
          <w:sz w:val="24"/>
        </w:rPr>
        <w:t>«Кожевниковский техникум агробизнеса»)</w:t>
      </w:r>
    </w:p>
    <w:p w:rsidR="00895C23" w:rsidRDefault="007C350C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Об организации и проведении плановых культурно-массовых, спортивных и военно-патриотических мероприятий для детей, подростков и молодеж</w:t>
      </w:r>
      <w:r>
        <w:rPr>
          <w:rFonts w:ascii="Times New Roman" w:eastAsia="Times New Roman" w:hAnsi="Times New Roman" w:cs="Times New Roman"/>
          <w:sz w:val="24"/>
        </w:rPr>
        <w:t>и с целью привития навыков здорового образа жизни в молодежной среде.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(Отдел по культуре, спорту, молодежной политике и связям с общественностью Администрации Кожевниковского района)</w:t>
      </w:r>
    </w:p>
    <w:p w:rsidR="00895C23" w:rsidRDefault="00895C23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Количество </w:t>
      </w:r>
      <w:proofErr w:type="gramStart"/>
      <w:r>
        <w:rPr>
          <w:bCs/>
          <w:sz w:val="24"/>
          <w:szCs w:val="24"/>
        </w:rPr>
        <w:t>лиц</w:t>
      </w:r>
      <w:proofErr w:type="gramEnd"/>
      <w:r>
        <w:rPr>
          <w:bCs/>
          <w:sz w:val="24"/>
          <w:szCs w:val="24"/>
        </w:rPr>
        <w:t xml:space="preserve"> состоящих на учете с синдромом зависимости от наркотич</w:t>
      </w:r>
      <w:r>
        <w:rPr>
          <w:bCs/>
          <w:sz w:val="24"/>
          <w:szCs w:val="24"/>
        </w:rPr>
        <w:t>еских средств (наркомании) – 41 человек и потребителей наркотических средств - 9 человек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Проведено 4 мероприятия направленных на профилактику наркомании (антинаркотические акции, лекции, беседы, семинары, конференции, досуговые мероприятия, мероприятия,</w:t>
      </w:r>
      <w:r>
        <w:rPr>
          <w:bCs/>
          <w:sz w:val="24"/>
          <w:szCs w:val="24"/>
        </w:rPr>
        <w:t xml:space="preserve"> направленные на выявление потребителей наркотических средств и др.).  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4 образовательных организациях прошли встречи с учащимися и студентами, на которых рассматривались вопросы уголовной и административной ответственности несовершеннолетних, связанных </w:t>
      </w:r>
      <w:r>
        <w:rPr>
          <w:bCs/>
          <w:sz w:val="24"/>
          <w:szCs w:val="24"/>
        </w:rPr>
        <w:t xml:space="preserve">с потреблением и незаконным оборотом наркотических средств. Выданы </w:t>
      </w:r>
      <w:proofErr w:type="gramStart"/>
      <w:r>
        <w:rPr>
          <w:bCs/>
          <w:sz w:val="24"/>
          <w:szCs w:val="24"/>
        </w:rPr>
        <w:t>раздаточные  материалы</w:t>
      </w:r>
      <w:proofErr w:type="gramEnd"/>
      <w:r>
        <w:rPr>
          <w:bCs/>
          <w:sz w:val="24"/>
          <w:szCs w:val="24"/>
        </w:rPr>
        <w:t xml:space="preserve"> - 25шт. 251 человек приняли участие. Участвующие органы – ОМВД по Кожевниковскому району и секретарь комиссии по делам несовершеннолетних Администрации Кожевниковског</w:t>
      </w:r>
      <w:r>
        <w:rPr>
          <w:bCs/>
          <w:sz w:val="24"/>
          <w:szCs w:val="24"/>
        </w:rPr>
        <w:t>о района.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Проведено 2 правоохранительные операций (рейдов, проверок), направленных на выявление (пресечение) фактов незаконного оборота наркотиков.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Операция «Уклонист», Акция «Сообщи, где торгуют смертью».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Меры, принимаемые муниципальными органами вл</w:t>
      </w:r>
      <w:r>
        <w:rPr>
          <w:bCs/>
          <w:sz w:val="24"/>
          <w:szCs w:val="24"/>
        </w:rPr>
        <w:t>асти по уничтожению дикорастущей конопли.</w:t>
      </w:r>
    </w:p>
    <w:p w:rsidR="00895C23" w:rsidRDefault="007C350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сельских поселениях района предусмотрены денежные средства</w:t>
      </w:r>
      <w:r>
        <w:rPr>
          <w:sz w:val="24"/>
          <w:szCs w:val="24"/>
        </w:rPr>
        <w:t xml:space="preserve"> для ликвидации (скашивания) очагов произрастания дикорастущей конопли на территории сельских поселений.  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Указать количество выявленной конопли (га.) </w:t>
      </w:r>
      <w:r>
        <w:rPr>
          <w:bCs/>
          <w:sz w:val="24"/>
          <w:szCs w:val="24"/>
          <w:u w:val="single"/>
        </w:rPr>
        <w:t xml:space="preserve">  0</w:t>
      </w:r>
      <w:r>
        <w:rPr>
          <w:bCs/>
          <w:sz w:val="24"/>
          <w:szCs w:val="24"/>
          <w:u w:val="single"/>
        </w:rPr>
        <w:t xml:space="preserve"> га</w:t>
      </w:r>
      <w:r>
        <w:rPr>
          <w:bCs/>
          <w:sz w:val="24"/>
          <w:szCs w:val="24"/>
        </w:rPr>
        <w:t>;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Указать количество уничтоженной конопли (га.) </w:t>
      </w:r>
      <w:r>
        <w:rPr>
          <w:bCs/>
          <w:sz w:val="24"/>
          <w:szCs w:val="24"/>
          <w:u w:val="single"/>
        </w:rPr>
        <w:t xml:space="preserve"> 0 га</w:t>
      </w:r>
      <w:r>
        <w:rPr>
          <w:bCs/>
          <w:sz w:val="24"/>
          <w:szCs w:val="24"/>
        </w:rPr>
        <w:t>.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Осуществлено 3 информационно-пропагандистских мероприятий антинаркотической направленности, в </w:t>
      </w:r>
      <w:proofErr w:type="spellStart"/>
      <w:r>
        <w:rPr>
          <w:bCs/>
          <w:sz w:val="24"/>
          <w:szCs w:val="24"/>
        </w:rPr>
        <w:t>т.ч</w:t>
      </w:r>
      <w:proofErr w:type="spellEnd"/>
      <w:r>
        <w:rPr>
          <w:bCs/>
          <w:sz w:val="24"/>
          <w:szCs w:val="24"/>
        </w:rPr>
        <w:t xml:space="preserve">. размещено в местных </w:t>
      </w:r>
      <w:proofErr w:type="gramStart"/>
      <w:r>
        <w:rPr>
          <w:bCs/>
          <w:sz w:val="24"/>
          <w:szCs w:val="24"/>
        </w:rPr>
        <w:t>СМИ  3</w:t>
      </w:r>
      <w:proofErr w:type="gramEnd"/>
      <w:r>
        <w:rPr>
          <w:bCs/>
          <w:sz w:val="24"/>
          <w:szCs w:val="24"/>
        </w:rPr>
        <w:t xml:space="preserve"> информации, оборудовано __</w:t>
      </w:r>
      <w:r>
        <w:rPr>
          <w:bCs/>
          <w:sz w:val="24"/>
          <w:szCs w:val="24"/>
          <w:u w:val="single"/>
        </w:rPr>
        <w:t>1</w:t>
      </w:r>
      <w:r>
        <w:rPr>
          <w:bCs/>
          <w:sz w:val="24"/>
          <w:szCs w:val="24"/>
        </w:rPr>
        <w:t>__ место наружной социальной рекламы, количество обращений граждан по проблемам наркомании 0.</w:t>
      </w:r>
    </w:p>
    <w:p w:rsidR="00895C23" w:rsidRDefault="007C350C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Издано 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</w:p>
    <w:p w:rsidR="00895C23" w:rsidRDefault="007C350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</w:t>
      </w:r>
      <w:r>
        <w:rPr>
          <w:bCs/>
          <w:sz w:val="24"/>
          <w:szCs w:val="24"/>
        </w:rPr>
        <w:t>_______________________________________________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Изготовлено нет. Распространено </w:t>
      </w:r>
      <w:r>
        <w:rPr>
          <w:bCs/>
          <w:sz w:val="24"/>
          <w:szCs w:val="24"/>
          <w:u w:val="single"/>
        </w:rPr>
        <w:t>450</w:t>
      </w:r>
      <w:r>
        <w:rPr>
          <w:bCs/>
          <w:sz w:val="24"/>
          <w:szCs w:val="24"/>
        </w:rPr>
        <w:t xml:space="preserve"> (листовок) экземпляров методических материалов по вопросам противодействия распространению наркомании.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Осуществлено </w:t>
      </w:r>
      <w:r>
        <w:rPr>
          <w:bCs/>
          <w:sz w:val="24"/>
          <w:szCs w:val="24"/>
        </w:rPr>
        <w:t>58 иных мероприятий в области противодействия распространению наркомании.</w:t>
      </w:r>
    </w:p>
    <w:p w:rsidR="00895C23" w:rsidRDefault="007C35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 по 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февраля  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проведена антинаркотическая акция для обучающихся 7 – 9 классов «Думай до, а не после…», приняли участие  649 обучающихся.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акции прошли 37 меропри</w:t>
      </w:r>
      <w:r>
        <w:rPr>
          <w:rFonts w:ascii="Times New Roman" w:eastAsia="Times New Roman" w:hAnsi="Times New Roman" w:cs="Times New Roman"/>
          <w:sz w:val="24"/>
          <w:szCs w:val="24"/>
        </w:rPr>
        <w:t>ятий.</w:t>
      </w:r>
    </w:p>
    <w:p w:rsidR="00895C23" w:rsidRDefault="007C350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Состоялся Практический семинар для волонтёрских команд «Вместе за ЗОЖ» </w:t>
      </w:r>
    </w:p>
    <w:p w:rsidR="00895C23" w:rsidRDefault="00895C23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95C23" w:rsidRDefault="007C350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прошли родительские собрания на темы:</w:t>
      </w:r>
    </w:p>
    <w:p w:rsidR="00895C23" w:rsidRDefault="007C350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«Профилактика вредных привычек в семье».  «Ответственность родителей за воспитание ребенка».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и уголовная ответственность несовершеннолетних. Влияние ПАВ на организм человека» </w:t>
      </w:r>
    </w:p>
    <w:p w:rsidR="00895C23" w:rsidRDefault="00895C23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95C23" w:rsidRDefault="007C350C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Прошли тематические классные часы на темы:</w:t>
      </w:r>
    </w:p>
    <w:p w:rsidR="00895C23" w:rsidRDefault="007C350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«Влияние алкоголя на организм человека», «О тебе и вредных привычках», «Как бороться с вредными привычками»</w:t>
      </w:r>
    </w:p>
    <w:p w:rsidR="00895C23" w:rsidRDefault="007C350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 общения «Прав</w:t>
      </w:r>
      <w:r>
        <w:rPr>
          <w:rFonts w:ascii="Times New Roman" w:eastAsia="Times New Roman" w:hAnsi="Times New Roman" w:cs="Times New Roman"/>
          <w:sz w:val="24"/>
          <w:szCs w:val="24"/>
        </w:rPr>
        <w:t>онарушения – результат вредных привычек» Диспут «Здоровым быть модно» Классная беседа «В здоровом теле – здоровый дух»</w:t>
      </w:r>
    </w:p>
    <w:p w:rsidR="00895C23" w:rsidRDefault="00895C23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95C23" w:rsidRDefault="007C350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прошли профилактические мероприятия: «Уголовный кодекс о наркотиках», «Алкоголь и преступление», «Уголовн</w:t>
      </w:r>
      <w:r>
        <w:rPr>
          <w:rFonts w:ascii="Times New Roman" w:eastAsia="Times New Roman" w:hAnsi="Times New Roman" w:cs="Times New Roman"/>
          <w:sz w:val="24"/>
          <w:szCs w:val="24"/>
        </w:rPr>
        <w:t>ая ответственность за употребление и распространение наркотиков».</w:t>
      </w:r>
    </w:p>
    <w:p w:rsidR="00895C23" w:rsidRDefault="007C350C">
      <w:pPr>
        <w:jc w:val="both"/>
      </w:pPr>
      <w:proofErr w:type="gramStart"/>
      <w:r>
        <w:rPr>
          <w:sz w:val="24"/>
        </w:rPr>
        <w:t>Викторина  для</w:t>
      </w:r>
      <w:proofErr w:type="gramEnd"/>
      <w:r>
        <w:rPr>
          <w:sz w:val="24"/>
        </w:rPr>
        <w:t xml:space="preserve"> начальных классов «Что такое хорошо, что такое плохо».</w:t>
      </w:r>
    </w:p>
    <w:p w:rsidR="00895C23" w:rsidRDefault="007C350C">
      <w:pPr>
        <w:jc w:val="both"/>
      </w:pPr>
      <w:r>
        <w:rPr>
          <w:sz w:val="24"/>
          <w:szCs w:val="24"/>
        </w:rPr>
        <w:t>Спортивные мероприятия, эстафеты, фестиваль зимних видов спорта.</w:t>
      </w:r>
    </w:p>
    <w:p w:rsidR="00895C23" w:rsidRDefault="007C350C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информационных стендов в ОО.</w:t>
      </w:r>
    </w:p>
    <w:p w:rsidR="00895C23" w:rsidRDefault="00895C23">
      <w:pPr>
        <w:jc w:val="both"/>
      </w:pPr>
    </w:p>
    <w:p w:rsidR="00895C23" w:rsidRDefault="007C350C">
      <w:pPr>
        <w:jc w:val="both"/>
        <w:rPr>
          <w:sz w:val="24"/>
        </w:rPr>
      </w:pPr>
      <w:r>
        <w:rPr>
          <w:sz w:val="24"/>
        </w:rPr>
        <w:t xml:space="preserve">21 мероприятие проведено в рамках </w:t>
      </w:r>
      <w:r>
        <w:rPr>
          <w:bCs/>
          <w:sz w:val="24"/>
          <w:szCs w:val="24"/>
        </w:rPr>
        <w:t>противодействия распространению наркомании</w:t>
      </w:r>
      <w:r>
        <w:rPr>
          <w:sz w:val="24"/>
        </w:rPr>
        <w:t xml:space="preserve"> </w:t>
      </w:r>
      <w:proofErr w:type="gramStart"/>
      <w:r>
        <w:rPr>
          <w:sz w:val="24"/>
        </w:rPr>
        <w:t>Культурно</w:t>
      </w:r>
      <w:proofErr w:type="gramEnd"/>
      <w:r>
        <w:rPr>
          <w:sz w:val="24"/>
        </w:rPr>
        <w:t xml:space="preserve"> - досуговыми учреждениями и библиотеками Кожевниковского района, приняли участие около 350 человек.</w:t>
      </w:r>
    </w:p>
    <w:p w:rsidR="00895C23" w:rsidRDefault="007C35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0. Проведено 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обязанностей по уничтожению </w:t>
      </w:r>
      <w:proofErr w:type="spellStart"/>
      <w:r>
        <w:rPr>
          <w:bCs/>
          <w:sz w:val="24"/>
          <w:szCs w:val="24"/>
        </w:rPr>
        <w:t>наркосодержащих</w:t>
      </w:r>
      <w:proofErr w:type="spellEnd"/>
      <w:r>
        <w:rPr>
          <w:bCs/>
          <w:sz w:val="24"/>
          <w:szCs w:val="24"/>
        </w:rPr>
        <w:t xml:space="preserve"> растений.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Проведено</w:t>
      </w:r>
      <w:r>
        <w:rPr>
          <w:bCs/>
          <w:sz w:val="24"/>
          <w:szCs w:val="24"/>
        </w:rPr>
        <w:t xml:space="preserve"> 47 консультация наркозависимых лиц по вопросу лечения и реабилитации.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Профинансировано антинаркотических мероприятий) 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 xml:space="preserve"> рублей из дотационных средств областного бюджета, __</w:t>
      </w:r>
      <w:r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</w:rPr>
        <w:t>__ рублей из других источников.</w:t>
      </w:r>
    </w:p>
    <w:p w:rsidR="00895C23" w:rsidRDefault="007C3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 Выявленные проблемы и недостатки в анти</w:t>
      </w:r>
      <w:r>
        <w:rPr>
          <w:bCs/>
          <w:sz w:val="24"/>
          <w:szCs w:val="24"/>
        </w:rPr>
        <w:t xml:space="preserve">наркотической деятельности, требующие принятия решения на вышестоящем уровне. </w:t>
      </w:r>
    </w:p>
    <w:p w:rsidR="00895C23" w:rsidRDefault="00895C23">
      <w:pPr>
        <w:pStyle w:val="af3"/>
        <w:spacing w:after="0"/>
        <w:jc w:val="both"/>
        <w:rPr>
          <w:sz w:val="24"/>
          <w:szCs w:val="24"/>
        </w:rPr>
      </w:pPr>
    </w:p>
    <w:p w:rsidR="00895C23" w:rsidRDefault="00895C23">
      <w:pPr>
        <w:pStyle w:val="af3"/>
        <w:spacing w:after="0"/>
        <w:jc w:val="both"/>
        <w:rPr>
          <w:sz w:val="24"/>
          <w:szCs w:val="24"/>
        </w:rPr>
      </w:pPr>
    </w:p>
    <w:p w:rsidR="00895C23" w:rsidRDefault="007C350C">
      <w:pPr>
        <w:pStyle w:val="af3"/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А.А. Малолетко</w:t>
      </w:r>
    </w:p>
    <w:p w:rsidR="00895C23" w:rsidRDefault="00895C23">
      <w:pPr>
        <w:shd w:val="clear" w:color="auto" w:fill="FFFFFF"/>
        <w:tabs>
          <w:tab w:val="left" w:pos="240"/>
        </w:tabs>
        <w:spacing w:line="322" w:lineRule="exact"/>
        <w:jc w:val="both"/>
        <w:rPr>
          <w:sz w:val="24"/>
          <w:szCs w:val="24"/>
        </w:rPr>
      </w:pPr>
    </w:p>
    <w:p w:rsidR="00895C23" w:rsidRDefault="007C350C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5C23" w:rsidRDefault="007C350C">
      <w:pPr>
        <w:widowControl w:val="0"/>
        <w:jc w:val="both"/>
      </w:pPr>
      <w:r>
        <w:t>Р</w:t>
      </w:r>
      <w:r>
        <w:t>.А. Жулина</w:t>
      </w:r>
    </w:p>
    <w:p w:rsidR="00895C23" w:rsidRDefault="007C350C">
      <w:pPr>
        <w:widowControl w:val="0"/>
        <w:jc w:val="both"/>
      </w:pPr>
      <w:r>
        <w:t>8(38244) 21797</w:t>
      </w:r>
    </w:p>
    <w:sectPr w:rsidR="00895C23">
      <w:headerReference w:type="first" r:id="rId7"/>
      <w:pgSz w:w="11906" w:h="16838"/>
      <w:pgMar w:top="95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0C" w:rsidRDefault="007C350C">
      <w:r>
        <w:separator/>
      </w:r>
    </w:p>
  </w:endnote>
  <w:endnote w:type="continuationSeparator" w:id="0">
    <w:p w:rsidR="007C350C" w:rsidRDefault="007C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0C" w:rsidRDefault="007C350C">
      <w:r>
        <w:separator/>
      </w:r>
    </w:p>
  </w:footnote>
  <w:footnote w:type="continuationSeparator" w:id="0">
    <w:p w:rsidR="007C350C" w:rsidRDefault="007C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23" w:rsidRDefault="007C350C">
    <w:pPr>
      <w:pStyle w:val="af"/>
      <w:tabs>
        <w:tab w:val="clear" w:pos="4677"/>
      </w:tabs>
      <w:spacing w:after="120"/>
      <w:ind w:left="-142"/>
      <w:rPr>
        <w:sz w:val="16"/>
      </w:rPr>
    </w:pPr>
    <w:r>
      <w:rPr>
        <w:sz w:val="16"/>
      </w:rPr>
      <w:t xml:space="preserve">                                        </w:t>
    </w:r>
    <w:r>
      <w:rPr>
        <w:noProof/>
      </w:rPr>
      <w:drawing>
        <wp:inline distT="0" distB="0" distL="0" distR="0">
          <wp:extent cx="485775" cy="571500"/>
          <wp:effectExtent l="0" t="0" r="9525" b="0"/>
          <wp:docPr id="1" name="Рисунок 7" descr="Гер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Герб 2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 w:rsidR="00895C23">
      <w:trPr>
        <w:trHeight w:val="3251"/>
      </w:trPr>
      <w:tc>
        <w:tcPr>
          <w:tcW w:w="3686" w:type="dxa"/>
        </w:tcPr>
        <w:p w:rsidR="00895C23" w:rsidRDefault="007C350C">
          <w:pPr>
            <w:pStyle w:val="af"/>
            <w:spacing w:line="300" w:lineRule="exact"/>
            <w:jc w:val="center"/>
            <w:rPr>
              <w:b/>
            </w:rPr>
          </w:pPr>
          <w:r>
            <w:rPr>
              <w:b/>
            </w:rPr>
            <w:t>АДМИНИСТРАЦИЯ</w:t>
          </w:r>
        </w:p>
        <w:p w:rsidR="00895C23" w:rsidRDefault="007C350C">
          <w:pPr>
            <w:pStyle w:val="af"/>
            <w:spacing w:line="300" w:lineRule="exact"/>
            <w:jc w:val="center"/>
            <w:rPr>
              <w:b/>
              <w:sz w:val="18"/>
              <w:szCs w:val="18"/>
            </w:rPr>
          </w:pPr>
          <w:r>
            <w:rPr>
              <w:b/>
            </w:rPr>
            <w:t>КОЖЕВНИКОВСКОГО РАЙОНА</w:t>
          </w:r>
        </w:p>
        <w:p w:rsidR="00895C23" w:rsidRDefault="007C350C">
          <w:pPr>
            <w:pStyle w:val="af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ГАГАРИНА ул., д. 17 с. КОЖЕВНИКОВО,</w:t>
          </w:r>
        </w:p>
        <w:p w:rsidR="00895C23" w:rsidRDefault="007C350C">
          <w:pPr>
            <w:pStyle w:val="af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Кожевниковский район,</w:t>
          </w:r>
        </w:p>
        <w:p w:rsidR="00895C23" w:rsidRDefault="007C350C">
          <w:pPr>
            <w:pStyle w:val="af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Томская область, 636160</w:t>
          </w:r>
        </w:p>
        <w:p w:rsidR="00895C23" w:rsidRDefault="007C350C">
          <w:pPr>
            <w:pStyle w:val="af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Тел./ факс 8 (38244) 22344</w:t>
          </w:r>
        </w:p>
        <w:p w:rsidR="00895C23" w:rsidRDefault="007C350C">
          <w:pPr>
            <w:spacing w:line="240" w:lineRule="exact"/>
            <w:jc w:val="center"/>
            <w:rPr>
              <w:bCs/>
              <w:sz w:val="18"/>
              <w:szCs w:val="18"/>
              <w:lang w:val="en-US"/>
            </w:rPr>
          </w:pPr>
          <w:r>
            <w:rPr>
              <w:bCs/>
              <w:sz w:val="18"/>
              <w:szCs w:val="18"/>
              <w:lang w:val="en-US"/>
            </w:rPr>
            <w:t xml:space="preserve">E – mail:  </w:t>
          </w:r>
          <w:hyperlink r:id="rId2" w:history="1">
            <w:r>
              <w:rPr>
                <w:rStyle w:val="af1"/>
                <w:bCs/>
                <w:sz w:val="18"/>
                <w:szCs w:val="18"/>
                <w:u w:val="none"/>
                <w:lang w:val="en-US"/>
              </w:rPr>
              <w:t>kogadm@tomsk.gov.ru</w:t>
            </w:r>
          </w:hyperlink>
        </w:p>
        <w:p w:rsidR="00895C23" w:rsidRDefault="007C350C">
          <w:pPr>
            <w:spacing w:line="240" w:lineRule="exact"/>
            <w:jc w:val="center"/>
            <w:rPr>
              <w:bCs/>
              <w:sz w:val="18"/>
              <w:szCs w:val="18"/>
            </w:rPr>
          </w:pPr>
          <w:hyperlink r:id="rId3" w:history="1">
            <w:r>
              <w:rPr>
                <w:rStyle w:val="af1"/>
                <w:bCs/>
                <w:sz w:val="18"/>
                <w:szCs w:val="18"/>
                <w:u w:val="none"/>
                <w:lang w:val="en-US"/>
              </w:rPr>
              <w:t>www</w:t>
            </w:r>
            <w:r>
              <w:rPr>
                <w:rStyle w:val="af1"/>
                <w:bCs/>
                <w:sz w:val="18"/>
                <w:szCs w:val="18"/>
                <w:u w:val="none"/>
              </w:rPr>
              <w:t>.</w:t>
            </w:r>
            <w:proofErr w:type="spellStart"/>
            <w:r>
              <w:rPr>
                <w:rStyle w:val="af1"/>
                <w:sz w:val="18"/>
                <w:szCs w:val="18"/>
                <w:u w:val="none"/>
                <w:lang w:val="en-US"/>
              </w:rPr>
              <w:t>kogadm</w:t>
            </w:r>
            <w:proofErr w:type="spellEnd"/>
            <w:r>
              <w:rPr>
                <w:rStyle w:val="af1"/>
                <w:sz w:val="18"/>
                <w:szCs w:val="18"/>
                <w:u w:val="none"/>
              </w:rPr>
              <w:t>.</w:t>
            </w:r>
            <w:proofErr w:type="spellStart"/>
            <w:r>
              <w:rPr>
                <w:rStyle w:val="af1"/>
                <w:sz w:val="18"/>
                <w:szCs w:val="18"/>
                <w:u w:val="none"/>
                <w:lang w:val="en-US"/>
              </w:rPr>
              <w:t>ru</w:t>
            </w:r>
            <w:proofErr w:type="spellEnd"/>
          </w:hyperlink>
        </w:p>
        <w:p w:rsidR="00895C23" w:rsidRDefault="007C350C">
          <w:pPr>
            <w:pStyle w:val="af"/>
            <w:spacing w:line="240" w:lineRule="exac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ОКПО 02377884 ОГРН 1067026000414</w:t>
          </w:r>
        </w:p>
        <w:p w:rsidR="00895C23" w:rsidRDefault="007C350C">
          <w:pPr>
            <w:pStyle w:val="af"/>
            <w:spacing w:line="240" w:lineRule="exact"/>
            <w:jc w:val="center"/>
            <w:rPr>
              <w:sz w:val="17"/>
              <w:szCs w:val="17"/>
            </w:rPr>
          </w:pPr>
          <w:r>
            <w:rPr>
              <w:sz w:val="18"/>
              <w:szCs w:val="18"/>
            </w:rPr>
            <w:t>ИНН/КПП 7008006769 / 700801001</w:t>
          </w:r>
        </w:p>
        <w:p w:rsidR="00895C23" w:rsidRDefault="00895C23">
          <w:pPr>
            <w:pStyle w:val="af"/>
            <w:spacing w:line="180" w:lineRule="exact"/>
            <w:jc w:val="center"/>
            <w:rPr>
              <w:b/>
              <w:sz w:val="10"/>
              <w:szCs w:val="10"/>
            </w:rPr>
          </w:pPr>
        </w:p>
        <w:p w:rsidR="00895C23" w:rsidRDefault="007C350C">
          <w:pPr>
            <w:pStyle w:val="af"/>
          </w:pPr>
          <w:r>
            <w:t>_______________  №  _____________</w:t>
          </w:r>
        </w:p>
        <w:p w:rsidR="00895C23" w:rsidRDefault="00895C23">
          <w:pPr>
            <w:pStyle w:val="af"/>
            <w:jc w:val="center"/>
            <w:rPr>
              <w:sz w:val="10"/>
              <w:szCs w:val="10"/>
            </w:rPr>
          </w:pPr>
        </w:p>
        <w:p w:rsidR="00895C23" w:rsidRDefault="007C350C">
          <w:pPr>
            <w:pStyle w:val="af"/>
            <w:rPr>
              <w:sz w:val="24"/>
              <w:szCs w:val="24"/>
            </w:rPr>
          </w:pPr>
          <w:r>
            <w:t>на №</w:t>
          </w:r>
          <w:r>
            <w:t xml:space="preserve"> ____________</w:t>
          </w:r>
        </w:p>
      </w:tc>
      <w:tc>
        <w:tcPr>
          <w:tcW w:w="676" w:type="dxa"/>
        </w:tcPr>
        <w:p w:rsidR="00895C23" w:rsidRDefault="00895C23"/>
      </w:tc>
      <w:tc>
        <w:tcPr>
          <w:tcW w:w="5278" w:type="dxa"/>
        </w:tcPr>
        <w:p w:rsidR="00895C23" w:rsidRDefault="007C350C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Комитет общественной безопасности Администрации Томской области</w:t>
          </w:r>
        </w:p>
        <w:p w:rsidR="00895C23" w:rsidRDefault="00895C23">
          <w:pPr>
            <w:rPr>
              <w:sz w:val="28"/>
              <w:szCs w:val="28"/>
            </w:rPr>
          </w:pPr>
        </w:p>
        <w:p w:rsidR="00895C23" w:rsidRDefault="00895C23">
          <w:pPr>
            <w:ind w:right="-100"/>
            <w:rPr>
              <w:sz w:val="28"/>
              <w:szCs w:val="28"/>
            </w:rPr>
          </w:pPr>
        </w:p>
        <w:p w:rsidR="00895C23" w:rsidRDefault="007C350C">
          <w:pPr>
            <w:tabs>
              <w:tab w:val="left" w:pos="950"/>
            </w:tabs>
            <w:ind w:right="-100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</w:p>
      </w:tc>
    </w:tr>
  </w:tbl>
  <w:p w:rsidR="00895C23" w:rsidRDefault="00895C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426"/>
    <w:multiLevelType w:val="hybridMultilevel"/>
    <w:tmpl w:val="9D741892"/>
    <w:lvl w:ilvl="0" w:tplc="F0EE5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AD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AF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7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C41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C8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C4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81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A1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7FC"/>
    <w:multiLevelType w:val="hybridMultilevel"/>
    <w:tmpl w:val="86F04824"/>
    <w:lvl w:ilvl="0" w:tplc="20D28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2EAD7C">
      <w:start w:val="1"/>
      <w:numFmt w:val="lowerLetter"/>
      <w:lvlText w:val="%2."/>
      <w:lvlJc w:val="left"/>
      <w:pPr>
        <w:ind w:left="1440" w:hanging="360"/>
      </w:pPr>
    </w:lvl>
    <w:lvl w:ilvl="2" w:tplc="05AAB0AA">
      <w:start w:val="1"/>
      <w:numFmt w:val="lowerRoman"/>
      <w:lvlText w:val="%3."/>
      <w:lvlJc w:val="right"/>
      <w:pPr>
        <w:ind w:left="2160" w:hanging="180"/>
      </w:pPr>
    </w:lvl>
    <w:lvl w:ilvl="3" w:tplc="F92478D2">
      <w:start w:val="1"/>
      <w:numFmt w:val="decimal"/>
      <w:lvlText w:val="%4."/>
      <w:lvlJc w:val="left"/>
      <w:pPr>
        <w:ind w:left="2880" w:hanging="360"/>
      </w:pPr>
    </w:lvl>
    <w:lvl w:ilvl="4" w:tplc="8D4AFBE2">
      <w:start w:val="1"/>
      <w:numFmt w:val="lowerLetter"/>
      <w:lvlText w:val="%5."/>
      <w:lvlJc w:val="left"/>
      <w:pPr>
        <w:ind w:left="3600" w:hanging="360"/>
      </w:pPr>
    </w:lvl>
    <w:lvl w:ilvl="5" w:tplc="BA586FEC">
      <w:start w:val="1"/>
      <w:numFmt w:val="lowerRoman"/>
      <w:lvlText w:val="%6."/>
      <w:lvlJc w:val="right"/>
      <w:pPr>
        <w:ind w:left="4320" w:hanging="180"/>
      </w:pPr>
    </w:lvl>
    <w:lvl w:ilvl="6" w:tplc="45D6B752">
      <w:start w:val="1"/>
      <w:numFmt w:val="decimal"/>
      <w:lvlText w:val="%7."/>
      <w:lvlJc w:val="left"/>
      <w:pPr>
        <w:ind w:left="5040" w:hanging="360"/>
      </w:pPr>
    </w:lvl>
    <w:lvl w:ilvl="7" w:tplc="5B820B5C">
      <w:start w:val="1"/>
      <w:numFmt w:val="lowerLetter"/>
      <w:lvlText w:val="%8."/>
      <w:lvlJc w:val="left"/>
      <w:pPr>
        <w:ind w:left="5760" w:hanging="360"/>
      </w:pPr>
    </w:lvl>
    <w:lvl w:ilvl="8" w:tplc="0B40FB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A8E"/>
    <w:multiLevelType w:val="hybridMultilevel"/>
    <w:tmpl w:val="4A1C73AA"/>
    <w:lvl w:ilvl="0" w:tplc="B20C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602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EF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E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2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E8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925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5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88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2FC8"/>
    <w:multiLevelType w:val="hybridMultilevel"/>
    <w:tmpl w:val="6BC4A532"/>
    <w:lvl w:ilvl="0" w:tplc="D6D6502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6DF6E68C">
      <w:start w:val="1"/>
      <w:numFmt w:val="lowerLetter"/>
      <w:lvlText w:val="%2."/>
      <w:lvlJc w:val="left"/>
      <w:pPr>
        <w:ind w:left="1440" w:hanging="360"/>
      </w:pPr>
    </w:lvl>
    <w:lvl w:ilvl="2" w:tplc="289090CA">
      <w:start w:val="1"/>
      <w:numFmt w:val="lowerRoman"/>
      <w:lvlText w:val="%3."/>
      <w:lvlJc w:val="right"/>
      <w:pPr>
        <w:ind w:left="2160" w:hanging="180"/>
      </w:pPr>
    </w:lvl>
    <w:lvl w:ilvl="3" w:tplc="FFBEB8F8">
      <w:start w:val="1"/>
      <w:numFmt w:val="decimal"/>
      <w:lvlText w:val="%4."/>
      <w:lvlJc w:val="left"/>
      <w:pPr>
        <w:ind w:left="2880" w:hanging="360"/>
      </w:pPr>
    </w:lvl>
    <w:lvl w:ilvl="4" w:tplc="84449FCE">
      <w:start w:val="1"/>
      <w:numFmt w:val="lowerLetter"/>
      <w:lvlText w:val="%5."/>
      <w:lvlJc w:val="left"/>
      <w:pPr>
        <w:ind w:left="3600" w:hanging="360"/>
      </w:pPr>
    </w:lvl>
    <w:lvl w:ilvl="5" w:tplc="4E662830">
      <w:start w:val="1"/>
      <w:numFmt w:val="lowerRoman"/>
      <w:lvlText w:val="%6."/>
      <w:lvlJc w:val="right"/>
      <w:pPr>
        <w:ind w:left="4320" w:hanging="180"/>
      </w:pPr>
    </w:lvl>
    <w:lvl w:ilvl="6" w:tplc="27647886">
      <w:start w:val="1"/>
      <w:numFmt w:val="decimal"/>
      <w:lvlText w:val="%7."/>
      <w:lvlJc w:val="left"/>
      <w:pPr>
        <w:ind w:left="5040" w:hanging="360"/>
      </w:pPr>
    </w:lvl>
    <w:lvl w:ilvl="7" w:tplc="24F8C0B0">
      <w:start w:val="1"/>
      <w:numFmt w:val="lowerLetter"/>
      <w:lvlText w:val="%8."/>
      <w:lvlJc w:val="left"/>
      <w:pPr>
        <w:ind w:left="5760" w:hanging="360"/>
      </w:pPr>
    </w:lvl>
    <w:lvl w:ilvl="8" w:tplc="A380EA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5540"/>
    <w:multiLevelType w:val="hybridMultilevel"/>
    <w:tmpl w:val="7C4025D6"/>
    <w:lvl w:ilvl="0" w:tplc="ED0EB09E">
      <w:start w:val="1"/>
      <w:numFmt w:val="decimal"/>
      <w:lvlText w:val="%1."/>
      <w:lvlJc w:val="left"/>
      <w:pPr>
        <w:ind w:left="720" w:hanging="360"/>
      </w:pPr>
    </w:lvl>
    <w:lvl w:ilvl="1" w:tplc="0F7A094E">
      <w:start w:val="1"/>
      <w:numFmt w:val="lowerLetter"/>
      <w:lvlText w:val="%2."/>
      <w:lvlJc w:val="left"/>
      <w:pPr>
        <w:ind w:left="1440" w:hanging="360"/>
      </w:pPr>
    </w:lvl>
    <w:lvl w:ilvl="2" w:tplc="6D6062D4">
      <w:start w:val="1"/>
      <w:numFmt w:val="lowerRoman"/>
      <w:lvlText w:val="%3."/>
      <w:lvlJc w:val="right"/>
      <w:pPr>
        <w:ind w:left="2160" w:hanging="180"/>
      </w:pPr>
    </w:lvl>
    <w:lvl w:ilvl="3" w:tplc="EA86CCBA">
      <w:start w:val="1"/>
      <w:numFmt w:val="decimal"/>
      <w:lvlText w:val="%4."/>
      <w:lvlJc w:val="left"/>
      <w:pPr>
        <w:ind w:left="2880" w:hanging="360"/>
      </w:pPr>
    </w:lvl>
    <w:lvl w:ilvl="4" w:tplc="7702FB68">
      <w:start w:val="1"/>
      <w:numFmt w:val="lowerLetter"/>
      <w:lvlText w:val="%5."/>
      <w:lvlJc w:val="left"/>
      <w:pPr>
        <w:ind w:left="3600" w:hanging="360"/>
      </w:pPr>
    </w:lvl>
    <w:lvl w:ilvl="5" w:tplc="6F6CF752">
      <w:start w:val="1"/>
      <w:numFmt w:val="lowerRoman"/>
      <w:lvlText w:val="%6."/>
      <w:lvlJc w:val="right"/>
      <w:pPr>
        <w:ind w:left="4320" w:hanging="180"/>
      </w:pPr>
    </w:lvl>
    <w:lvl w:ilvl="6" w:tplc="C2FCD974">
      <w:start w:val="1"/>
      <w:numFmt w:val="decimal"/>
      <w:lvlText w:val="%7."/>
      <w:lvlJc w:val="left"/>
      <w:pPr>
        <w:ind w:left="5040" w:hanging="360"/>
      </w:pPr>
    </w:lvl>
    <w:lvl w:ilvl="7" w:tplc="AF28228C">
      <w:start w:val="1"/>
      <w:numFmt w:val="lowerLetter"/>
      <w:lvlText w:val="%8."/>
      <w:lvlJc w:val="left"/>
      <w:pPr>
        <w:ind w:left="5760" w:hanging="360"/>
      </w:pPr>
    </w:lvl>
    <w:lvl w:ilvl="8" w:tplc="AF12E6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05CC"/>
    <w:multiLevelType w:val="hybridMultilevel"/>
    <w:tmpl w:val="25DA8216"/>
    <w:lvl w:ilvl="0" w:tplc="E41C9FF2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85B6185E">
      <w:start w:val="1"/>
      <w:numFmt w:val="lowerLetter"/>
      <w:lvlText w:val="%2."/>
      <w:lvlJc w:val="left"/>
      <w:pPr>
        <w:ind w:left="2188" w:hanging="360"/>
      </w:pPr>
    </w:lvl>
    <w:lvl w:ilvl="2" w:tplc="1A30E4B0">
      <w:start w:val="1"/>
      <w:numFmt w:val="lowerRoman"/>
      <w:lvlText w:val="%3."/>
      <w:lvlJc w:val="right"/>
      <w:pPr>
        <w:ind w:left="2908" w:hanging="180"/>
      </w:pPr>
    </w:lvl>
    <w:lvl w:ilvl="3" w:tplc="CB3EB6FA">
      <w:start w:val="1"/>
      <w:numFmt w:val="decimal"/>
      <w:lvlText w:val="%4."/>
      <w:lvlJc w:val="left"/>
      <w:pPr>
        <w:ind w:left="3628" w:hanging="360"/>
      </w:pPr>
    </w:lvl>
    <w:lvl w:ilvl="4" w:tplc="32101390">
      <w:start w:val="1"/>
      <w:numFmt w:val="lowerLetter"/>
      <w:lvlText w:val="%5."/>
      <w:lvlJc w:val="left"/>
      <w:pPr>
        <w:ind w:left="4348" w:hanging="360"/>
      </w:pPr>
    </w:lvl>
    <w:lvl w:ilvl="5" w:tplc="E3584280">
      <w:start w:val="1"/>
      <w:numFmt w:val="lowerRoman"/>
      <w:lvlText w:val="%6."/>
      <w:lvlJc w:val="right"/>
      <w:pPr>
        <w:ind w:left="5068" w:hanging="180"/>
      </w:pPr>
    </w:lvl>
    <w:lvl w:ilvl="6" w:tplc="8E2A731A">
      <w:start w:val="1"/>
      <w:numFmt w:val="decimal"/>
      <w:lvlText w:val="%7."/>
      <w:lvlJc w:val="left"/>
      <w:pPr>
        <w:ind w:left="5788" w:hanging="360"/>
      </w:pPr>
    </w:lvl>
    <w:lvl w:ilvl="7" w:tplc="50FA146E">
      <w:start w:val="1"/>
      <w:numFmt w:val="lowerLetter"/>
      <w:lvlText w:val="%8."/>
      <w:lvlJc w:val="left"/>
      <w:pPr>
        <w:ind w:left="6508" w:hanging="360"/>
      </w:pPr>
    </w:lvl>
    <w:lvl w:ilvl="8" w:tplc="05724446">
      <w:start w:val="1"/>
      <w:numFmt w:val="lowerRoman"/>
      <w:lvlText w:val="%9."/>
      <w:lvlJc w:val="right"/>
      <w:pPr>
        <w:ind w:left="7228" w:hanging="180"/>
      </w:pPr>
    </w:lvl>
  </w:abstractNum>
  <w:abstractNum w:abstractNumId="6" w15:restartNumberingAfterBreak="0">
    <w:nsid w:val="510C01C6"/>
    <w:multiLevelType w:val="hybridMultilevel"/>
    <w:tmpl w:val="58981C10"/>
    <w:lvl w:ilvl="0" w:tplc="12802D0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562D4A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098808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598E09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66C24F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DD09EA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60CE64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7E504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65EEE6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B8340DC"/>
    <w:multiLevelType w:val="hybridMultilevel"/>
    <w:tmpl w:val="06B25610"/>
    <w:lvl w:ilvl="0" w:tplc="0640415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E142A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8E6E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72CE67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BE43B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3BF450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4D66C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27654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88F4C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7E6C38F1"/>
    <w:multiLevelType w:val="hybridMultilevel"/>
    <w:tmpl w:val="8020DD42"/>
    <w:lvl w:ilvl="0" w:tplc="E64EE96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7F58D0DE">
      <w:start w:val="1"/>
      <w:numFmt w:val="lowerLetter"/>
      <w:lvlText w:val="%2."/>
      <w:lvlJc w:val="left"/>
      <w:pPr>
        <w:ind w:left="1440" w:hanging="360"/>
      </w:pPr>
    </w:lvl>
    <w:lvl w:ilvl="2" w:tplc="5226CD80">
      <w:start w:val="1"/>
      <w:numFmt w:val="lowerRoman"/>
      <w:lvlText w:val="%3."/>
      <w:lvlJc w:val="right"/>
      <w:pPr>
        <w:ind w:left="2160" w:hanging="180"/>
      </w:pPr>
    </w:lvl>
    <w:lvl w:ilvl="3" w:tplc="2A00AC2A">
      <w:start w:val="1"/>
      <w:numFmt w:val="decimal"/>
      <w:lvlText w:val="%4."/>
      <w:lvlJc w:val="left"/>
      <w:pPr>
        <w:ind w:left="2880" w:hanging="360"/>
      </w:pPr>
    </w:lvl>
    <w:lvl w:ilvl="4" w:tplc="74EA9C40">
      <w:start w:val="1"/>
      <w:numFmt w:val="lowerLetter"/>
      <w:lvlText w:val="%5."/>
      <w:lvlJc w:val="left"/>
      <w:pPr>
        <w:ind w:left="3600" w:hanging="360"/>
      </w:pPr>
    </w:lvl>
    <w:lvl w:ilvl="5" w:tplc="C43A6196">
      <w:start w:val="1"/>
      <w:numFmt w:val="lowerRoman"/>
      <w:lvlText w:val="%6."/>
      <w:lvlJc w:val="right"/>
      <w:pPr>
        <w:ind w:left="4320" w:hanging="180"/>
      </w:pPr>
    </w:lvl>
    <w:lvl w:ilvl="6" w:tplc="4AC82D32">
      <w:start w:val="1"/>
      <w:numFmt w:val="decimal"/>
      <w:lvlText w:val="%7."/>
      <w:lvlJc w:val="left"/>
      <w:pPr>
        <w:ind w:left="5040" w:hanging="360"/>
      </w:pPr>
    </w:lvl>
    <w:lvl w:ilvl="7" w:tplc="677A331C">
      <w:start w:val="1"/>
      <w:numFmt w:val="lowerLetter"/>
      <w:lvlText w:val="%8."/>
      <w:lvlJc w:val="left"/>
      <w:pPr>
        <w:ind w:left="5760" w:hanging="360"/>
      </w:pPr>
    </w:lvl>
    <w:lvl w:ilvl="8" w:tplc="169259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23"/>
    <w:rsid w:val="00055886"/>
    <w:rsid w:val="007C350C"/>
    <w:rsid w:val="0089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837E-1405-4DE5-8B0F-21E2344A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Hyperlink"/>
    <w:uiPriority w:val="99"/>
    <w:semiHidden/>
    <w:rPr>
      <w:rFonts w:cs="Times New Roman"/>
      <w:color w:val="0000FF"/>
      <w:u w:val="single"/>
    </w:rPr>
  </w:style>
  <w:style w:type="character" w:customStyle="1" w:styleId="af2">
    <w:name w:val="Основной текст_"/>
    <w:link w:val="13"/>
    <w:uiPriority w:val="99"/>
    <w:rPr>
      <w:rFonts w:ascii="Times New Roman" w:hAnsi="Times New Roman"/>
      <w:sz w:val="16"/>
      <w:shd w:val="clear" w:color="auto" w:fill="FFFFFF"/>
    </w:rPr>
  </w:style>
  <w:style w:type="paragraph" w:customStyle="1" w:styleId="13">
    <w:name w:val="Основной текст1"/>
    <w:basedOn w:val="a"/>
    <w:link w:val="af2"/>
    <w:uiPriority w:val="99"/>
    <w:pPr>
      <w:widowControl w:val="0"/>
      <w:shd w:val="clear" w:color="auto" w:fill="FFFFFF"/>
      <w:spacing w:before="60" w:after="60" w:line="240" w:lineRule="atLeast"/>
      <w:jc w:val="right"/>
    </w:pPr>
    <w:rPr>
      <w:rFonts w:eastAsia="Calibri" w:cs="Calibri"/>
      <w:sz w:val="16"/>
    </w:rPr>
  </w:style>
  <w:style w:type="paragraph" w:styleId="af3">
    <w:name w:val="Body Text"/>
    <w:basedOn w:val="a"/>
    <w:link w:val="af4"/>
    <w:uiPriority w:val="99"/>
    <w:pPr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uiPriority w:val="99"/>
    <w:qFormat/>
    <w:rPr>
      <w:rFonts w:cs="Times New Roman"/>
      <w:b/>
      <w:bCs/>
    </w:rPr>
  </w:style>
  <w:style w:type="paragraph" w:customStyle="1" w:styleId="af6">
    <w:name w:val="Обращение"/>
    <w:basedOn w:val="a"/>
    <w:next w:val="a"/>
    <w:pPr>
      <w:spacing w:before="240" w:after="120"/>
      <w:jc w:val="center"/>
    </w:pPr>
    <w:rPr>
      <w:b/>
      <w:sz w:val="28"/>
      <w:szCs w:val="28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gadm.ru" TargetMode="External"/><Relationship Id="rId2" Type="http://schemas.openxmlformats.org/officeDocument/2006/relationships/hyperlink" Target="mailto:kogadm@tomsk.gov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747</Words>
  <Characters>4258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2019-04-10T07:50:00Z</dcterms:created>
  <dcterms:modified xsi:type="dcterms:W3CDTF">2020-06-18T02:48:00Z</dcterms:modified>
</cp:coreProperties>
</file>