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12" w:rsidRDefault="00043A8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D5C12" w:rsidRDefault="00FD5C12">
      <w:pPr>
        <w:shd w:val="clear" w:color="auto" w:fill="FFFFFF"/>
        <w:jc w:val="center"/>
        <w:rPr>
          <w:sz w:val="24"/>
          <w:szCs w:val="24"/>
          <w:u w:val="single"/>
        </w:rPr>
      </w:pPr>
    </w:p>
    <w:p w:rsidR="00FD5C12" w:rsidRDefault="00043A8E">
      <w:pPr>
        <w:shd w:val="clear" w:color="auto" w:fill="FFFFFF"/>
        <w:jc w:val="right"/>
        <w:rPr>
          <w:szCs w:val="26"/>
          <w:u w:val="single"/>
        </w:rPr>
      </w:pPr>
      <w:r>
        <w:rPr>
          <w:szCs w:val="26"/>
          <w:u w:val="single"/>
        </w:rPr>
        <w:t xml:space="preserve">Управляющий делами Администрации </w:t>
      </w:r>
    </w:p>
    <w:p w:rsidR="00FD5C12" w:rsidRDefault="00043A8E">
      <w:pPr>
        <w:shd w:val="clear" w:color="auto" w:fill="FFFFFF"/>
        <w:jc w:val="right"/>
        <w:rPr>
          <w:szCs w:val="26"/>
        </w:rPr>
      </w:pPr>
      <w:r>
        <w:rPr>
          <w:szCs w:val="26"/>
          <w:u w:val="single"/>
        </w:rPr>
        <w:t>Кожевниковского района</w:t>
      </w:r>
    </w:p>
    <w:p w:rsidR="00FD5C12" w:rsidRDefault="00043A8E">
      <w:pPr>
        <w:shd w:val="clear" w:color="auto" w:fill="FFFFFF"/>
        <w:ind w:left="3969" w:firstLine="0"/>
        <w:jc w:val="center"/>
        <w:rPr>
          <w:sz w:val="20"/>
        </w:rPr>
      </w:pPr>
      <w:r>
        <w:rPr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</w:t>
      </w:r>
      <w:r>
        <w:rPr>
          <w:sz w:val="20"/>
        </w:rPr>
        <w:t>)</w:t>
      </w:r>
    </w:p>
    <w:p w:rsidR="00FD5C12" w:rsidRDefault="00FD5C12">
      <w:pPr>
        <w:shd w:val="clear" w:color="auto" w:fill="FFFFFF"/>
        <w:ind w:left="3969" w:firstLine="0"/>
        <w:jc w:val="center"/>
        <w:rPr>
          <w:sz w:val="20"/>
        </w:rPr>
      </w:pPr>
    </w:p>
    <w:p w:rsidR="00FD5C12" w:rsidRDefault="00043A8E">
      <w:pPr>
        <w:shd w:val="clear" w:color="auto" w:fill="FFFFFF"/>
        <w:tabs>
          <w:tab w:val="center" w:pos="4677"/>
          <w:tab w:val="right" w:pos="9354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 / </w:t>
      </w:r>
      <w:r>
        <w:rPr>
          <w:sz w:val="25"/>
          <w:szCs w:val="25"/>
          <w:u w:val="single"/>
        </w:rPr>
        <w:t>Бирюкова Ирина Анатольевна</w:t>
      </w:r>
    </w:p>
    <w:p w:rsidR="00FD5C12" w:rsidRDefault="00043A8E">
      <w:pPr>
        <w:shd w:val="clear" w:color="auto" w:fill="FFFFFF"/>
        <w:tabs>
          <w:tab w:val="center" w:pos="4677"/>
          <w:tab w:val="right" w:pos="9354"/>
        </w:tabs>
        <w:ind w:left="3828" w:firstLine="0"/>
        <w:rPr>
          <w:sz w:val="20"/>
        </w:rPr>
      </w:pPr>
      <w:r>
        <w:rPr>
          <w:sz w:val="20"/>
        </w:rPr>
        <w:t xml:space="preserve"> Подпись      Фамилия, имя, отчество (последнее – при наличии)</w:t>
      </w:r>
    </w:p>
    <w:p w:rsidR="00FD5C12" w:rsidRDefault="00043A8E">
      <w:pPr>
        <w:shd w:val="clear" w:color="auto" w:fill="FFFFFF"/>
        <w:jc w:val="right"/>
        <w:rPr>
          <w:szCs w:val="26"/>
          <w:u w:val="single"/>
        </w:rPr>
      </w:pPr>
      <w:r>
        <w:rPr>
          <w:szCs w:val="26"/>
          <w:u w:val="single"/>
        </w:rPr>
        <w:t>«27» августа 2020 года</w:t>
      </w:r>
    </w:p>
    <w:p w:rsidR="00FD5C12" w:rsidRDefault="00043A8E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rPr>
          <w:sz w:val="20"/>
        </w:rPr>
      </w:pPr>
      <w:r>
        <w:rPr>
          <w:sz w:val="20"/>
        </w:rPr>
        <w:t>Дата</w:t>
      </w:r>
    </w:p>
    <w:p w:rsidR="00FD5C12" w:rsidRDefault="00FD5C12">
      <w:pPr>
        <w:shd w:val="clear" w:color="auto" w:fill="FFFFFF"/>
        <w:jc w:val="center"/>
        <w:rPr>
          <w:szCs w:val="26"/>
        </w:rPr>
      </w:pPr>
    </w:p>
    <w:p w:rsidR="00FD5C12" w:rsidRDefault="00043A8E">
      <w:pPr>
        <w:shd w:val="clear" w:color="auto" w:fill="FFFFFF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FD5C12" w:rsidRDefault="00043A8E">
      <w:pPr>
        <w:shd w:val="clear" w:color="auto" w:fill="FFFFFF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общественного обсуждения в форме рассмотрения представителями </w:t>
      </w:r>
      <w:r>
        <w:rPr>
          <w:sz w:val="24"/>
          <w:szCs w:val="24"/>
        </w:rPr>
        <w:br/>
        <w:t>общественности с использованием информационно-</w:t>
      </w:r>
      <w:r>
        <w:rPr>
          <w:sz w:val="24"/>
          <w:szCs w:val="24"/>
        </w:rPr>
        <w:br/>
        <w:t>т</w:t>
      </w:r>
      <w:r>
        <w:rPr>
          <w:sz w:val="24"/>
          <w:szCs w:val="24"/>
        </w:rPr>
        <w:t>елекоммуникационной сети «Интернет»</w:t>
      </w:r>
    </w:p>
    <w:p w:rsidR="00FD5C12" w:rsidRDefault="00FD5C12">
      <w:pPr>
        <w:shd w:val="clear" w:color="auto" w:fill="FFFFFF"/>
        <w:ind w:firstLine="0"/>
        <w:jc w:val="center"/>
        <w:rPr>
          <w:sz w:val="24"/>
          <w:szCs w:val="24"/>
        </w:rPr>
      </w:pPr>
    </w:p>
    <w:p w:rsidR="00FD5C12" w:rsidRDefault="00043A8E">
      <w:pPr>
        <w:shd w:val="clear" w:color="auto" w:fill="FFFFFF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 утверждении муниципальной программы</w:t>
      </w:r>
    </w:p>
    <w:p w:rsidR="00FD5C12" w:rsidRDefault="00043A8E">
      <w:pPr>
        <w:shd w:val="clear" w:color="auto" w:fill="FFFFFF"/>
        <w:spacing w:line="240" w:lineRule="atLeast"/>
        <w:ind w:firstLine="0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>«</w:t>
      </w:r>
      <w:r w:rsidR="00CA596C">
        <w:rPr>
          <w:spacing w:val="-1"/>
          <w:sz w:val="24"/>
          <w:szCs w:val="24"/>
        </w:rPr>
        <w:t>Развитие муниципальной</w:t>
      </w:r>
      <w:r>
        <w:rPr>
          <w:spacing w:val="-1"/>
          <w:sz w:val="24"/>
          <w:szCs w:val="24"/>
        </w:rPr>
        <w:t xml:space="preserve"> службы, информационного </w:t>
      </w:r>
      <w:r w:rsidR="00CA596C">
        <w:rPr>
          <w:spacing w:val="-1"/>
          <w:sz w:val="24"/>
          <w:szCs w:val="24"/>
        </w:rPr>
        <w:t>общества и</w:t>
      </w:r>
      <w:r>
        <w:rPr>
          <w:spacing w:val="-1"/>
          <w:sz w:val="24"/>
          <w:szCs w:val="24"/>
        </w:rPr>
        <w:t xml:space="preserve"> открытости в муниципальном </w:t>
      </w:r>
      <w:bookmarkStart w:id="0" w:name="_GoBack"/>
      <w:bookmarkEnd w:id="0"/>
      <w:r w:rsidR="00CA596C">
        <w:rPr>
          <w:spacing w:val="-1"/>
          <w:sz w:val="24"/>
          <w:szCs w:val="24"/>
        </w:rPr>
        <w:t>образовании Кожевниковский</w:t>
      </w:r>
      <w:r>
        <w:rPr>
          <w:spacing w:val="-1"/>
          <w:sz w:val="24"/>
          <w:szCs w:val="24"/>
        </w:rPr>
        <w:t xml:space="preserve"> район </w:t>
      </w:r>
      <w:r>
        <w:rPr>
          <w:sz w:val="24"/>
          <w:szCs w:val="24"/>
          <w:u w:val="single"/>
        </w:rPr>
        <w:t>на 2021-2026 годы»</w:t>
      </w:r>
    </w:p>
    <w:p w:rsidR="00FD5C12" w:rsidRDefault="00043A8E">
      <w:pPr>
        <w:shd w:val="clear" w:color="auto" w:fill="FFFFFF"/>
        <w:ind w:firstLine="0"/>
        <w:jc w:val="center"/>
        <w:rPr>
          <w:sz w:val="20"/>
        </w:rPr>
      </w:pPr>
      <w:r>
        <w:rPr>
          <w:sz w:val="20"/>
        </w:rPr>
        <w:t>(Наименование проекта документа стратегического планирования Кожевниковского района)</w:t>
      </w:r>
    </w:p>
    <w:p w:rsidR="00FD5C12" w:rsidRDefault="00FD5C12">
      <w:pPr>
        <w:shd w:val="clear" w:color="auto" w:fill="FFFFFF"/>
        <w:rPr>
          <w:szCs w:val="26"/>
        </w:rPr>
      </w:pPr>
    </w:p>
    <w:p w:rsidR="00FD5C12" w:rsidRDefault="00043A8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Даты начала и окончания срока общественного обсуждения проекта документа стратегического планирования Кожевниковского района: </w:t>
      </w:r>
      <w:r>
        <w:rPr>
          <w:sz w:val="24"/>
          <w:szCs w:val="24"/>
          <w:u w:val="single"/>
        </w:rPr>
        <w:t>29.07.2020 / 26.08.2020</w:t>
      </w:r>
    </w:p>
    <w:p w:rsidR="00FD5C12" w:rsidRDefault="00FD5C12">
      <w:pPr>
        <w:shd w:val="clear" w:color="auto" w:fill="FFFFFF"/>
        <w:rPr>
          <w:szCs w:val="26"/>
        </w:rPr>
      </w:pPr>
    </w:p>
    <w:p w:rsidR="00FD5C12" w:rsidRDefault="00043A8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Разработчик проекта</w:t>
      </w:r>
      <w:r>
        <w:rPr>
          <w:sz w:val="24"/>
          <w:szCs w:val="24"/>
        </w:rPr>
        <w:t xml:space="preserve"> документа стратегического планирования Кожевниковского района: </w:t>
      </w:r>
    </w:p>
    <w:p w:rsidR="00FD5C12" w:rsidRDefault="00043A8E">
      <w:pPr>
        <w:shd w:val="clear" w:color="auto" w:fill="FFFFFF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Управляющий делами Администрации Кожевниковского района</w:t>
      </w:r>
    </w:p>
    <w:p w:rsidR="00FD5C12" w:rsidRDefault="00043A8E">
      <w:pPr>
        <w:shd w:val="clear" w:color="auto" w:fill="FFFFFF"/>
        <w:ind w:firstLine="0"/>
        <w:jc w:val="center"/>
        <w:rPr>
          <w:sz w:val="20"/>
        </w:rPr>
      </w:pPr>
      <w:r>
        <w:rPr>
          <w:sz w:val="20"/>
        </w:rPr>
        <w:t>(Наименование структурного подразделения Администрации Кожевниковского района, ответственного за разработку проекта документа стратегич</w:t>
      </w:r>
      <w:r>
        <w:rPr>
          <w:sz w:val="20"/>
        </w:rPr>
        <w:t>еского планирования Кожевниковского района)</w:t>
      </w:r>
    </w:p>
    <w:p w:rsidR="00FD5C12" w:rsidRDefault="00FD5C12">
      <w:pPr>
        <w:shd w:val="clear" w:color="auto" w:fill="FFFFFF"/>
        <w:jc w:val="center"/>
        <w:rPr>
          <w:sz w:val="12"/>
          <w:szCs w:val="1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FD5C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12" w:rsidRDefault="00043A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C12" w:rsidRDefault="00043A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предложений </w:t>
            </w:r>
            <w:r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C12" w:rsidRDefault="00043A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12" w:rsidRDefault="00043A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</w:t>
            </w:r>
            <w:r>
              <w:rPr>
                <w:sz w:val="24"/>
                <w:szCs w:val="24"/>
              </w:rPr>
              <w:t>нирования Кожевниковского района</w:t>
            </w:r>
          </w:p>
        </w:tc>
      </w:tr>
      <w:tr w:rsidR="00FD5C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12" w:rsidRDefault="00043A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C12" w:rsidRDefault="00FD5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C12" w:rsidRDefault="00FD5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12" w:rsidRDefault="00FD5C12">
            <w:pPr>
              <w:ind w:firstLine="0"/>
              <w:rPr>
                <w:sz w:val="24"/>
                <w:szCs w:val="24"/>
              </w:rPr>
            </w:pPr>
          </w:p>
        </w:tc>
      </w:tr>
      <w:tr w:rsidR="00FD5C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12" w:rsidRDefault="00043A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C12" w:rsidRDefault="00FD5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C12" w:rsidRDefault="00FD5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12" w:rsidRDefault="00FD5C12">
            <w:pPr>
              <w:ind w:firstLine="0"/>
              <w:rPr>
                <w:sz w:val="24"/>
                <w:szCs w:val="24"/>
              </w:rPr>
            </w:pPr>
          </w:p>
        </w:tc>
      </w:tr>
      <w:tr w:rsidR="00FD5C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12" w:rsidRDefault="00043A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C12" w:rsidRDefault="00FD5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C12" w:rsidRDefault="00FD5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12" w:rsidRDefault="00FD5C1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D5C12" w:rsidRDefault="00FD5C12">
      <w:pPr>
        <w:shd w:val="clear" w:color="auto" w:fill="FFFFFF"/>
        <w:jc w:val="both"/>
        <w:rPr>
          <w:sz w:val="24"/>
          <w:szCs w:val="24"/>
        </w:rPr>
      </w:pPr>
    </w:p>
    <w:p w:rsidR="00FD5C12" w:rsidRDefault="00043A8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>
        <w:rPr>
          <w:rStyle w:val="af5"/>
          <w:szCs w:val="26"/>
        </w:rPr>
        <w:footnoteReference w:id="1"/>
      </w:r>
      <w:r>
        <w:rPr>
          <w:sz w:val="24"/>
          <w:szCs w:val="24"/>
        </w:rPr>
        <w:t>.</w:t>
      </w:r>
    </w:p>
    <w:p w:rsidR="00FD5C12" w:rsidRDefault="00FD5C12"/>
    <w:p w:rsidR="00FD5C12" w:rsidRDefault="00FD5C12"/>
    <w:p w:rsidR="00FD5C12" w:rsidRDefault="00FD5C12"/>
    <w:p w:rsidR="00FD5C12" w:rsidRDefault="00FD5C12"/>
    <w:p w:rsidR="00FD5C12" w:rsidRDefault="00FD5C12"/>
    <w:p w:rsidR="00FD5C12" w:rsidRDefault="00043A8E">
      <w:pPr>
        <w:rPr>
          <w:sz w:val="20"/>
        </w:rPr>
      </w:pPr>
      <w:proofErr w:type="spellStart"/>
      <w:r>
        <w:rPr>
          <w:sz w:val="20"/>
        </w:rPr>
        <w:t>Исп.И.А.Бирюкова</w:t>
      </w:r>
      <w:proofErr w:type="spellEnd"/>
    </w:p>
    <w:sectPr w:rsidR="00FD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8E" w:rsidRDefault="00043A8E">
      <w:r>
        <w:separator/>
      </w:r>
    </w:p>
  </w:endnote>
  <w:endnote w:type="continuationSeparator" w:id="0">
    <w:p w:rsidR="00043A8E" w:rsidRDefault="0004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8E" w:rsidRDefault="00043A8E">
      <w:r>
        <w:separator/>
      </w:r>
    </w:p>
  </w:footnote>
  <w:footnote w:type="continuationSeparator" w:id="0">
    <w:p w:rsidR="00043A8E" w:rsidRDefault="00043A8E">
      <w:r>
        <w:continuationSeparator/>
      </w:r>
    </w:p>
  </w:footnote>
  <w:footnote w:id="1">
    <w:p w:rsidR="00FD5C12" w:rsidRDefault="00043A8E">
      <w:pPr>
        <w:pStyle w:val="af3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12"/>
    <w:rsid w:val="00043A8E"/>
    <w:rsid w:val="00CA596C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24E06-DD01-42F9-B8C6-98C5FE3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footnote text"/>
    <w:basedOn w:val="a"/>
    <w:link w:val="af4"/>
    <w:uiPriority w:val="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Pr>
      <w:rFonts w:ascii="Calibri" w:eastAsia="SimSun" w:hAnsi="Calibri" w:cs="Times New Roman"/>
      <w:sz w:val="20"/>
      <w:szCs w:val="20"/>
    </w:rPr>
  </w:style>
  <w:style w:type="character" w:styleId="af5">
    <w:name w:val="footnote reference"/>
    <w:uiPriority w:val="99"/>
    <w:rPr>
      <w:rFonts w:cs="Times New Roman"/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11</cp:revision>
  <dcterms:created xsi:type="dcterms:W3CDTF">2017-10-09T02:25:00Z</dcterms:created>
  <dcterms:modified xsi:type="dcterms:W3CDTF">2020-10-01T04:00:00Z</dcterms:modified>
</cp:coreProperties>
</file>