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15" w:rsidRDefault="00EA0515" w:rsidP="00EA0515">
      <w:pPr>
        <w:tabs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достижении целевых показателей и результатах работы</w:t>
      </w:r>
    </w:p>
    <w:p w:rsidR="00EA0515" w:rsidRDefault="00EA0515" w:rsidP="00EA05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мероприятий в соответствии с отдельными</w:t>
      </w:r>
    </w:p>
    <w:p w:rsidR="00EA0515" w:rsidRDefault="00EA0515" w:rsidP="00EA05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указами Президента Российской Федерации</w:t>
      </w:r>
    </w:p>
    <w:p w:rsidR="00EA0515" w:rsidRDefault="00EA0515" w:rsidP="00EA05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Кожевниковский район по состоянию на </w:t>
      </w:r>
      <w:r w:rsidR="004F0CE0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</w:t>
      </w:r>
      <w:r w:rsidR="004F0CE0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.2018 года</w:t>
      </w:r>
    </w:p>
    <w:p w:rsidR="00EA0515" w:rsidRDefault="00EA0515" w:rsidP="00EA05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итогам 12 месяцев 2018 года)</w:t>
      </w:r>
      <w:bookmarkStart w:id="0" w:name="_GoBack"/>
      <w:bookmarkEnd w:id="0"/>
    </w:p>
    <w:p w:rsidR="00EA0515" w:rsidRDefault="00EA0515" w:rsidP="00EA05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tbl>
      <w:tblPr>
        <w:tblW w:w="1545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1467"/>
        <w:gridCol w:w="1491"/>
        <w:gridCol w:w="2968"/>
        <w:gridCol w:w="3691"/>
        <w:gridCol w:w="5453"/>
      </w:tblGrid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в соответствии с положениями указов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в соответствии с положениями указов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реализации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достижении целевых показателей (нарастающим итогом с начала года)</w:t>
            </w:r>
          </w:p>
        </w:tc>
      </w:tr>
      <w:tr w:rsidR="00EA0515" w:rsidTr="00EA0515">
        <w:trPr>
          <w:trHeight w:val="55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599</w:t>
            </w:r>
          </w:p>
          <w:p w:rsidR="00EA0515" w:rsidRDefault="00EA0515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мерах по реализации государственной политики в области образования и науки»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5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Default="00EA051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01.01.2020</w:t>
            </w:r>
          </w:p>
          <w:p w:rsidR="00EA0515" w:rsidRDefault="00EA0515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A0515" w:rsidRDefault="00EA0515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A0515" w:rsidRDefault="00EA0515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A0515" w:rsidRDefault="00EA0515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A0515" w:rsidRDefault="00EA0515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года № 1726-р и плана мероприятий по ее реализации, утвержденным Распоряжением Правительства РФ от 24 апреля 2015 года № 729-р,  в целях реализации муниципальной программы «Развитие образования в Кожевниковском районе на 2016 – 2020 годы», Приказом отдела образования Администрации Кожевниковского района от 01.12. 2016 года № 589-О  утвержден План мероприятий на 2016-2020 годы по развитию дополнительного образования детей в Кожевниковском районе.   </w:t>
            </w: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 полугодии 2018 года было организовано участие делегаций от Кожевниковского района:</w:t>
            </w: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межмуниципальном конкурсе юных велосипедистов «Безопасное колесо» (призеры);</w:t>
            </w:r>
          </w:p>
          <w:p w:rsidR="00EA0515" w:rsidRDefault="00EA051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областном конкурсе танцевальных коллективов: «Солнечный круг» (танцевальный коллектив «Каскад», диплом 2 степени, танцевальный коллектив «Карамельки», диплом 2 степени),</w:t>
            </w:r>
          </w:p>
          <w:p w:rsidR="00EA0515" w:rsidRDefault="00EA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областной выставке-конкурсе «Осенний вернисаж» ДНТ «Авангард»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  <w:r>
              <w:rPr>
                <w:rFonts w:ascii="Times New Roman" w:hAnsi="Times New Roman"/>
              </w:rPr>
              <w:t xml:space="preserve"> (студия «Лоскуток», Диплом 1 степени, Тимофеева Д.),</w:t>
            </w:r>
          </w:p>
          <w:p w:rsidR="00EA0515" w:rsidRDefault="00EA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в областном конкурсе дизайнеров одежды «Современный костюм в народном стиле» (студия «</w:t>
            </w:r>
            <w:proofErr w:type="spellStart"/>
            <w:r>
              <w:rPr>
                <w:rFonts w:ascii="Times New Roman" w:hAnsi="Times New Roman"/>
              </w:rPr>
              <w:t>Берестиночка</w:t>
            </w:r>
            <w:proofErr w:type="spellEnd"/>
            <w:r>
              <w:rPr>
                <w:rFonts w:ascii="Times New Roman" w:hAnsi="Times New Roman"/>
              </w:rPr>
              <w:t>», Башкирова Т., диплом финалиста),</w:t>
            </w:r>
          </w:p>
          <w:p w:rsidR="00EA0515" w:rsidRDefault="00EA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первенстве Томской области по </w:t>
            </w:r>
            <w:proofErr w:type="spellStart"/>
            <w:r>
              <w:rPr>
                <w:rFonts w:ascii="Times New Roman" w:hAnsi="Times New Roman"/>
              </w:rPr>
              <w:t>всестилевому</w:t>
            </w:r>
            <w:proofErr w:type="spellEnd"/>
            <w:r>
              <w:rPr>
                <w:rFonts w:ascii="Times New Roman" w:hAnsi="Times New Roman"/>
              </w:rPr>
              <w:t xml:space="preserve"> карате (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  <w:r>
              <w:rPr>
                <w:rFonts w:ascii="Times New Roman" w:hAnsi="Times New Roman"/>
              </w:rPr>
              <w:t xml:space="preserve">) (клуб «Единство», 3 место в первенстве по Томской области, 2 место, </w:t>
            </w:r>
            <w:proofErr w:type="spellStart"/>
            <w:r>
              <w:rPr>
                <w:rFonts w:ascii="Times New Roman" w:hAnsi="Times New Roman"/>
              </w:rPr>
              <w:t>Дзюбан</w:t>
            </w:r>
            <w:proofErr w:type="spellEnd"/>
            <w:r>
              <w:rPr>
                <w:rFonts w:ascii="Times New Roman" w:hAnsi="Times New Roman"/>
              </w:rPr>
              <w:t xml:space="preserve"> К., 1 место; Безызвестных Е., 3 место; Безызвестных В., 3 место, Николаев Г., Лазарева А., 2 место, Чайковская Л., 3 место)</w:t>
            </w:r>
          </w:p>
          <w:p w:rsidR="00EA0515" w:rsidRDefault="00EA0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первенстве Томской области по каратэ </w:t>
            </w:r>
            <w:proofErr w:type="spellStart"/>
            <w:r>
              <w:rPr>
                <w:rFonts w:ascii="Times New Roman" w:hAnsi="Times New Roman"/>
              </w:rPr>
              <w:t>годзю-рю</w:t>
            </w:r>
            <w:proofErr w:type="spellEnd"/>
            <w:r>
              <w:rPr>
                <w:rFonts w:ascii="Times New Roman" w:hAnsi="Times New Roman"/>
              </w:rPr>
              <w:t xml:space="preserve"> (клуб «Единство», Лазарева А., 3 место, Чайковская Л., 2 место).</w:t>
            </w:r>
          </w:p>
          <w:p w:rsidR="00EA0515" w:rsidRDefault="00EA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областном конкурсе декоративно-прикладного творчества «Царство цветов» (ТОИПКРО), Михайлова Д. (ст. «Ателье мод»), диплом 2 степени,</w:t>
            </w:r>
          </w:p>
          <w:p w:rsidR="00EA0515" w:rsidRDefault="00EA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в первенстве Томской области по </w:t>
            </w:r>
            <w:proofErr w:type="spellStart"/>
            <w:r>
              <w:rPr>
                <w:rFonts w:ascii="Times New Roman" w:hAnsi="Times New Roman"/>
              </w:rPr>
              <w:t>всестилевому</w:t>
            </w:r>
            <w:proofErr w:type="spellEnd"/>
            <w:r>
              <w:rPr>
                <w:rFonts w:ascii="Times New Roman" w:hAnsi="Times New Roman"/>
              </w:rPr>
              <w:t xml:space="preserve"> карате (клуб «Единство»), </w:t>
            </w:r>
            <w:proofErr w:type="spellStart"/>
            <w:r>
              <w:rPr>
                <w:rFonts w:ascii="Times New Roman" w:hAnsi="Times New Roman"/>
              </w:rPr>
              <w:t>Дзюбан</w:t>
            </w:r>
            <w:proofErr w:type="spellEnd"/>
            <w:r>
              <w:rPr>
                <w:rFonts w:ascii="Times New Roman" w:hAnsi="Times New Roman"/>
              </w:rPr>
              <w:t xml:space="preserve"> Е., 1 место, Сергеева Я., 2 место, Кригер К., 3 место, </w:t>
            </w:r>
            <w:proofErr w:type="spellStart"/>
            <w:r>
              <w:rPr>
                <w:rFonts w:ascii="Times New Roman" w:hAnsi="Times New Roman"/>
              </w:rPr>
              <w:t>Дутнефтер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,  1</w:t>
            </w:r>
            <w:proofErr w:type="gramEnd"/>
            <w:r>
              <w:rPr>
                <w:rFonts w:ascii="Times New Roman" w:hAnsi="Times New Roman"/>
              </w:rPr>
              <w:t xml:space="preserve"> место</w:t>
            </w:r>
          </w:p>
          <w:p w:rsidR="00EA0515" w:rsidRDefault="00EA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областном конкурсе хореографических коллективов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Территория возможностей</w:t>
            </w:r>
            <w:r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</w:rPr>
              <w:t>(Хобби Центр), танцевальный коллектив «Каскад», диплом 1 степени, танцевальный коллектив «Карамельки», диплом 1 степени.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 детей в возрасте от 5 до 18 лет в Кожевниковском районе 3386 человек. В системе образования Кожевниковского района две организации дополнитель</w:t>
            </w:r>
            <w:r w:rsidR="00086D79">
              <w:rPr>
                <w:rFonts w:ascii="Times New Roman" w:hAnsi="Times New Roman"/>
              </w:rPr>
              <w:t>ного образования</w:t>
            </w:r>
            <w:proofErr w:type="gramStart"/>
            <w:r w:rsidR="00086D79">
              <w:rPr>
                <w:rFonts w:ascii="Times New Roman" w:hAnsi="Times New Roman"/>
              </w:rPr>
              <w:t xml:space="preserve">   (</w:t>
            </w:r>
            <w:proofErr w:type="gramEnd"/>
            <w:r w:rsidR="00086D79">
              <w:rPr>
                <w:rFonts w:ascii="Times New Roman" w:hAnsi="Times New Roman"/>
              </w:rPr>
              <w:t>МКОУДО ДДТ, МКО</w:t>
            </w:r>
            <w:r>
              <w:rPr>
                <w:rFonts w:ascii="Times New Roman" w:hAnsi="Times New Roman"/>
              </w:rPr>
              <w:t>УДО ДЮСШ).</w:t>
            </w:r>
            <w:r w:rsidR="00086D79">
              <w:rPr>
                <w:rFonts w:ascii="Times New Roman" w:hAnsi="Times New Roman"/>
              </w:rPr>
              <w:t xml:space="preserve"> Программы дополнительного образования реализуются во всех общеобразовательных организациях района.</w:t>
            </w:r>
          </w:p>
          <w:p w:rsidR="00EA0515" w:rsidRDefault="00086D79" w:rsidP="00086D79">
            <w:pPr>
              <w:keepLines/>
              <w:suppressLineNumbers/>
              <w:suppressAutoHyphens/>
              <w:spacing w:after="0" w:line="240" w:lineRule="auto"/>
              <w:ind w:firstLine="397"/>
              <w:jc w:val="both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В 2018 </w:t>
            </w:r>
            <w:proofErr w:type="gramStart"/>
            <w:r>
              <w:rPr>
                <w:rFonts w:ascii="Times New Roman" w:hAnsi="Times New Roman"/>
              </w:rPr>
              <w:t xml:space="preserve">году </w:t>
            </w:r>
            <w:r w:rsidR="00EA0515">
              <w:rPr>
                <w:rFonts w:ascii="Times New Roman" w:hAnsi="Times New Roman"/>
              </w:rPr>
              <w:t xml:space="preserve"> дополнительным</w:t>
            </w:r>
            <w:r>
              <w:rPr>
                <w:rFonts w:ascii="Times New Roman" w:hAnsi="Times New Roman"/>
              </w:rPr>
              <w:t>и</w:t>
            </w:r>
            <w:proofErr w:type="gramEnd"/>
            <w:r w:rsidR="00EA0515">
              <w:rPr>
                <w:rFonts w:ascii="Times New Roman" w:hAnsi="Times New Roman"/>
              </w:rPr>
              <w:t xml:space="preserve"> общеобразовательным</w:t>
            </w:r>
            <w:r>
              <w:rPr>
                <w:rFonts w:ascii="Times New Roman" w:hAnsi="Times New Roman"/>
              </w:rPr>
              <w:t>и</w:t>
            </w:r>
            <w:r w:rsidR="00EA0515">
              <w:rPr>
                <w:rFonts w:ascii="Times New Roman" w:hAnsi="Times New Roman"/>
              </w:rPr>
              <w:t xml:space="preserve"> программам</w:t>
            </w:r>
            <w:r>
              <w:rPr>
                <w:rFonts w:ascii="Times New Roman" w:hAnsi="Times New Roman"/>
              </w:rPr>
              <w:t>и</w:t>
            </w:r>
            <w:r w:rsidR="00EA05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охвачено 68% (2258 детей) от  всех детей в возрасте 5-18 лет.</w:t>
            </w:r>
          </w:p>
        </w:tc>
      </w:tr>
      <w:tr w:rsidR="00EA0515" w:rsidTr="00EA051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в) пункт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 w:rsidP="00544295">
            <w:pPr>
              <w:keepLines/>
              <w:numPr>
                <w:ilvl w:val="1"/>
                <w:numId w:val="1"/>
              </w:num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Pr="00754733" w:rsidRDefault="00EA0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733">
              <w:rPr>
                <w:rFonts w:ascii="Times New Roman" w:hAnsi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7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Реализовывалась программа «Жильё для российской семьи», в 2016г. 24 семьи улучшили жилищные условия</w:t>
            </w:r>
            <w:r w:rsidR="007547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94658" w:rsidRDefault="00794658">
            <w:pPr>
              <w:pStyle w:val="ConsPlusNormal"/>
              <w:widowControl/>
              <w:spacing w:line="256" w:lineRule="auto"/>
              <w:ind w:firstLine="0"/>
              <w:rPr>
                <w:sz w:val="22"/>
                <w:szCs w:val="22"/>
              </w:rPr>
            </w:pPr>
            <w:bookmarkStart w:id="1" w:name="OLE_LINK1"/>
            <w:bookmarkStart w:id="2" w:name="OLE_LINK2"/>
          </w:p>
          <w:p w:rsidR="00754733" w:rsidRPr="00794658" w:rsidRDefault="0079465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65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подпрограммы «Устойчивое развитие сельских территорий» Государственной программы Российской Федерации «Развитие сельского хозяйства и регулирования рынков сельскохозяйственной продукции, сырья и продовольствия на 2013- 2020 годы</w:t>
            </w:r>
            <w:bookmarkEnd w:id="1"/>
            <w:bookmarkEnd w:id="2"/>
            <w:r w:rsidRPr="0079465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794658" w:rsidRDefault="00794658">
            <w:pPr>
              <w:pStyle w:val="ConsPlusNormal"/>
              <w:widowControl/>
              <w:spacing w:line="256" w:lineRule="auto"/>
              <w:ind w:firstLine="0"/>
              <w:rPr>
                <w:sz w:val="22"/>
                <w:szCs w:val="22"/>
              </w:rPr>
            </w:pPr>
          </w:p>
          <w:p w:rsidR="00AB6924" w:rsidRDefault="00AB692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24" w:rsidRDefault="00AB692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24" w:rsidRDefault="00AB692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24" w:rsidRDefault="00AB692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02D" w:rsidRDefault="00A3302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02D" w:rsidRDefault="00A3302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02D" w:rsidRDefault="00A3302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02D" w:rsidRDefault="00A3302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658" w:rsidRPr="00754733" w:rsidRDefault="0079465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Реализуется </w:t>
            </w:r>
            <w:r w:rsidRPr="00956A49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5177">
              <w:rPr>
                <w:rFonts w:ascii="Times New Roman" w:eastAsia="Calibri" w:hAnsi="Times New Roman" w:cs="Times New Roman"/>
                <w:sz w:val="22"/>
                <w:szCs w:val="22"/>
              </w:rPr>
              <w:t>«Обеспечени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DC517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доступным и комфортным жильем и коммунальными услугами граждан Российской Федерации»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Pr="00754733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54733">
              <w:rPr>
                <w:rFonts w:ascii="Times New Roman" w:hAnsi="Times New Roman"/>
              </w:rPr>
              <w:t xml:space="preserve">В </w:t>
            </w:r>
            <w:r w:rsidR="00794658">
              <w:rPr>
                <w:rFonts w:ascii="Times New Roman" w:hAnsi="Times New Roman"/>
              </w:rPr>
              <w:t>2</w:t>
            </w:r>
            <w:r w:rsidRPr="00754733">
              <w:rPr>
                <w:rFonts w:ascii="Times New Roman" w:hAnsi="Times New Roman"/>
              </w:rPr>
              <w:t>017 г. программа приостановлена</w:t>
            </w:r>
          </w:p>
          <w:p w:rsidR="00794658" w:rsidRDefault="00794658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4658" w:rsidRDefault="00794658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4658" w:rsidRDefault="00794658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A0515" w:rsidRPr="00794658" w:rsidRDefault="00794658" w:rsidP="00794658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94658">
              <w:rPr>
                <w:rFonts w:ascii="Times New Roman" w:hAnsi="Times New Roman"/>
              </w:rPr>
              <w:t>Реализуется программа «Развитие сельского хозяйства и регулирования рынков сельскохозяйственной продукции, сырья и продовольствия на 2013- 2020 годы».</w:t>
            </w:r>
          </w:p>
          <w:p w:rsidR="00794658" w:rsidRPr="00794658" w:rsidRDefault="00794658" w:rsidP="00794658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794658">
              <w:rPr>
                <w:rFonts w:ascii="Times New Roman" w:hAnsi="Times New Roman"/>
              </w:rPr>
              <w:t>За период с 2016г. по 2018г. включительно улучшили жилищные условия 29 семей, в том числе:</w:t>
            </w:r>
          </w:p>
          <w:p w:rsidR="00794658" w:rsidRPr="00794658" w:rsidRDefault="00794658" w:rsidP="00794658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794658">
              <w:rPr>
                <w:rFonts w:ascii="Times New Roman" w:hAnsi="Times New Roman"/>
              </w:rPr>
              <w:t>2016г.-  9 семей.</w:t>
            </w:r>
          </w:p>
          <w:p w:rsidR="00794658" w:rsidRPr="00794658" w:rsidRDefault="00794658" w:rsidP="00794658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794658">
              <w:rPr>
                <w:rFonts w:ascii="Times New Roman" w:hAnsi="Times New Roman"/>
              </w:rPr>
              <w:t>2017г.- 11 семей.</w:t>
            </w:r>
          </w:p>
          <w:p w:rsidR="00794658" w:rsidRPr="00794658" w:rsidRDefault="00794658" w:rsidP="00794658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794658">
              <w:rPr>
                <w:rFonts w:ascii="Times New Roman" w:hAnsi="Times New Roman"/>
              </w:rPr>
              <w:t>2018 г. – 9 семей.</w:t>
            </w:r>
          </w:p>
          <w:p w:rsidR="00794658" w:rsidRDefault="00794658" w:rsidP="00794658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794658">
              <w:rPr>
                <w:rFonts w:ascii="Times New Roman" w:hAnsi="Times New Roman"/>
              </w:rPr>
              <w:t xml:space="preserve">За период с 2014г. до 2018г. включительно   стали </w:t>
            </w:r>
            <w:proofErr w:type="gramStart"/>
            <w:r w:rsidRPr="00794658">
              <w:rPr>
                <w:rFonts w:ascii="Times New Roman" w:hAnsi="Times New Roman"/>
              </w:rPr>
              <w:t>участниками  программы</w:t>
            </w:r>
            <w:proofErr w:type="gramEnd"/>
            <w:r w:rsidRPr="00794658">
              <w:rPr>
                <w:rFonts w:ascii="Times New Roman" w:hAnsi="Times New Roman"/>
              </w:rPr>
              <w:t xml:space="preserve"> 91 семья, в том числе молодые семьи и молодые специалисты - (процент исполнения за  пять лет составил 31,8%).  </w:t>
            </w:r>
          </w:p>
          <w:p w:rsidR="00794658" w:rsidRPr="00AB6924" w:rsidRDefault="00FD569B" w:rsidP="00AB692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планируется выдать</w:t>
            </w:r>
            <w:r w:rsidR="00794658" w:rsidRPr="00AB6924">
              <w:rPr>
                <w:rFonts w:ascii="Times New Roman" w:hAnsi="Times New Roman"/>
              </w:rPr>
              <w:t xml:space="preserve"> 19 жилищных </w:t>
            </w:r>
            <w:proofErr w:type="gramStart"/>
            <w:r w:rsidR="00794658" w:rsidRPr="00AB6924">
              <w:rPr>
                <w:rFonts w:ascii="Times New Roman" w:hAnsi="Times New Roman"/>
              </w:rPr>
              <w:t>сертификатов  на</w:t>
            </w:r>
            <w:proofErr w:type="gramEnd"/>
            <w:r w:rsidR="00794658" w:rsidRPr="00AB6924">
              <w:rPr>
                <w:rFonts w:ascii="Times New Roman" w:hAnsi="Times New Roman"/>
              </w:rPr>
              <w:t xml:space="preserve"> улучшение жилищных условий граждан, в том числе молодых семей и молодых специалистов и процент исполнения составит 52,7%).  </w:t>
            </w:r>
          </w:p>
          <w:p w:rsidR="00A3302D" w:rsidRDefault="00A3302D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</w:p>
          <w:p w:rsidR="00794658" w:rsidRPr="00AB6924" w:rsidRDefault="00794658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B6924">
              <w:rPr>
                <w:rFonts w:ascii="Times New Roman" w:hAnsi="Times New Roman"/>
              </w:rPr>
              <w:t>За период с 2016г. по 2018г. включительно улучшили жилищные условия молодые семьи в количестве 7 семей, в том числе:</w:t>
            </w:r>
          </w:p>
          <w:p w:rsidR="00794658" w:rsidRPr="00AB6924" w:rsidRDefault="00794658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B6924">
              <w:rPr>
                <w:rFonts w:ascii="Times New Roman" w:hAnsi="Times New Roman"/>
              </w:rPr>
              <w:t>2016г. - 1 семья</w:t>
            </w:r>
          </w:p>
          <w:p w:rsidR="00794658" w:rsidRPr="00AB6924" w:rsidRDefault="00794658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B6924">
              <w:rPr>
                <w:rFonts w:ascii="Times New Roman" w:hAnsi="Times New Roman"/>
              </w:rPr>
              <w:t>2017г.- 4 семьи</w:t>
            </w:r>
          </w:p>
          <w:p w:rsidR="00794658" w:rsidRPr="00AB6924" w:rsidRDefault="00794658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B6924">
              <w:rPr>
                <w:rFonts w:ascii="Times New Roman" w:hAnsi="Times New Roman"/>
              </w:rPr>
              <w:t>2018 г. – 2 семьи.</w:t>
            </w:r>
          </w:p>
          <w:p w:rsidR="00794658" w:rsidRPr="00AB6924" w:rsidRDefault="00794658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B6924">
              <w:rPr>
                <w:rFonts w:ascii="Times New Roman" w:hAnsi="Times New Roman"/>
              </w:rPr>
              <w:lastRenderedPageBreak/>
              <w:t xml:space="preserve">За период с 2016г. до 2018г. включительно   стали </w:t>
            </w:r>
            <w:proofErr w:type="gramStart"/>
            <w:r w:rsidRPr="00AB6924">
              <w:rPr>
                <w:rFonts w:ascii="Times New Roman" w:hAnsi="Times New Roman"/>
              </w:rPr>
              <w:t>участниками  программы</w:t>
            </w:r>
            <w:proofErr w:type="gramEnd"/>
            <w:r w:rsidRPr="00AB6924">
              <w:rPr>
                <w:rFonts w:ascii="Times New Roman" w:hAnsi="Times New Roman"/>
              </w:rPr>
              <w:t xml:space="preserve"> 14 молодых семей - (% исполнения за три года составил 50%).  </w:t>
            </w:r>
          </w:p>
          <w:p w:rsidR="00794658" w:rsidRPr="00AB6924" w:rsidRDefault="00794658" w:rsidP="00AB692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B6924">
              <w:rPr>
                <w:rFonts w:ascii="Times New Roman" w:hAnsi="Times New Roman"/>
              </w:rPr>
              <w:t>В 2019 году будет выдано 2 сертификата на улучшение жилищных условий молодых семей Кожевниковского района</w:t>
            </w:r>
          </w:p>
          <w:p w:rsidR="00794658" w:rsidRPr="00754733" w:rsidRDefault="00794658" w:rsidP="00794658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3 подпункта в)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поставщиков жилищно-коммунальных услуг проводится на основании конкурса.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B7" w:rsidRDefault="00E1687A" w:rsidP="004A6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04">
              <w:rPr>
                <w:rFonts w:ascii="Times New Roman" w:hAnsi="Times New Roman"/>
              </w:rPr>
              <w:t>Принятые меры по улучшению качества предоставления услуг ЖКХ:</w:t>
            </w:r>
            <w:r w:rsidR="004A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3B7" w:rsidRDefault="004A63B7" w:rsidP="004A63B7">
            <w:pPr>
              <w:spacing w:after="0"/>
              <w:jc w:val="both"/>
              <w:rPr>
                <w:rFonts w:ascii="Times New Roman" w:hAnsi="Times New Roman"/>
              </w:rPr>
            </w:pPr>
            <w:r w:rsidRPr="004A63B7">
              <w:rPr>
                <w:rFonts w:ascii="Times New Roman" w:hAnsi="Times New Roman"/>
              </w:rPr>
              <w:t>В 2017 году установлен</w:t>
            </w:r>
            <w:r>
              <w:rPr>
                <w:rFonts w:ascii="Times New Roman" w:hAnsi="Times New Roman"/>
              </w:rPr>
              <w:t>о 9 локально-очистных станций водоочистки (с</w:t>
            </w:r>
            <w:r w:rsidRPr="004A63B7">
              <w:rPr>
                <w:rFonts w:ascii="Times New Roman" w:hAnsi="Times New Roman"/>
              </w:rPr>
              <w:t xml:space="preserve">. Базой, с. Чилино, с. Вороново, д. Осиновка, с. Уртам, с. Малиновка, с. Новопокровка, с. </w:t>
            </w:r>
            <w:proofErr w:type="spellStart"/>
            <w:r w:rsidRPr="004A63B7">
              <w:rPr>
                <w:rFonts w:ascii="Times New Roman" w:hAnsi="Times New Roman"/>
              </w:rPr>
              <w:t>Песчнодубровка</w:t>
            </w:r>
            <w:proofErr w:type="spellEnd"/>
            <w:r w:rsidRPr="004A63B7">
              <w:rPr>
                <w:rFonts w:ascii="Times New Roman" w:hAnsi="Times New Roman"/>
              </w:rPr>
              <w:t>, с. Старая Ювала) на сумму</w:t>
            </w:r>
          </w:p>
          <w:p w:rsidR="004A63B7" w:rsidRPr="004A63B7" w:rsidRDefault="004A63B7" w:rsidP="004A63B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63B7">
              <w:rPr>
                <w:rFonts w:ascii="Times New Roman" w:hAnsi="Times New Roman"/>
              </w:rPr>
              <w:t>10</w:t>
            </w:r>
            <w:r w:rsidRPr="004A63B7">
              <w:rPr>
                <w:rFonts w:ascii="Times New Roman" w:eastAsia="Times New Roman" w:hAnsi="Times New Roman"/>
                <w:lang w:eastAsia="ru-RU"/>
              </w:rPr>
              <w:t>145 605,96 рублей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A63B7" w:rsidRPr="004A63B7" w:rsidRDefault="004A63B7" w:rsidP="004A63B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63B7">
              <w:rPr>
                <w:rFonts w:ascii="Times New Roman" w:eastAsia="Times New Roman" w:hAnsi="Times New Roman"/>
                <w:lang w:eastAsia="ru-RU"/>
              </w:rPr>
              <w:t xml:space="preserve">В 2018 г. установлено 2 </w:t>
            </w:r>
            <w:r>
              <w:rPr>
                <w:rFonts w:ascii="Times New Roman" w:eastAsia="Times New Roman" w:hAnsi="Times New Roman"/>
                <w:lang w:eastAsia="ru-RU"/>
              </w:rPr>
              <w:t>ЛОС</w:t>
            </w:r>
            <w:r w:rsidRPr="004A63B7">
              <w:rPr>
                <w:rFonts w:ascii="Times New Roman" w:eastAsia="Times New Roman" w:hAnsi="Times New Roman"/>
                <w:lang w:eastAsia="ru-RU"/>
              </w:rPr>
              <w:t xml:space="preserve"> в с. Кожевниково на сумму </w:t>
            </w:r>
            <w:r>
              <w:rPr>
                <w:rFonts w:ascii="Times New Roman" w:eastAsia="Times New Roman" w:hAnsi="Times New Roman"/>
                <w:lang w:eastAsia="ru-RU"/>
              </w:rPr>
              <w:t>2641417,62 руб.</w:t>
            </w:r>
          </w:p>
          <w:p w:rsidR="00EA0515" w:rsidRDefault="004A63B7" w:rsidP="004A63B7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A63B7">
              <w:rPr>
                <w:rFonts w:ascii="Times New Roman" w:eastAsia="Times New Roman" w:hAnsi="Times New Roman"/>
                <w:lang w:eastAsia="ru-RU"/>
              </w:rPr>
              <w:t>Выполнен капремонт водопроводной сети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с.Песочнодубровка</w:t>
            </w:r>
            <w:proofErr w:type="spellEnd"/>
            <w:r w:rsidRPr="004A63B7">
              <w:rPr>
                <w:rFonts w:ascii="Times New Roman" w:eastAsia="Times New Roman" w:hAnsi="Times New Roman"/>
                <w:lang w:eastAsia="ru-RU"/>
              </w:rPr>
              <w:t xml:space="preserve"> на сумму </w:t>
            </w:r>
            <w:r>
              <w:rPr>
                <w:rFonts w:ascii="Times New Roman" w:eastAsia="Times New Roman" w:hAnsi="Times New Roman"/>
                <w:lang w:eastAsia="ru-RU"/>
              </w:rPr>
              <w:t>3 328 092,96 руб.</w:t>
            </w:r>
          </w:p>
        </w:tc>
      </w:tr>
      <w:tr w:rsidR="00EA0515" w:rsidTr="00EA051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Указ Президента Российской Федерации от 07.05. 2012 г. N 601 </w:t>
            </w: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д)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 разработан Порядок проведения оценки регулирующего воздействия проектов нормативно-правовых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 (Постановления Администрации Кожевниковского района № 711 от 29.12.2016 г.)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необходимые процедуры проводятся.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3 подпункта е)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8" w:rsidRPr="005B3B08" w:rsidRDefault="00FA7848" w:rsidP="00FA7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На сегодняшний день на базе </w:t>
            </w:r>
            <w:r w:rsidRPr="00122DC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ОГКУ "МФЦ Кожевниковского МР ТО"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(из них 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%) по принципу «одного окна»), из которых:</w:t>
            </w:r>
          </w:p>
          <w:p w:rsidR="00FA7848" w:rsidRPr="005B3B08" w:rsidRDefault="00FA7848" w:rsidP="00FA7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федеральных органов исполнительной власти и государственных внебюджетных фондов (</w:t>
            </w:r>
            <w:r>
              <w:rPr>
                <w:rFonts w:ascii="Times New Roman" w:hAnsi="Times New Roman"/>
                <w:sz w:val="20"/>
                <w:szCs w:val="20"/>
              </w:rPr>
              <w:t>100% -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по принципу «одного окна»);</w:t>
            </w:r>
          </w:p>
          <w:p w:rsidR="00EA0515" w:rsidRDefault="00FA7848" w:rsidP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муниципальных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(из них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%) по принципу «одного окна»).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A7848" w:rsidRDefault="00FA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784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A0515" w:rsidTr="00EA051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 2012 г. N 602</w:t>
            </w: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обеспечении межнационального согласия»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2 подпункта б)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межнациональных отношений, а так 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 w:rsidP="0087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территории МО «Кожевниковский район» проводятся плановые мероприятия (отдел образования, отдел по культуре, спорту, молодежной политике и связям с общественностью) направленные на формирование толерантности и предупреждения национальных </w:t>
            </w:r>
            <w:proofErr w:type="gramStart"/>
            <w:r>
              <w:rPr>
                <w:rFonts w:ascii="Times New Roman" w:hAnsi="Times New Roman"/>
              </w:rPr>
              <w:t>конфликтов.  .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60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Информация в Администрацию</w:t>
            </w:r>
            <w:r w:rsidR="008740A1">
              <w:rPr>
                <w:rFonts w:ascii="Times New Roman" w:hAnsi="Times New Roman"/>
              </w:rPr>
              <w:t xml:space="preserve"> Кожевниковского района о межнациональных конфликтах на территории муниципального образования Кожевниковский район не поступала.</w:t>
            </w:r>
          </w:p>
        </w:tc>
      </w:tr>
      <w:tr w:rsidR="00EA0515" w:rsidTr="00EA0515">
        <w:trPr>
          <w:trHeight w:val="59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г. N 606</w:t>
            </w: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мерах по реализации демографической политики Российской Федерации»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а) пункта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совмещения женщинами обязанностей по воспитанию детей с трудовой занятостью, </w:t>
            </w:r>
            <w:r>
              <w:rPr>
                <w:rFonts w:ascii="Times New Roman" w:hAnsi="Times New Roman"/>
              </w:rPr>
              <w:lastRenderedPageBreak/>
              <w:t>а также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ОГКУ «Центр социальной занятости населения Кожевниковского района» реализуется программа «Организация профессионального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обучения и дополнительного профессионального образования женщин в период отпуска по уходу за ребенком до достижения им возраста трех лет», утвержденная Приказом Департамента труда и занятости Томской области от 21.02.2014 №29.</w:t>
            </w:r>
          </w:p>
          <w:p w:rsidR="00EA0515" w:rsidRDefault="00D9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2018</w:t>
            </w:r>
            <w:r w:rsidR="00EA05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достижения им возраста трех лет, прошли 3 человека, контрольные показатели выполнены</w:t>
            </w:r>
          </w:p>
          <w:p w:rsidR="00EA0515" w:rsidRDefault="00EA051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Целевой показатель исполнен</w:t>
            </w:r>
          </w:p>
        </w:tc>
      </w:tr>
      <w:tr w:rsidR="00EA0515" w:rsidTr="00EA051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01.06. 2012 г. N 761</w:t>
            </w: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Национальной стратегии действий в интересах детей на 2012-2017 годы»</w:t>
            </w:r>
          </w:p>
        </w:tc>
      </w:tr>
      <w:tr w:rsidR="00EA0515" w:rsidTr="00EA051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в рамках реализации Плана мероприятий («дорожной карты») «Изменения в сфере образования в Томской области» в части повышения заработной платы работников – 6545,4 млн. руб.</w:t>
            </w:r>
          </w:p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widowControl w:val="0"/>
              <w:spacing w:after="0" w:line="240" w:lineRule="auto"/>
              <w:jc w:val="both"/>
            </w:pPr>
          </w:p>
          <w:p w:rsidR="00EA0515" w:rsidRDefault="00EA0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части повышения средней заработной платы педагогических работников организаций дополнит</w:t>
            </w:r>
            <w:r w:rsidR="003322F0">
              <w:rPr>
                <w:rFonts w:ascii="Times New Roman" w:hAnsi="Times New Roman"/>
              </w:rPr>
              <w:t xml:space="preserve">ельного образования детей </w:t>
            </w:r>
            <w:r>
              <w:rPr>
                <w:rFonts w:ascii="Times New Roman" w:hAnsi="Times New Roman"/>
              </w:rPr>
              <w:t xml:space="preserve"> в системе учреждений культуры между Департаментом по культуре и туризму Томской области и Администрацией муниципального образования Кожевниковский район заключено Соглашение  от 18.01.2018 </w:t>
            </w:r>
            <w:r>
              <w:rPr>
                <w:rFonts w:ascii="Times New Roman" w:hAnsi="Times New Roman"/>
              </w:rPr>
              <w:lastRenderedPageBreak/>
              <w:t xml:space="preserve">№ 026/18 о предоставлении в 2018 году бюджету муниципального образования Кожевниковский район субсидии  на достижение целевых показателей по плану мероприятий («дорожной карте») «Изменения в сфере образования в Кожевниковском районе», в части повышения заработной платы педагогическим работникам организаций дополнительного образования детей. </w:t>
            </w:r>
          </w:p>
          <w:p w:rsidR="00EA0515" w:rsidRDefault="00E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В рамках данного Соглашения Администрация МО Кожевниковский район обязуется обеспечить повышение средней заработной платы педагогических работников за 2018 год согласно </w:t>
            </w:r>
            <w:r>
              <w:rPr>
                <w:rFonts w:ascii="Times New Roman" w:hAnsi="Times New Roman"/>
                <w:color w:val="000000"/>
                <w:spacing w:val="1"/>
              </w:rPr>
              <w:t>финансово-экономическому обоснованию к плану мероприятий</w:t>
            </w:r>
            <w:r>
              <w:rPr>
                <w:rFonts w:ascii="Times New Roman" w:hAnsi="Times New Roman"/>
              </w:rPr>
              <w:t xml:space="preserve"> «дорожная карта» «Изменение в сфере образования в Кожевниковском районе» (</w:t>
            </w:r>
            <w:r>
              <w:rPr>
                <w:rFonts w:ascii="Times New Roman" w:hAnsi="Times New Roman"/>
                <w:color w:val="000000"/>
                <w:spacing w:val="1"/>
              </w:rPr>
              <w:t>Форма 1) согласно Приложению № 7 к Соглашению.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образовательным организациям отдела образования Администрации Кожевниковского района</w:t>
            </w:r>
          </w:p>
          <w:p w:rsidR="009A4156" w:rsidRPr="00902D86" w:rsidRDefault="00902D86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2D86">
              <w:rPr>
                <w:rFonts w:ascii="Times New Roman" w:hAnsi="Times New Roman"/>
              </w:rPr>
              <w:t xml:space="preserve">Средняя заработная плата педагогических работников дополнительного </w:t>
            </w:r>
            <w:proofErr w:type="gramStart"/>
            <w:r w:rsidRPr="00902D86">
              <w:rPr>
                <w:rFonts w:ascii="Times New Roman" w:hAnsi="Times New Roman"/>
              </w:rPr>
              <w:t>образования  за</w:t>
            </w:r>
            <w:proofErr w:type="gramEnd"/>
            <w:r w:rsidRPr="00902D86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02D86">
                <w:rPr>
                  <w:rFonts w:ascii="Times New Roman" w:hAnsi="Times New Roman"/>
                </w:rPr>
                <w:t>2018 г</w:t>
              </w:r>
            </w:smartTag>
            <w:r w:rsidRPr="00902D86">
              <w:rPr>
                <w:rFonts w:ascii="Times New Roman" w:hAnsi="Times New Roman"/>
              </w:rPr>
              <w:t xml:space="preserve">. составила 36775,0 руб. (129,3 % к прогнозируемому уровню средней заработной платы за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02D86">
                <w:rPr>
                  <w:rFonts w:ascii="Times New Roman" w:hAnsi="Times New Roman"/>
                </w:rPr>
                <w:t>2018 г</w:t>
              </w:r>
            </w:smartTag>
            <w:r w:rsidRPr="00902D86">
              <w:rPr>
                <w:rFonts w:ascii="Times New Roman" w:hAnsi="Times New Roman"/>
              </w:rPr>
              <w:t>.).</w:t>
            </w:r>
          </w:p>
          <w:p w:rsidR="009A4156" w:rsidRDefault="009A4156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4156" w:rsidRDefault="009A4156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 образовательным организациям отдела по культуре, спорту, молодежной политике и связям с общественностью Администрации Кожевниковского района</w:t>
            </w:r>
          </w:p>
          <w:p w:rsidR="00EA0515" w:rsidRDefault="00356701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gramStart"/>
            <w:r>
              <w:rPr>
                <w:rFonts w:ascii="Times New Roman" w:hAnsi="Times New Roman"/>
              </w:rPr>
              <w:t xml:space="preserve">итогам </w:t>
            </w:r>
            <w:r w:rsidR="00EA0515">
              <w:rPr>
                <w:rFonts w:ascii="Times New Roman" w:hAnsi="Times New Roman"/>
              </w:rPr>
              <w:t xml:space="preserve"> 2018</w:t>
            </w:r>
            <w:proofErr w:type="gramEnd"/>
            <w:r w:rsidR="00EA0515">
              <w:rPr>
                <w:rFonts w:ascii="Times New Roman" w:hAnsi="Times New Roman"/>
              </w:rPr>
              <w:t xml:space="preserve"> года сложилась следующая динамика средней заработной платы педагогических работников:</w:t>
            </w:r>
          </w:p>
          <w:tbl>
            <w:tblPr>
              <w:tblW w:w="5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1393"/>
              <w:gridCol w:w="1311"/>
              <w:gridCol w:w="719"/>
            </w:tblGrid>
            <w:tr w:rsidR="00EA0515" w:rsidTr="00356701"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515" w:rsidRDefault="00EA0515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515" w:rsidRDefault="00EA0515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соответст</w:t>
                  </w:r>
                  <w:r w:rsidR="00356701"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вии с Соглашением </w:t>
                  </w:r>
                  <w:proofErr w:type="gramStart"/>
                  <w:r w:rsidR="00356701">
                    <w:rPr>
                      <w:rFonts w:ascii="Times New Roman" w:hAnsi="Times New Roman"/>
                      <w:sz w:val="20"/>
                      <w:szCs w:val="20"/>
                    </w:rPr>
                    <w:t>на  2018</w:t>
                  </w:r>
                  <w:proofErr w:type="gramEnd"/>
                  <w:r w:rsidR="00356701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рублей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515" w:rsidRDefault="00EA0515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Фактическая</w:t>
                  </w:r>
                  <w:r w:rsidR="00356701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заработная плата по </w:t>
                  </w:r>
                  <w:proofErr w:type="gramStart"/>
                  <w:r w:rsidR="00356701">
                    <w:rPr>
                      <w:rFonts w:ascii="Times New Roman" w:hAnsi="Times New Roman"/>
                      <w:sz w:val="20"/>
                      <w:szCs w:val="20"/>
                    </w:rPr>
                    <w:t xml:space="preserve">итогам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года, рублей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515" w:rsidRDefault="00EA0515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</w:t>
                  </w:r>
                </w:p>
                <w:p w:rsidR="00EA0515" w:rsidRDefault="00EA0515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цент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испол</w:t>
                  </w:r>
                  <w:proofErr w:type="spellEnd"/>
                </w:p>
                <w:p w:rsidR="00EA0515" w:rsidRDefault="00EA0515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нения</w:t>
                  </w:r>
                </w:p>
              </w:tc>
            </w:tr>
            <w:tr w:rsidR="00356701" w:rsidTr="00356701"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6701" w:rsidRDefault="00356701" w:rsidP="00356701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МБУДО «Кожевниковская ДШИ»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701" w:rsidRPr="00356701" w:rsidRDefault="00356701" w:rsidP="00356701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356701">
                    <w:rPr>
                      <w:rFonts w:ascii="Times New Roman" w:hAnsi="Times New Roman"/>
                    </w:rPr>
                    <w:t>37501,8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701" w:rsidRPr="00356701" w:rsidRDefault="00356701" w:rsidP="00356701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356701">
                    <w:rPr>
                      <w:rFonts w:ascii="Times New Roman" w:hAnsi="Times New Roman"/>
                    </w:rPr>
                    <w:t>37501,9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701" w:rsidRPr="00356701" w:rsidRDefault="00356701" w:rsidP="00356701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356701">
                    <w:rPr>
                      <w:rFonts w:ascii="Times New Roman" w:hAnsi="Times New Roman"/>
                    </w:rPr>
                    <w:t>100,0</w:t>
                  </w:r>
                </w:p>
              </w:tc>
            </w:tr>
          </w:tbl>
          <w:p w:rsidR="00EA0515" w:rsidRDefault="00EA0515">
            <w:pPr>
              <w:keepLines/>
              <w:suppressLineNumbers/>
              <w:suppressAutoHyphens/>
              <w:spacing w:after="0" w:line="240" w:lineRule="auto"/>
            </w:pPr>
          </w:p>
          <w:p w:rsidR="00EA0515" w:rsidRDefault="00EA0515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EA0515" w:rsidRDefault="00EA0515" w:rsidP="00EA05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EA0515" w:rsidRDefault="00EA0515" w:rsidP="00EA05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Администрации Кожевниковского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И.А.Бирюкова</w:t>
      </w:r>
      <w:proofErr w:type="spellEnd"/>
    </w:p>
    <w:p w:rsidR="00EA0515" w:rsidRDefault="004414BF" w:rsidP="00EA05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10.01.2019</w:t>
      </w:r>
      <w:r w:rsidR="00EA0515">
        <w:rPr>
          <w:rFonts w:ascii="Times New Roman" w:hAnsi="Times New Roman"/>
        </w:rPr>
        <w:t>г.</w:t>
      </w:r>
    </w:p>
    <w:p w:rsidR="00EA0515" w:rsidRDefault="00EA0515" w:rsidP="00EA0515"/>
    <w:p w:rsidR="00DD5A3E" w:rsidRDefault="00DD5A3E"/>
    <w:sectPr w:rsidR="00DD5A3E" w:rsidSect="0036393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07522"/>
    <w:multiLevelType w:val="multilevel"/>
    <w:tmpl w:val="E4EA70B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15"/>
    <w:rsid w:val="00037963"/>
    <w:rsid w:val="000813E0"/>
    <w:rsid w:val="00086D79"/>
    <w:rsid w:val="001611DE"/>
    <w:rsid w:val="00187198"/>
    <w:rsid w:val="00197F20"/>
    <w:rsid w:val="001D0CCF"/>
    <w:rsid w:val="001E0A04"/>
    <w:rsid w:val="002E2D3A"/>
    <w:rsid w:val="003322F0"/>
    <w:rsid w:val="00356701"/>
    <w:rsid w:val="00356F40"/>
    <w:rsid w:val="0036393D"/>
    <w:rsid w:val="004414BF"/>
    <w:rsid w:val="004A63B7"/>
    <w:rsid w:val="004F0CE0"/>
    <w:rsid w:val="00602F10"/>
    <w:rsid w:val="006969C1"/>
    <w:rsid w:val="00715897"/>
    <w:rsid w:val="00754733"/>
    <w:rsid w:val="00793F54"/>
    <w:rsid w:val="00794658"/>
    <w:rsid w:val="008740A1"/>
    <w:rsid w:val="00902D86"/>
    <w:rsid w:val="009A4156"/>
    <w:rsid w:val="009E7195"/>
    <w:rsid w:val="00A3302D"/>
    <w:rsid w:val="00AB6924"/>
    <w:rsid w:val="00D92AB8"/>
    <w:rsid w:val="00DD5A3E"/>
    <w:rsid w:val="00E1687A"/>
    <w:rsid w:val="00EA0515"/>
    <w:rsid w:val="00FA7848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1B94-304E-4788-8027-99869BFF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1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A05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0515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ConsPlusNormal">
    <w:name w:val="ConsPlusNormal"/>
    <w:rsid w:val="00EA0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2019-01-22T05:12:00Z</cp:lastPrinted>
  <dcterms:created xsi:type="dcterms:W3CDTF">2019-01-22T02:49:00Z</dcterms:created>
  <dcterms:modified xsi:type="dcterms:W3CDTF">2019-01-24T01:59:00Z</dcterms:modified>
</cp:coreProperties>
</file>