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E" w:rsidRDefault="0002628E" w:rsidP="0002628E">
      <w:pPr>
        <w:pStyle w:val="a3"/>
        <w:shd w:val="clear" w:color="auto" w:fill="FFFFFF"/>
        <w:spacing w:before="0" w:beforeAutospacing="0" w:after="0" w:afterAutospacing="0"/>
        <w:jc w:val="both"/>
        <w:rPr>
          <w:sz w:val="32"/>
          <w:szCs w:val="32"/>
        </w:rPr>
      </w:pPr>
      <w:bookmarkStart w:id="0" w:name="_GoBack"/>
      <w:r>
        <w:rPr>
          <w:rStyle w:val="a4"/>
          <w:sz w:val="32"/>
          <w:szCs w:val="32"/>
        </w:rPr>
        <w:t>Дорогие ветераны, труженики тыла, вдовы</w:t>
      </w:r>
      <w:r w:rsidR="00423012">
        <w:rPr>
          <w:rStyle w:val="a4"/>
          <w:sz w:val="32"/>
          <w:szCs w:val="32"/>
        </w:rPr>
        <w:t xml:space="preserve"> участников войны</w:t>
      </w:r>
      <w:r>
        <w:rPr>
          <w:rStyle w:val="a4"/>
          <w:sz w:val="32"/>
          <w:szCs w:val="32"/>
        </w:rPr>
        <w:t>! Уважаемые жители района! Искренне поздравляем Вас с праздником 9 мая – Днем Победы!</w:t>
      </w:r>
      <w:bookmarkEnd w:id="0"/>
    </w:p>
    <w:p w:rsidR="0002628E" w:rsidRDefault="0002628E" w:rsidP="0002628E">
      <w:pPr>
        <w:pStyle w:val="a3"/>
        <w:shd w:val="clear" w:color="auto" w:fill="FFFFFF"/>
        <w:spacing w:before="0" w:beforeAutospacing="0" w:after="0" w:afterAutospacing="0"/>
        <w:jc w:val="both"/>
        <w:rPr>
          <w:sz w:val="32"/>
          <w:szCs w:val="32"/>
        </w:rPr>
      </w:pPr>
      <w:r>
        <w:rPr>
          <w:sz w:val="32"/>
          <w:szCs w:val="32"/>
        </w:rPr>
        <w:t xml:space="preserve">День Победы по праву относится к самым ярким и торжественным страницам истории нашей страны.  </w:t>
      </w:r>
    </w:p>
    <w:p w:rsidR="0002628E" w:rsidRPr="00F20364" w:rsidRDefault="0002628E" w:rsidP="0002628E">
      <w:pPr>
        <w:pStyle w:val="a3"/>
        <w:shd w:val="clear" w:color="auto" w:fill="FFFFFF"/>
        <w:spacing w:before="0" w:beforeAutospacing="0" w:after="0" w:afterAutospacing="0"/>
        <w:jc w:val="both"/>
        <w:rPr>
          <w:sz w:val="32"/>
          <w:szCs w:val="32"/>
        </w:rPr>
      </w:pPr>
      <w:r>
        <w:rPr>
          <w:sz w:val="32"/>
          <w:szCs w:val="32"/>
        </w:rPr>
        <w:t xml:space="preserve">  И сегодня мы отдаем дань глубокого уважения и благодарности каждому, кто воевал на передовой и в тылу.  Память о героях фронта и тыла всегда будет жить в наших сердцах!</w:t>
      </w:r>
      <w:r w:rsidRPr="00886EC2">
        <w:rPr>
          <w:sz w:val="32"/>
          <w:szCs w:val="32"/>
        </w:rPr>
        <w:t xml:space="preserve"> </w:t>
      </w:r>
      <w:r>
        <w:rPr>
          <w:sz w:val="32"/>
          <w:szCs w:val="32"/>
        </w:rPr>
        <w:t>Прошедшие десятилетия изменили мир, но он так же уязвим и хрупок. И сегодня мы не вправе закрывать глаза на то, что еще "гуляют" по миру и нацистская свастика, и идеи фашизма, и что к ним прибавилось не менее страшное зло, несущее смерть и разрушение - международный терроризм. Поэтому</w:t>
      </w:r>
      <w:r w:rsidRPr="00F20364">
        <w:rPr>
          <w:sz w:val="32"/>
          <w:szCs w:val="32"/>
        </w:rPr>
        <w:t xml:space="preserve"> </w:t>
      </w:r>
      <w:r>
        <w:rPr>
          <w:sz w:val="32"/>
          <w:szCs w:val="32"/>
        </w:rPr>
        <w:t>в стране такое пристальное внимание уделяется укрепление оборонной мощи. Наша задача делать всё возможное, чтобы своим трудом крепить экономику района. Создавать условия для роста благосостояния жителей. Сегодня на полях района уже идут полевые работы. Труженики сельхозпредприятий ежегодно занимают передовую п</w:t>
      </w:r>
      <w:r w:rsidR="00053A36">
        <w:rPr>
          <w:sz w:val="32"/>
          <w:szCs w:val="32"/>
        </w:rPr>
        <w:t>озицию по сбору зернобобовых</w:t>
      </w:r>
      <w:r>
        <w:rPr>
          <w:sz w:val="32"/>
          <w:szCs w:val="32"/>
        </w:rPr>
        <w:t xml:space="preserve"> культур. И сейчас делается всё, чтобы заложить хорошую основу урожаю 2019 года. В районе намечены планы мероприятий по реализации национальных проектов. Уже в этом году в Кожевникове будет построен детский сад. Много других планов по улучшению благоустройства сел, приведению в порядок наших дорог,  ремонту социальных объектов.</w:t>
      </w:r>
    </w:p>
    <w:p w:rsidR="0002628E" w:rsidRDefault="0002628E" w:rsidP="0002628E">
      <w:pPr>
        <w:pStyle w:val="a3"/>
        <w:shd w:val="clear" w:color="auto" w:fill="FFFFFF"/>
        <w:spacing w:before="0" w:beforeAutospacing="0" w:after="0" w:afterAutospacing="0"/>
        <w:jc w:val="both"/>
        <w:textAlignment w:val="baseline"/>
        <w:rPr>
          <w:sz w:val="32"/>
          <w:szCs w:val="32"/>
        </w:rPr>
      </w:pPr>
      <w:r>
        <w:rPr>
          <w:sz w:val="32"/>
          <w:szCs w:val="32"/>
        </w:rPr>
        <w:t>Дорогие земляки! Пусть этот светлый майский праздник служит для каждого из нас источником гордости, наполняет сердца радостью, желанием жить и трудиться на благо родной земли! Счастья, мира, тепла и добра вашим домам!</w:t>
      </w:r>
    </w:p>
    <w:p w:rsidR="00423012" w:rsidRDefault="00423012" w:rsidP="0002628E">
      <w:pPr>
        <w:jc w:val="both"/>
        <w:rPr>
          <w:rFonts w:ascii="Times New Roman" w:hAnsi="Times New Roman" w:cs="Times New Roman"/>
          <w:sz w:val="32"/>
          <w:szCs w:val="32"/>
        </w:rPr>
      </w:pPr>
    </w:p>
    <w:p w:rsidR="0002628E" w:rsidRDefault="003B52B8" w:rsidP="0002628E">
      <w:pPr>
        <w:jc w:val="both"/>
        <w:rPr>
          <w:rFonts w:ascii="Times New Roman" w:hAnsi="Times New Roman" w:cs="Times New Roman"/>
          <w:sz w:val="32"/>
          <w:szCs w:val="32"/>
        </w:rPr>
      </w:pPr>
      <w:r>
        <w:rPr>
          <w:rFonts w:ascii="Times New Roman" w:hAnsi="Times New Roman" w:cs="Times New Roman"/>
          <w:sz w:val="32"/>
          <w:szCs w:val="32"/>
        </w:rPr>
        <w:t>А.М. Емельянов, Г</w:t>
      </w:r>
      <w:r w:rsidR="0002628E" w:rsidRPr="00D47426">
        <w:rPr>
          <w:rFonts w:ascii="Times New Roman" w:hAnsi="Times New Roman" w:cs="Times New Roman"/>
          <w:sz w:val="32"/>
          <w:szCs w:val="32"/>
        </w:rPr>
        <w:t>лава района, секретарь местного отделения партии «Единая Россия»</w:t>
      </w:r>
      <w:r w:rsidR="0002628E">
        <w:rPr>
          <w:rFonts w:ascii="Times New Roman" w:hAnsi="Times New Roman" w:cs="Times New Roman"/>
          <w:sz w:val="32"/>
          <w:szCs w:val="32"/>
        </w:rPr>
        <w:t>.</w:t>
      </w:r>
    </w:p>
    <w:p w:rsidR="0002628E" w:rsidRDefault="0002628E" w:rsidP="0002628E">
      <w:pPr>
        <w:jc w:val="both"/>
        <w:rPr>
          <w:rFonts w:ascii="Times New Roman" w:hAnsi="Times New Roman" w:cs="Times New Roman"/>
          <w:sz w:val="32"/>
          <w:szCs w:val="32"/>
        </w:rPr>
      </w:pPr>
      <w:r>
        <w:rPr>
          <w:rFonts w:ascii="Times New Roman" w:hAnsi="Times New Roman" w:cs="Times New Roman"/>
          <w:sz w:val="32"/>
          <w:szCs w:val="32"/>
        </w:rPr>
        <w:t xml:space="preserve">В.Н. Селихов, председатель Думы район, член фракции </w:t>
      </w:r>
      <w:r w:rsidRPr="00D47426">
        <w:rPr>
          <w:rFonts w:ascii="Times New Roman" w:hAnsi="Times New Roman" w:cs="Times New Roman"/>
          <w:sz w:val="32"/>
          <w:szCs w:val="32"/>
        </w:rPr>
        <w:t>«Единая Россия»</w:t>
      </w:r>
      <w:r>
        <w:rPr>
          <w:rFonts w:ascii="Times New Roman" w:hAnsi="Times New Roman" w:cs="Times New Roman"/>
          <w:sz w:val="32"/>
          <w:szCs w:val="32"/>
        </w:rPr>
        <w:t>.</w:t>
      </w:r>
    </w:p>
    <w:p w:rsidR="0083630F" w:rsidRDefault="0083630F"/>
    <w:sectPr w:rsidR="0083630F" w:rsidSect="00DE1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2628E"/>
    <w:rsid w:val="0002628E"/>
    <w:rsid w:val="00053A36"/>
    <w:rsid w:val="003B52B8"/>
    <w:rsid w:val="00423012"/>
    <w:rsid w:val="0045077C"/>
    <w:rsid w:val="007B5327"/>
    <w:rsid w:val="0083630F"/>
    <w:rsid w:val="008E0ABA"/>
    <w:rsid w:val="00DE1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38C8A-4ECB-4869-94EA-5C694ACD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262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026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258</Words>
  <Characters>1477</Characters>
  <Application>Microsoft Office Word</Application>
  <DocSecurity>0</DocSecurity>
  <Lines>12</Lines>
  <Paragraphs>3</Paragraphs>
  <ScaleCrop>false</ScaleCrop>
  <Company>Reanimator Extreme Edition</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dcterms:created xsi:type="dcterms:W3CDTF">2019-05-06T00:40:00Z</dcterms:created>
  <dcterms:modified xsi:type="dcterms:W3CDTF">2019-05-13T01:52:00Z</dcterms:modified>
</cp:coreProperties>
</file>