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8" w:rsidRPr="00FB6768" w:rsidRDefault="00FB6768" w:rsidP="00FB6768">
      <w:pPr>
        <w:tabs>
          <w:tab w:val="center" w:pos="4153"/>
          <w:tab w:val="right" w:pos="8306"/>
        </w:tabs>
        <w:suppressAutoHyphens w:val="0"/>
        <w:spacing w:before="120" w:after="240"/>
        <w:jc w:val="center"/>
        <w:rPr>
          <w:b/>
          <w:bCs/>
          <w:caps/>
          <w:sz w:val="28"/>
          <w:szCs w:val="20"/>
          <w:lang w:eastAsia="ru-RU"/>
        </w:rPr>
      </w:pPr>
      <w:r w:rsidRPr="00FB6768">
        <w:rPr>
          <w:b/>
          <w:caps/>
          <w:noProof/>
          <w:sz w:val="28"/>
          <w:szCs w:val="20"/>
          <w:lang w:eastAsia="ru-RU"/>
        </w:rPr>
        <w:drawing>
          <wp:inline distT="0" distB="0" distL="0" distR="0" wp14:anchorId="57900248" wp14:editId="4AB465D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768" w:rsidRPr="00FB6768" w:rsidRDefault="00FB6768" w:rsidP="00FB6768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 w:rsidRPr="00FB6768">
        <w:rPr>
          <w:b/>
          <w:bCs/>
          <w:caps/>
          <w:sz w:val="28"/>
          <w:szCs w:val="20"/>
          <w:lang w:eastAsia="ru-RU"/>
        </w:rPr>
        <w:t>АДМИ</w:t>
      </w:r>
      <w:r>
        <w:rPr>
          <w:b/>
          <w:bCs/>
          <w:caps/>
          <w:sz w:val="28"/>
          <w:szCs w:val="20"/>
          <w:lang w:eastAsia="ru-RU"/>
        </w:rPr>
        <w:t>НИСТРАЦИЯ  кожевниковского   рай</w:t>
      </w:r>
      <w:r w:rsidRPr="00FB6768">
        <w:rPr>
          <w:b/>
          <w:bCs/>
          <w:caps/>
          <w:sz w:val="28"/>
          <w:szCs w:val="20"/>
          <w:lang w:eastAsia="ru-RU"/>
        </w:rPr>
        <w:t>она</w:t>
      </w:r>
    </w:p>
    <w:p w:rsidR="00FB6768" w:rsidRPr="00FB6768" w:rsidRDefault="00FB6768" w:rsidP="00FB6768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</w:p>
    <w:p w:rsidR="00FB6768" w:rsidRPr="00FB6768" w:rsidRDefault="00FB6768" w:rsidP="00FB6768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 w:rsidRPr="00FB6768">
        <w:rPr>
          <w:b/>
          <w:bCs/>
          <w:caps/>
          <w:sz w:val="28"/>
          <w:szCs w:val="20"/>
          <w:lang w:eastAsia="ru-RU"/>
        </w:rPr>
        <w:t>постановление</w:t>
      </w:r>
    </w:p>
    <w:p w:rsidR="00FB6768" w:rsidRPr="00FB6768" w:rsidRDefault="00FB6768" w:rsidP="00FB6768">
      <w:pPr>
        <w:tabs>
          <w:tab w:val="center" w:pos="4153"/>
          <w:tab w:val="right" w:pos="8306"/>
        </w:tabs>
        <w:suppressAutoHyphens w:val="0"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FB6768" w:rsidRPr="00FB6768" w:rsidRDefault="00FB6768" w:rsidP="00FB6768">
      <w:pPr>
        <w:keepNext/>
        <w:suppressAutoHyphens w:val="0"/>
        <w:ind w:left="31" w:right="-763"/>
        <w:jc w:val="both"/>
        <w:outlineLvl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31.01.2014</w:t>
      </w:r>
      <w:r w:rsidRPr="00FB6768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</w:t>
      </w:r>
      <w:r w:rsidRPr="00FB6768">
        <w:rPr>
          <w:sz w:val="20"/>
          <w:szCs w:val="20"/>
          <w:lang w:eastAsia="ru-RU"/>
        </w:rPr>
        <w:t xml:space="preserve">    </w:t>
      </w:r>
      <w:r w:rsidRPr="00FB6768">
        <w:rPr>
          <w:b/>
          <w:bCs/>
          <w:sz w:val="20"/>
          <w:szCs w:val="20"/>
          <w:lang w:eastAsia="ru-RU"/>
        </w:rPr>
        <w:t>№</w:t>
      </w:r>
      <w:r w:rsidRPr="00FB676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60</w:t>
      </w:r>
    </w:p>
    <w:p w:rsidR="00FB6768" w:rsidRPr="00FB6768" w:rsidRDefault="00FB6768" w:rsidP="00FB6768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  <w:r w:rsidRPr="00FB6768">
        <w:rPr>
          <w:b/>
          <w:sz w:val="20"/>
          <w:lang w:eastAsia="ru-RU"/>
        </w:rPr>
        <w:t xml:space="preserve">        </w:t>
      </w:r>
      <w:r w:rsidRPr="00FB6768">
        <w:rPr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FB6768" w:rsidRPr="00FB6768" w:rsidRDefault="00FB6768" w:rsidP="00FB676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FB6768" w:rsidRDefault="00617D3B" w:rsidP="00FB6768">
      <w:pPr>
        <w:pStyle w:val="Style7"/>
        <w:widowControl/>
        <w:spacing w:line="240" w:lineRule="auto"/>
        <w:jc w:val="center"/>
        <w:rPr>
          <w:rStyle w:val="FontStyle22"/>
        </w:rPr>
      </w:pPr>
      <w:r>
        <w:rPr>
          <w:rStyle w:val="FontStyle22"/>
        </w:rPr>
        <w:t>Об утверждении</w:t>
      </w:r>
      <w:bookmarkStart w:id="0" w:name="_GoBack"/>
      <w:bookmarkEnd w:id="0"/>
      <w:r w:rsidR="00FB6768">
        <w:rPr>
          <w:rStyle w:val="FontStyle22"/>
        </w:rPr>
        <w:t xml:space="preserve"> Положения, </w:t>
      </w:r>
    </w:p>
    <w:p w:rsidR="00FB6768" w:rsidRDefault="00FB6768" w:rsidP="00FB6768">
      <w:pPr>
        <w:pStyle w:val="Style7"/>
        <w:widowControl/>
        <w:spacing w:line="240" w:lineRule="auto"/>
        <w:jc w:val="center"/>
        <w:rPr>
          <w:rStyle w:val="FontStyle22"/>
        </w:rPr>
      </w:pPr>
      <w:proofErr w:type="gramStart"/>
      <w:r>
        <w:rPr>
          <w:rStyle w:val="FontStyle22"/>
        </w:rPr>
        <w:t>устанавливающего</w:t>
      </w:r>
      <w:proofErr w:type="gramEnd"/>
      <w:r>
        <w:rPr>
          <w:rStyle w:val="FontStyle22"/>
        </w:rPr>
        <w:t xml:space="preserve"> порядок обработки персональных данных </w:t>
      </w:r>
    </w:p>
    <w:p w:rsidR="00FB6768" w:rsidRDefault="00FB6768" w:rsidP="00FB6768">
      <w:pPr>
        <w:pStyle w:val="Style7"/>
        <w:widowControl/>
        <w:spacing w:line="240" w:lineRule="auto"/>
        <w:jc w:val="center"/>
        <w:rPr>
          <w:rStyle w:val="FontStyle22"/>
        </w:rPr>
      </w:pPr>
      <w:r>
        <w:rPr>
          <w:rStyle w:val="FontStyle22"/>
        </w:rPr>
        <w:t>работников Администрации Кожевниковского района,</w:t>
      </w:r>
    </w:p>
    <w:p w:rsidR="00FB6768" w:rsidRDefault="00FB6768" w:rsidP="00FB6768">
      <w:pPr>
        <w:pStyle w:val="Style7"/>
        <w:widowControl/>
        <w:spacing w:line="240" w:lineRule="auto"/>
        <w:jc w:val="center"/>
      </w:pPr>
      <w:r>
        <w:rPr>
          <w:rStyle w:val="FontStyle22"/>
        </w:rPr>
        <w:t>а также их права и обязанности в области персональных данных</w:t>
      </w:r>
    </w:p>
    <w:p w:rsidR="00FB6768" w:rsidRDefault="00FB6768" w:rsidP="00FB6768">
      <w:pPr>
        <w:pStyle w:val="Style7"/>
        <w:widowControl/>
        <w:spacing w:line="240" w:lineRule="auto"/>
        <w:jc w:val="center"/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86 Трудового кодекса Российской Федерации, Федеральным законом от 27 июля 2006 года № 152-ФЗ «О персональных данных»</w:t>
      </w: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Положение, устанавливающее порядок обработки персональных данных работников Администрации Кожевниковского района, а также их права и обязанности в области персональных данных согласно приложению к настоящему постановлению.</w:t>
      </w:r>
    </w:p>
    <w:p w:rsidR="00FB6768" w:rsidRDefault="00FB6768" w:rsidP="00FB6768">
      <w:pPr>
        <w:pStyle w:val="ConsPlusDocLis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Кожевниковского района по управлению делами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</w:t>
      </w: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lang w:bidi="hi-IN"/>
        </w:rPr>
      </w:pPr>
    </w:p>
    <w:p w:rsidR="00FB6768" w:rsidRDefault="00FB6768" w:rsidP="00FB6768">
      <w:pPr>
        <w:rPr>
          <w:sz w:val="26"/>
          <w:szCs w:val="26"/>
        </w:rPr>
      </w:pPr>
      <w:r>
        <w:rPr>
          <w:sz w:val="26"/>
          <w:szCs w:val="26"/>
          <w:lang w:bidi="hi-IN"/>
        </w:rPr>
        <w:t xml:space="preserve">Глава Кожевниковского района                                                                 А.М. Емельянов                                                     </w:t>
      </w: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7F136F" w:rsidRDefault="007F136F" w:rsidP="007F13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правовой </w:t>
      </w:r>
    </w:p>
    <w:p w:rsidR="007F136F" w:rsidRDefault="007F136F" w:rsidP="007F13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кадровой работы</w:t>
      </w:r>
    </w:p>
    <w:p w:rsidR="007F136F" w:rsidRDefault="007F136F" w:rsidP="007F13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_________М.В. Пономаренко</w:t>
      </w:r>
    </w:p>
    <w:p w:rsidR="007F136F" w:rsidRDefault="007F136F" w:rsidP="007F136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«___»___________2014</w:t>
      </w:r>
    </w:p>
    <w:p w:rsidR="007F136F" w:rsidRDefault="007F136F" w:rsidP="007F13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7F136F" w:rsidP="00FB6768">
      <w:pPr>
        <w:widowControl w:val="0"/>
        <w:autoSpaceDE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Матыскина</w:t>
      </w:r>
      <w:proofErr w:type="spellEnd"/>
      <w:r>
        <w:rPr>
          <w:sz w:val="22"/>
          <w:szCs w:val="22"/>
        </w:rPr>
        <w:t xml:space="preserve"> Н.П.</w:t>
      </w:r>
    </w:p>
    <w:p w:rsidR="00FB6768" w:rsidRDefault="00FB6768" w:rsidP="00FB6768">
      <w:pPr>
        <w:suppressAutoHyphens w:val="0"/>
        <w:sectPr w:rsidR="00FB6768" w:rsidSect="00FB6768">
          <w:pgSz w:w="11906" w:h="16838"/>
          <w:pgMar w:top="567" w:right="567" w:bottom="1410" w:left="1701" w:header="1134" w:footer="1134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358"/>
      </w:tblGrid>
      <w:tr w:rsidR="00FB6768" w:rsidTr="00FB6768">
        <w:tc>
          <w:tcPr>
            <w:tcW w:w="5495" w:type="dxa"/>
          </w:tcPr>
          <w:p w:rsidR="00FB6768" w:rsidRDefault="00FB6768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58" w:type="dxa"/>
            <w:hideMark/>
          </w:tcPr>
          <w:p w:rsidR="00FB6768" w:rsidRDefault="00FB676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FB6768" w:rsidRDefault="00FB6768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Кожевниковского района</w:t>
            </w:r>
          </w:p>
          <w:p w:rsidR="00FB6768" w:rsidRDefault="00FB6768" w:rsidP="00FB676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31.01.2014 № 60</w:t>
            </w:r>
          </w:p>
        </w:tc>
      </w:tr>
    </w:tbl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pStyle w:val="Style7"/>
        <w:widowControl/>
        <w:spacing w:line="240" w:lineRule="auto"/>
        <w:jc w:val="center"/>
        <w:rPr>
          <w:rStyle w:val="FontStyle22"/>
        </w:rPr>
      </w:pPr>
      <w:r>
        <w:rPr>
          <w:rStyle w:val="FontStyle22"/>
        </w:rPr>
        <w:t xml:space="preserve">Положение, </w:t>
      </w:r>
    </w:p>
    <w:p w:rsidR="00FB6768" w:rsidRDefault="00FB6768" w:rsidP="00FB6768">
      <w:pPr>
        <w:pStyle w:val="Style7"/>
        <w:widowControl/>
        <w:spacing w:line="240" w:lineRule="auto"/>
        <w:jc w:val="center"/>
        <w:rPr>
          <w:rStyle w:val="FontStyle22"/>
        </w:rPr>
      </w:pPr>
      <w:proofErr w:type="gramStart"/>
      <w:r>
        <w:rPr>
          <w:rStyle w:val="FontStyle22"/>
        </w:rPr>
        <w:t>устанавливающее</w:t>
      </w:r>
      <w:proofErr w:type="gramEnd"/>
      <w:r>
        <w:rPr>
          <w:rStyle w:val="FontStyle22"/>
        </w:rPr>
        <w:t xml:space="preserve"> порядок обработки персональных данных </w:t>
      </w:r>
    </w:p>
    <w:p w:rsidR="00FB6768" w:rsidRDefault="00FB6768" w:rsidP="00FB6768">
      <w:pPr>
        <w:pStyle w:val="Style7"/>
        <w:widowControl/>
        <w:spacing w:line="240" w:lineRule="auto"/>
        <w:jc w:val="center"/>
        <w:rPr>
          <w:rStyle w:val="FontStyle22"/>
        </w:rPr>
      </w:pPr>
      <w:r>
        <w:rPr>
          <w:rStyle w:val="FontStyle22"/>
        </w:rPr>
        <w:t>работников Администрации Кожевниковского района,</w:t>
      </w:r>
    </w:p>
    <w:p w:rsidR="00FB6768" w:rsidRDefault="00FB6768" w:rsidP="00FB6768">
      <w:pPr>
        <w:pStyle w:val="Style7"/>
        <w:widowControl/>
        <w:spacing w:line="240" w:lineRule="auto"/>
        <w:jc w:val="center"/>
      </w:pPr>
      <w:r>
        <w:rPr>
          <w:rStyle w:val="FontStyle22"/>
        </w:rPr>
        <w:t>а также их права и обязанности в области персональных данных</w:t>
      </w:r>
    </w:p>
    <w:p w:rsidR="00FB6768" w:rsidRDefault="00FB6768" w:rsidP="00FB6768">
      <w:pPr>
        <w:widowControl w:val="0"/>
        <w:autoSpaceDE w:val="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1" w:name="Par20"/>
      <w:bookmarkEnd w:id="1"/>
      <w:r>
        <w:rPr>
          <w:sz w:val="26"/>
          <w:szCs w:val="26"/>
        </w:rPr>
        <w:t>1. Общие положения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Настоящим Положением определяется порядок обращения с персональными данными работников Администрации Кожевниковского района.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Упорядочение обращения с персональными данными имеет целью обеспечить соблюдение законных прав и интересов Администрации Кожевниковского района и ее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Администрации Кожевниковского района в связи с трудовыми отношениями.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Сведения о персональных данных работников относятся к числу конфиденциальных (составляющих охраняемую законом тайну Администрации Кожевниковского района). Режим конфиденциальности в отношении персональных данных снимается: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их обезличивания;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истечении</w:t>
      </w:r>
      <w:proofErr w:type="gramEnd"/>
      <w:r>
        <w:rPr>
          <w:sz w:val="26"/>
          <w:szCs w:val="26"/>
        </w:rPr>
        <w:t xml:space="preserve"> 75 лет срока их хранения;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других случаях, предусмотренных федеральными законами.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2" w:name="Par30"/>
      <w:bookmarkEnd w:id="2"/>
      <w:r>
        <w:rPr>
          <w:sz w:val="26"/>
          <w:szCs w:val="26"/>
        </w:rPr>
        <w:t>2. Основные понятия. Состав персональных данных работников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Для целей настоящего Положения используются следующие основные понятия: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распространение персональных данных - действия, направленные на раскрытие персональных данных работников неопределенному кругу лиц;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персональных данных - действия, направленные на раскрытие персональных данных работников определенному лицу или определенному кругу </w:t>
      </w:r>
      <w:r>
        <w:rPr>
          <w:sz w:val="26"/>
          <w:szCs w:val="26"/>
        </w:rPr>
        <w:lastRenderedPageBreak/>
        <w:t>лиц;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</w:t>
      </w:r>
      <w:proofErr w:type="gramStart"/>
      <w:r>
        <w:rPr>
          <w:sz w:val="26"/>
          <w:szCs w:val="26"/>
        </w:rPr>
        <w:t>конкретному</w:t>
      </w:r>
      <w:proofErr w:type="gramEnd"/>
      <w:r>
        <w:rPr>
          <w:sz w:val="26"/>
          <w:szCs w:val="26"/>
        </w:rPr>
        <w:t>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- сведения (сообщения, данные) независимо от формы их представления;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Информация, представляемая работником при поступлении на работу в Администрацию Кожевниковского района,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паспорт или иной документ, удостоверяющий личность;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страховое свидетельство государственного пенсионного страхования;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воинского учета - для лиц, подлежащих воинскому учету;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 об образовании и (или)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 присвоении ИНН (при его наличии у работника);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Российской Федерации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  <w:proofErr w:type="gramEnd"/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При оформлении работника на работу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воинском учете;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данные о приеме на работу;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аттестации;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повышении квалификации;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профессиональной переподготовке;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наградах (поощрениях), почетных званиях;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сведения об отпусках;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социальных гарантиях;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месте жительства и о контактных телефонах.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У ведущего специалиста </w:t>
      </w:r>
      <w:r w:rsidR="0049319E">
        <w:rPr>
          <w:sz w:val="26"/>
          <w:szCs w:val="26"/>
        </w:rPr>
        <w:t>отдела правовой и кадровой работы</w:t>
      </w:r>
      <w:r>
        <w:rPr>
          <w:sz w:val="26"/>
          <w:szCs w:val="26"/>
        </w:rPr>
        <w:t xml:space="preserve"> Администрации Кожевниковского района,  создаются и хранятся следующие группы документов, содержащие данные о работниках в единичном или сводном виде: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2.4.1. Документы, содержащие персональные данные работников: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комплекс материалов по анкетированию, тестированию, проведению собеседований с кандидатом на должность;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подлинники и копии распоряжений по кадрам;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личные дела и трудовые книжки;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дела, содержащие основания к распоряжению по личному составу;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дела, содержащие материалы аттестаций работников;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дела, содержащие материалы внутренних расследований;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справочно-информационный банк данных по персоналу (картотеки, журналы);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подлинники и копии отчетных, аналитических и справочных материалов, передаваемых Главе Кожевниковского района, его заместителям, руководителям структурных подразделений;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2.4.2. Документация по организации работы структурных подразделений: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 структурных подразделениях;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инструкции работников;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приказы, распоряжения, указания руководства Администрации Кожевниковского района;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планирования, учета, анализа и отчетности по вопросам кадровой работы.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3" w:name="Par79"/>
      <w:bookmarkEnd w:id="3"/>
      <w:r>
        <w:rPr>
          <w:sz w:val="26"/>
          <w:szCs w:val="26"/>
        </w:rPr>
        <w:t>3. Обработка персональных данных работников</w:t>
      </w:r>
    </w:p>
    <w:p w:rsidR="00FB6768" w:rsidRDefault="00FB6768" w:rsidP="00FB6768">
      <w:pPr>
        <w:widowControl w:val="0"/>
        <w:autoSpaceDE w:val="0"/>
        <w:ind w:firstLine="540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Обработка персональных данных работников работодателем возможна </w:t>
      </w:r>
      <w:r>
        <w:rPr>
          <w:sz w:val="26"/>
          <w:szCs w:val="26"/>
        </w:rPr>
        <w:lastRenderedPageBreak/>
        <w:t>только с их согласия либо без их согласия в следующих случаях: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персональные данные являются общедоступными;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требованию полномочных государственных органов - в случаях, предусмотренных федеральным законом.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3.4. Работодатель вправе обрабатывать персональные данные работников только с их письменного согласия.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Письменное согласие работника на обработку своих персональных данных должно включать в себя: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цель обработки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перечень персональных данных, на обработку которых дается согласие субъекта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срок, в течение которого действует согласие, а также порядок его отзыва.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 Согласие работника не требуется в следующих случаях: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обработка персональных данных осуществляется на основании Трудового кодекса Российской Федерации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обработка персональных данных в целях исполнения трудового договора;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3.7. Работник Администрации Кожевниковского района представляет ведущему специалисту отдела по правовой и кадровой работы достоверные сведения о себе. Ведущий специалист отдела правовой и кадровой работы проверяет достоверность сведений.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 В соответствии со ст. 86 Трудового кодекса Российской Федерации в целях обеспечения прав и свобод человека и гражданина Глава Кожевниковского района и его заместители при обработке персональных данных работника должны выполнять следующие общие требования: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получении образования и профессиональном продвижении, обеспечения личной безопасности работников, контроля количества </w:t>
      </w:r>
      <w:r>
        <w:rPr>
          <w:sz w:val="26"/>
          <w:szCs w:val="26"/>
        </w:rPr>
        <w:lastRenderedPageBreak/>
        <w:t>и качества выполняемой работы и обеспечения сохранности имущества.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3.8.2. При определении объема и </w:t>
      </w:r>
      <w:proofErr w:type="gramStart"/>
      <w:r>
        <w:rPr>
          <w:sz w:val="26"/>
          <w:szCs w:val="26"/>
        </w:rPr>
        <w:t>содержания</w:t>
      </w:r>
      <w:proofErr w:type="gramEnd"/>
      <w:r>
        <w:rPr>
          <w:sz w:val="26"/>
          <w:szCs w:val="26"/>
        </w:rPr>
        <w:t xml:space="preserve"> обрабатываемых персональных данных работодатель должен руководствоваться Конституцией Российской</w:t>
      </w:r>
      <w:r>
        <w:rPr>
          <w:sz w:val="26"/>
          <w:szCs w:val="26"/>
        </w:rPr>
        <w:tab/>
        <w:t xml:space="preserve">  Федерации, Трудовым кодексом Российской Федерации и иными федеральными законами.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орядке, установленном федеральным законом.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3.8.5. Работники и их представители должны быть ознакомлены под роспись с документами Администрации Кожевниковского района, устанавливающими порядок обработки персональных данных, а также об их правах и обязанностях в этой области.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3.8.6. Во всех случаях отказ работника от своих прав на сохранение и защиту тайны недействителен.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4" w:name="Par109"/>
      <w:bookmarkEnd w:id="4"/>
      <w:r>
        <w:rPr>
          <w:sz w:val="26"/>
          <w:szCs w:val="26"/>
        </w:rPr>
        <w:t>4. Передача персональных данных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При передаче персональных данных работника работодатель должен соблюдать следующие требования: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допускается только с его предварительного согласия.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4.1.4. Осуществлять передачу персональных данных работников в пределах Администрации Кожевниковского района в соответствии с настоящим Положением.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Передавать персональные данные работника его законным, </w:t>
      </w:r>
      <w:r>
        <w:rPr>
          <w:sz w:val="26"/>
          <w:szCs w:val="26"/>
        </w:rPr>
        <w:lastRenderedPageBreak/>
        <w:t>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Персональные данные работников обрабатываются и хранятся в отделе правовой и кадровой работы.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>
        <w:rPr>
          <w:sz w:val="26"/>
          <w:szCs w:val="26"/>
        </w:rPr>
        <w:t>хранение</w:t>
      </w:r>
      <w:proofErr w:type="gramEnd"/>
      <w:r>
        <w:rPr>
          <w:sz w:val="26"/>
          <w:szCs w:val="26"/>
        </w:rPr>
        <w:t xml:space="preserve"> как на бумажных носителях, так и в электронном виде (посредством локальной компьютерной сети).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(фамилия, имя, отчество) и адрес оператора;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цель обработки персональных данных и ее правовое основание;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предполагаемые пользователи персональных данных;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установленные федеральными законами права субъекта персональных данных.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5" w:name="Par127"/>
      <w:bookmarkEnd w:id="5"/>
      <w:r>
        <w:rPr>
          <w:sz w:val="26"/>
          <w:szCs w:val="26"/>
        </w:rPr>
        <w:t>5. Доступ к персональным данным работников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Право доступа к персональным данным работников имеют: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Глава Кожевниковского района;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Первый заместитель Главы Кожевниковского района;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Кожевниковского района по управлению делами;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ведущий специалист </w:t>
      </w:r>
      <w:r w:rsidR="00496EC4">
        <w:rPr>
          <w:sz w:val="26"/>
          <w:szCs w:val="26"/>
        </w:rPr>
        <w:t>отдела правовой и кадровой работы</w:t>
      </w:r>
      <w:r>
        <w:rPr>
          <w:sz w:val="26"/>
          <w:szCs w:val="26"/>
        </w:rPr>
        <w:t>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работники </w:t>
      </w:r>
      <w:r w:rsidR="00CB1B37">
        <w:rPr>
          <w:sz w:val="26"/>
          <w:szCs w:val="26"/>
        </w:rPr>
        <w:t xml:space="preserve">отдела бухгалтерского учета и отчетности </w:t>
      </w:r>
      <w:r>
        <w:rPr>
          <w:sz w:val="26"/>
          <w:szCs w:val="26"/>
        </w:rPr>
        <w:t>Админ</w:t>
      </w:r>
      <w:r w:rsidR="00CB1B37">
        <w:rPr>
          <w:sz w:val="26"/>
          <w:szCs w:val="26"/>
        </w:rPr>
        <w:t>истрации Кожевниковского района</w:t>
      </w:r>
      <w:r>
        <w:rPr>
          <w:sz w:val="26"/>
          <w:szCs w:val="26"/>
        </w:rPr>
        <w:t>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секретарь приемной  (информация о фактическом месте проживания и контактные телефоны работников);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 Работник  имеет право: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5.2.3. Получать от работодателя: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перечень обрабатываемых персональных данных и источник их получения;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сроки обработки персональных данных, в том числе сроки их хранения;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Копировать и делать выписки персональных данных работника разрешается исключительно в служебных целях с письменного разрешения заместителя Главы Кожевниковского района по управлению делами.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Передача информации третьей стороне возможна только при письменном согласии работников.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bookmarkStart w:id="6" w:name="Par150"/>
      <w:bookmarkEnd w:id="6"/>
      <w:r>
        <w:rPr>
          <w:sz w:val="26"/>
          <w:szCs w:val="26"/>
        </w:rPr>
        <w:t>6. Ответственность за нарушение норм, регулирующих</w:t>
      </w:r>
    </w:p>
    <w:p w:rsidR="00FB6768" w:rsidRDefault="00FB6768" w:rsidP="00FB6768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обработку персональных данных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FB6768" w:rsidRDefault="00FB6768" w:rsidP="00FB67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6.1. Работники Администрации Кожевниковского района, виновные в нарушении порядка обращения с персональными данными, несут ответственность в соответствии с действующим федеральным законодательством.</w:t>
      </w:r>
    </w:p>
    <w:p w:rsidR="00FB6768" w:rsidRDefault="00FB6768" w:rsidP="00FB676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FB6768" w:rsidRDefault="00FB6768" w:rsidP="00FB6768">
      <w:pPr>
        <w:jc w:val="both"/>
      </w:pPr>
    </w:p>
    <w:p w:rsidR="004F3AB2" w:rsidRDefault="004F3AB2"/>
    <w:sectPr w:rsidR="004F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8"/>
    <w:rsid w:val="0049319E"/>
    <w:rsid w:val="00496EC4"/>
    <w:rsid w:val="004F3AB2"/>
    <w:rsid w:val="00617D3B"/>
    <w:rsid w:val="007F136F"/>
    <w:rsid w:val="00CB1B37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6768"/>
    <w:pPr>
      <w:widowControl w:val="0"/>
      <w:autoSpaceDE w:val="0"/>
      <w:spacing w:line="323" w:lineRule="exact"/>
      <w:jc w:val="both"/>
    </w:pPr>
  </w:style>
  <w:style w:type="paragraph" w:customStyle="1" w:styleId="ConsPlusDocList">
    <w:name w:val="ConsPlusDocList"/>
    <w:next w:val="a"/>
    <w:rsid w:val="00FB67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FontStyle22">
    <w:name w:val="Font Style22"/>
    <w:rsid w:val="00FB676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6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7F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B6768"/>
    <w:pPr>
      <w:widowControl w:val="0"/>
      <w:autoSpaceDE w:val="0"/>
      <w:spacing w:line="323" w:lineRule="exact"/>
      <w:jc w:val="both"/>
    </w:pPr>
  </w:style>
  <w:style w:type="paragraph" w:customStyle="1" w:styleId="ConsPlusDocList">
    <w:name w:val="ConsPlusDocList"/>
    <w:next w:val="a"/>
    <w:rsid w:val="00FB67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FontStyle22">
    <w:name w:val="Font Style22"/>
    <w:rsid w:val="00FB6768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B6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6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7F1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2014-03-06T05:09:00Z</cp:lastPrinted>
  <dcterms:created xsi:type="dcterms:W3CDTF">2014-03-06T03:34:00Z</dcterms:created>
  <dcterms:modified xsi:type="dcterms:W3CDTF">2014-03-06T07:55:00Z</dcterms:modified>
</cp:coreProperties>
</file>