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76042C" w:rsidTr="0076042C">
        <w:tc>
          <w:tcPr>
            <w:tcW w:w="4423" w:type="dxa"/>
            <w:hideMark/>
          </w:tcPr>
          <w:p w:rsidR="0076042C" w:rsidRDefault="0076042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76042C" w:rsidRDefault="0076042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</w:t>
            </w:r>
            <w:r w:rsidR="0002723F">
              <w:rPr>
                <w:lang w:eastAsia="en-US"/>
              </w:rPr>
              <w:t>вского района _________________</w:t>
            </w:r>
            <w:r>
              <w:rPr>
                <w:lang w:eastAsia="en-US"/>
              </w:rPr>
              <w:t xml:space="preserve">  А. М. Емельянов</w:t>
            </w:r>
          </w:p>
          <w:p w:rsidR="0076042C" w:rsidRDefault="0076042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 2018 год.</w:t>
            </w:r>
          </w:p>
        </w:tc>
      </w:tr>
    </w:tbl>
    <w:p w:rsidR="0076042C" w:rsidRDefault="0076042C" w:rsidP="0076042C">
      <w:pPr>
        <w:jc w:val="right"/>
      </w:pPr>
    </w:p>
    <w:p w:rsidR="0076042C" w:rsidRDefault="0076042C" w:rsidP="0076042C">
      <w:pPr>
        <w:jc w:val="right"/>
      </w:pPr>
    </w:p>
    <w:p w:rsidR="0076042C" w:rsidRDefault="0076042C" w:rsidP="0076042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76042C" w:rsidRDefault="0076042C" w:rsidP="0076042C">
      <w:pPr>
        <w:jc w:val="center"/>
      </w:pPr>
      <w:r>
        <w:t>первого заместителя Главы Кожевниковского района по социальной политике и стратегическому развитию</w:t>
      </w:r>
    </w:p>
    <w:p w:rsidR="0076042C" w:rsidRDefault="0076042C" w:rsidP="0076042C">
      <w:pPr>
        <w:jc w:val="center"/>
      </w:pPr>
    </w:p>
    <w:p w:rsidR="0076042C" w:rsidRPr="007C4103" w:rsidRDefault="0076042C" w:rsidP="0008032C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4103" w:rsidRPr="00E30E6E" w:rsidRDefault="007C4103" w:rsidP="0008032C">
      <w:pPr>
        <w:ind w:firstLine="709"/>
        <w:jc w:val="both"/>
      </w:pPr>
      <w:r w:rsidRPr="00CF7D8D">
        <w:t>1.1</w:t>
      </w:r>
      <w:r>
        <w:rPr>
          <w:b/>
        </w:rPr>
        <w:t>.</w:t>
      </w:r>
      <w:r w:rsidRPr="007C4103">
        <w:t xml:space="preserve"> </w:t>
      </w:r>
      <w:r w:rsidRPr="00E30E6E">
        <w:t xml:space="preserve">Должность </w:t>
      </w:r>
      <w:r>
        <w:t xml:space="preserve">первого </w:t>
      </w:r>
      <w:r w:rsidR="00CE2C7D">
        <w:t>заместителя Г</w:t>
      </w:r>
      <w:r w:rsidRPr="00E30E6E">
        <w:t>лавы</w:t>
      </w:r>
      <w:r>
        <w:t xml:space="preserve"> Коже</w:t>
      </w:r>
      <w:r w:rsidR="00B44340">
        <w:t>вниковского</w:t>
      </w:r>
      <w:r w:rsidRPr="00E30E6E">
        <w:t xml:space="preserve"> района</w:t>
      </w:r>
      <w:r w:rsidR="00B44340">
        <w:t xml:space="preserve"> по социальной политике и стратегическому развитию </w:t>
      </w:r>
      <w:r w:rsidRPr="00E30E6E">
        <w:t xml:space="preserve"> (далее – </w:t>
      </w:r>
      <w:r w:rsidR="00CF7D8D">
        <w:t xml:space="preserve"> первый заместитель</w:t>
      </w:r>
      <w:r w:rsidR="00F7143B">
        <w:t xml:space="preserve"> Главы района</w:t>
      </w:r>
      <w:r w:rsidRPr="00E30E6E">
        <w:t>) является должностью муниципальной службы.</w:t>
      </w:r>
    </w:p>
    <w:p w:rsidR="007C4103" w:rsidRPr="00F13C7D" w:rsidRDefault="007C4103" w:rsidP="007C4103">
      <w:pPr>
        <w:ind w:firstLine="709"/>
        <w:jc w:val="both"/>
      </w:pPr>
      <w:r w:rsidRPr="00E30E6E">
        <w:t xml:space="preserve">1.2. Должность </w:t>
      </w:r>
      <w:r>
        <w:t xml:space="preserve">первого </w:t>
      </w:r>
      <w:r w:rsidR="00CE2C7D">
        <w:t>з</w:t>
      </w:r>
      <w:r w:rsidR="00C52868">
        <w:t xml:space="preserve">аместителя Главы </w:t>
      </w:r>
      <w:r w:rsidRPr="00E30E6E">
        <w:t xml:space="preserve"> района </w:t>
      </w:r>
      <w:r w:rsidRPr="00F13C7D">
        <w:t>относится к главной группе должностей.</w:t>
      </w:r>
    </w:p>
    <w:p w:rsidR="007C4103" w:rsidRDefault="007C4103" w:rsidP="007C4103">
      <w:pPr>
        <w:ind w:firstLine="709"/>
        <w:jc w:val="both"/>
      </w:pPr>
      <w:r w:rsidRPr="00F13C7D"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7C4103" w:rsidRDefault="004F5DF4" w:rsidP="007C4103">
      <w:pPr>
        <w:ind w:firstLine="709"/>
        <w:jc w:val="both"/>
      </w:pPr>
      <w:r>
        <w:t>1)</w:t>
      </w:r>
      <w:r w:rsidR="007C4103">
        <w:t xml:space="preserve"> </w:t>
      </w:r>
      <w:r w:rsidR="007C4103">
        <w:rPr>
          <w:color w:val="000000"/>
        </w:rPr>
        <w:t>р</w:t>
      </w:r>
      <w:r w:rsidR="007C4103" w:rsidRPr="00FB2002">
        <w:rPr>
          <w:color w:val="000000"/>
        </w:rPr>
        <w:t>егулирование земельных отношений, геодезия и картография</w:t>
      </w:r>
      <w:r w:rsidR="006B3BE5">
        <w:t>;</w:t>
      </w:r>
    </w:p>
    <w:p w:rsidR="007C4103" w:rsidRDefault="004F5DF4" w:rsidP="007C4103">
      <w:pPr>
        <w:ind w:firstLine="709"/>
        <w:jc w:val="both"/>
        <w:rPr>
          <w:color w:val="000000"/>
        </w:rPr>
      </w:pPr>
      <w:r>
        <w:t xml:space="preserve">2) </w:t>
      </w:r>
      <w:r w:rsidR="007C4103">
        <w:rPr>
          <w:color w:val="000000"/>
        </w:rPr>
        <w:t>р</w:t>
      </w:r>
      <w:r w:rsidR="007C4103" w:rsidRPr="00FB2002">
        <w:rPr>
          <w:color w:val="000000"/>
        </w:rPr>
        <w:t>егулирование сельского хозяйства</w:t>
      </w:r>
      <w:r w:rsidR="006B3BE5">
        <w:rPr>
          <w:color w:val="000000"/>
        </w:rPr>
        <w:t>;</w:t>
      </w:r>
    </w:p>
    <w:p w:rsidR="007C4103" w:rsidRDefault="00AE6910" w:rsidP="007C410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7C4103">
        <w:rPr>
          <w:color w:val="000000"/>
        </w:rPr>
        <w:t>у</w:t>
      </w:r>
      <w:r w:rsidR="007C4103" w:rsidRPr="00FB2002">
        <w:rPr>
          <w:color w:val="000000"/>
        </w:rPr>
        <w:t>правление имущественным комплексом</w:t>
      </w:r>
      <w:r w:rsidR="006B3BE5">
        <w:rPr>
          <w:color w:val="000000"/>
        </w:rPr>
        <w:t>;</w:t>
      </w:r>
    </w:p>
    <w:p w:rsidR="00910878" w:rsidRPr="00910878" w:rsidRDefault="00910878" w:rsidP="00910878">
      <w:pPr>
        <w:ind w:firstLine="709"/>
        <w:jc w:val="both"/>
        <w:rPr>
          <w:color w:val="000000"/>
        </w:rPr>
      </w:pPr>
      <w:r>
        <w:t xml:space="preserve">4) </w:t>
      </w:r>
      <w:r w:rsidRPr="00910878">
        <w:t>р</w:t>
      </w:r>
      <w:r w:rsidRPr="00910878">
        <w:rPr>
          <w:color w:val="000000"/>
        </w:rPr>
        <w:t>егулирование молодежной политики</w:t>
      </w:r>
      <w:r>
        <w:rPr>
          <w:color w:val="000000"/>
        </w:rPr>
        <w:t>;</w:t>
      </w:r>
    </w:p>
    <w:p w:rsidR="00910878" w:rsidRPr="00910878" w:rsidRDefault="00910878" w:rsidP="009108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910878">
        <w:rPr>
          <w:color w:val="000000"/>
        </w:rPr>
        <w:t>рег</w:t>
      </w:r>
      <w:r>
        <w:rPr>
          <w:color w:val="000000"/>
        </w:rPr>
        <w:t>улирование образования</w:t>
      </w:r>
      <w:r w:rsidRPr="00910878">
        <w:rPr>
          <w:color w:val="000000"/>
        </w:rPr>
        <w:t xml:space="preserve"> и инновационной деятельности</w:t>
      </w:r>
      <w:r>
        <w:rPr>
          <w:color w:val="000000"/>
        </w:rPr>
        <w:t xml:space="preserve"> в образовании;</w:t>
      </w:r>
    </w:p>
    <w:p w:rsidR="00910878" w:rsidRPr="00910878" w:rsidRDefault="00066E1D" w:rsidP="009108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="006807A5">
        <w:rPr>
          <w:color w:val="000000"/>
        </w:rPr>
        <w:t>управление в сфере культуры,</w:t>
      </w:r>
      <w:r w:rsidR="00910878" w:rsidRPr="00910878">
        <w:rPr>
          <w:color w:val="000000"/>
        </w:rPr>
        <w:t xml:space="preserve"> туризма</w:t>
      </w:r>
      <w:r>
        <w:rPr>
          <w:color w:val="000000"/>
        </w:rPr>
        <w:t>;</w:t>
      </w:r>
    </w:p>
    <w:p w:rsidR="00910878" w:rsidRDefault="00910878" w:rsidP="00D15F6F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7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2080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66E1D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910878">
        <w:rPr>
          <w:rFonts w:ascii="Times New Roman" w:hAnsi="Times New Roman" w:cs="Times New Roman"/>
          <w:color w:val="000000"/>
          <w:sz w:val="24"/>
          <w:szCs w:val="24"/>
        </w:rPr>
        <w:t>управление в сфере физической культуры и спорта</w:t>
      </w:r>
      <w:r w:rsidR="00066E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17E1" w:rsidRPr="00910878" w:rsidRDefault="000217E1" w:rsidP="00D15F6F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8) обеспечение деятельности  органа местного самоуправления</w:t>
      </w:r>
    </w:p>
    <w:p w:rsidR="00910878" w:rsidRPr="00910878" w:rsidRDefault="00910878" w:rsidP="00D15F6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0878">
        <w:rPr>
          <w:rFonts w:ascii="Times New Roman" w:hAnsi="Times New Roman" w:cs="Times New Roman"/>
          <w:sz w:val="24"/>
          <w:szCs w:val="24"/>
        </w:rPr>
        <w:t xml:space="preserve">     </w:t>
      </w:r>
      <w:r w:rsidR="00066E1D">
        <w:rPr>
          <w:rFonts w:ascii="Times New Roman" w:hAnsi="Times New Roman" w:cs="Times New Roman"/>
          <w:sz w:val="24"/>
          <w:szCs w:val="24"/>
        </w:rPr>
        <w:t xml:space="preserve"> </w:t>
      </w:r>
      <w:r w:rsidR="00820805">
        <w:rPr>
          <w:rFonts w:ascii="Times New Roman" w:hAnsi="Times New Roman" w:cs="Times New Roman"/>
          <w:sz w:val="24"/>
          <w:szCs w:val="24"/>
        </w:rPr>
        <w:t xml:space="preserve">      </w:t>
      </w:r>
      <w:r w:rsidR="000217E1">
        <w:rPr>
          <w:rFonts w:ascii="Times New Roman" w:hAnsi="Times New Roman" w:cs="Times New Roman"/>
          <w:sz w:val="24"/>
          <w:szCs w:val="24"/>
        </w:rPr>
        <w:t>9</w:t>
      </w:r>
      <w:r w:rsidR="00066E1D">
        <w:rPr>
          <w:rFonts w:ascii="Times New Roman" w:hAnsi="Times New Roman" w:cs="Times New Roman"/>
          <w:sz w:val="24"/>
          <w:szCs w:val="24"/>
        </w:rPr>
        <w:t>)</w:t>
      </w:r>
      <w:r w:rsidR="00397211">
        <w:rPr>
          <w:rFonts w:ascii="Times New Roman" w:hAnsi="Times New Roman" w:cs="Times New Roman"/>
          <w:sz w:val="24"/>
          <w:szCs w:val="24"/>
        </w:rPr>
        <w:t xml:space="preserve"> регулирование социальных отношений, социального обеспечения</w:t>
      </w:r>
      <w:r w:rsidR="00066E1D">
        <w:rPr>
          <w:rFonts w:ascii="Times New Roman" w:hAnsi="Times New Roman" w:cs="Times New Roman"/>
          <w:sz w:val="24"/>
          <w:szCs w:val="24"/>
        </w:rPr>
        <w:t>;</w:t>
      </w:r>
    </w:p>
    <w:p w:rsidR="00910878" w:rsidRDefault="006171FB" w:rsidP="00C6289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8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E1">
        <w:rPr>
          <w:rFonts w:ascii="Times New Roman" w:hAnsi="Times New Roman" w:cs="Times New Roman"/>
          <w:sz w:val="24"/>
          <w:szCs w:val="24"/>
        </w:rPr>
        <w:t>10</w:t>
      </w:r>
      <w:r w:rsidR="001A51CF">
        <w:rPr>
          <w:rFonts w:ascii="Times New Roman" w:hAnsi="Times New Roman" w:cs="Times New Roman"/>
          <w:sz w:val="24"/>
          <w:szCs w:val="24"/>
        </w:rPr>
        <w:t>)</w:t>
      </w:r>
      <w:r w:rsidR="006807A5"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 w:rsidR="00355E72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 и санитарно–</w:t>
      </w:r>
      <w:r w:rsidR="006807A5">
        <w:rPr>
          <w:rFonts w:ascii="Times New Roman" w:hAnsi="Times New Roman" w:cs="Times New Roman"/>
          <w:color w:val="000000"/>
          <w:sz w:val="24"/>
          <w:szCs w:val="24"/>
        </w:rPr>
        <w:t>эпидемиологического благополучия</w:t>
      </w:r>
      <w:r w:rsidR="00C6289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D3DD4">
        <w:rPr>
          <w:rFonts w:ascii="Times New Roman" w:hAnsi="Times New Roman" w:cs="Times New Roman"/>
          <w:color w:val="000000"/>
          <w:sz w:val="24"/>
          <w:szCs w:val="24"/>
        </w:rPr>
        <w:t>в рамках компетенций и полномочий муниципального образования)</w:t>
      </w:r>
      <w:r w:rsidR="003972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7211" w:rsidRPr="00910878" w:rsidRDefault="00397211" w:rsidP="0039721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217E1">
        <w:rPr>
          <w:rFonts w:ascii="Times New Roman" w:hAnsi="Times New Roman" w:cs="Times New Roman"/>
          <w:color w:val="000000"/>
          <w:sz w:val="24"/>
          <w:szCs w:val="24"/>
        </w:rPr>
        <w:t xml:space="preserve">    11</w:t>
      </w:r>
      <w:r w:rsidR="00C6289F">
        <w:rPr>
          <w:rFonts w:ascii="Times New Roman" w:hAnsi="Times New Roman" w:cs="Times New Roman"/>
          <w:color w:val="000000"/>
          <w:sz w:val="24"/>
          <w:szCs w:val="24"/>
        </w:rPr>
        <w:t>) 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хозяйствующих субъектов и предпринимательства.</w:t>
      </w:r>
    </w:p>
    <w:p w:rsidR="007C4103" w:rsidRPr="002E3DE2" w:rsidRDefault="007C4103" w:rsidP="00D15F6F">
      <w:pPr>
        <w:ind w:firstLine="709"/>
        <w:jc w:val="both"/>
        <w:rPr>
          <w:color w:val="FF0000"/>
        </w:rPr>
      </w:pPr>
      <w:r w:rsidRPr="00F13C7D">
        <w:t>1.4. Вид профессиональной служебной деятельности, в соответствии с которым</w:t>
      </w:r>
      <w:r w:rsidRPr="000D0A30">
        <w:t xml:space="preserve"> муниципальный служащий исполняет должностные обязанности:</w:t>
      </w:r>
      <w:r>
        <w:t xml:space="preserve"> </w:t>
      </w:r>
    </w:p>
    <w:p w:rsidR="007C4103" w:rsidRPr="00F13C7D" w:rsidRDefault="002C2CBC" w:rsidP="00D174D7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1) </w:t>
      </w:r>
      <w:r w:rsidR="007C4103">
        <w:rPr>
          <w:color w:val="000000"/>
        </w:rPr>
        <w:t xml:space="preserve">обеспечение выполнения работ, необходимых для создания искусственных земельных </w:t>
      </w:r>
      <w:r w:rsidR="005B5765">
        <w:rPr>
          <w:color w:val="000000"/>
        </w:rPr>
        <w:t>участков для муниципальных нужд</w:t>
      </w:r>
      <w:r w:rsidR="00D174D7">
        <w:rPr>
          <w:color w:val="000000"/>
        </w:rPr>
        <w:t xml:space="preserve">, </w:t>
      </w:r>
      <w:r w:rsidR="00D174D7" w:rsidRPr="005B4E54">
        <w:t>резервирование и изъятие земельных участк</w:t>
      </w:r>
      <w:r w:rsidR="00D174D7">
        <w:t>ов в границах Кожевниковского</w:t>
      </w:r>
      <w:r w:rsidR="00D174D7" w:rsidRPr="005B4E54">
        <w:t xml:space="preserve"> района для муниципальных нужд</w:t>
      </w:r>
      <w:r w:rsidR="00D174D7">
        <w:t>;</w:t>
      </w:r>
    </w:p>
    <w:p w:rsidR="007C4103" w:rsidRDefault="00396C2A" w:rsidP="007C410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640BC1">
        <w:rPr>
          <w:color w:val="000000"/>
        </w:rPr>
        <w:t>обеспечение осуществления</w:t>
      </w:r>
      <w:r w:rsidR="007C4103">
        <w:rPr>
          <w:color w:val="000000"/>
        </w:rPr>
        <w:t xml:space="preserve"> мун</w:t>
      </w:r>
      <w:r w:rsidR="005B5765">
        <w:rPr>
          <w:color w:val="000000"/>
        </w:rPr>
        <w:t>иципального земельного контроля;</w:t>
      </w:r>
    </w:p>
    <w:p w:rsidR="007C4103" w:rsidRDefault="00396C2A" w:rsidP="007C4103">
      <w:pPr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="00805878">
        <w:rPr>
          <w:color w:val="000000"/>
        </w:rPr>
        <w:t xml:space="preserve"> </w:t>
      </w:r>
      <w:r w:rsidR="007C4103">
        <w:rPr>
          <w:color w:val="000000"/>
        </w:rPr>
        <w:t>создание условий для развития сельскохозяйственного производства в поселениях, расширения рынка сельскохозяйственной пр</w:t>
      </w:r>
      <w:r w:rsidR="005B5765">
        <w:rPr>
          <w:color w:val="000000"/>
        </w:rPr>
        <w:t>одукции, сырья и продовольствия;</w:t>
      </w:r>
    </w:p>
    <w:p w:rsidR="007C4103" w:rsidRDefault="00B955C2" w:rsidP="007C4103">
      <w:pPr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="00930155">
        <w:rPr>
          <w:color w:val="000000"/>
        </w:rPr>
        <w:t xml:space="preserve"> обеспечение </w:t>
      </w:r>
      <w:r w:rsidR="00396C2A">
        <w:rPr>
          <w:color w:val="000000"/>
        </w:rPr>
        <w:t xml:space="preserve"> </w:t>
      </w:r>
      <w:r w:rsidR="00930155">
        <w:rPr>
          <w:color w:val="000000"/>
        </w:rPr>
        <w:t>разработки, рассмотрения, утверждения и реализации</w:t>
      </w:r>
      <w:r w:rsidR="007C4103">
        <w:rPr>
          <w:color w:val="000000"/>
        </w:rPr>
        <w:t xml:space="preserve"> документ</w:t>
      </w:r>
      <w:r w:rsidR="005B5765">
        <w:rPr>
          <w:color w:val="000000"/>
        </w:rPr>
        <w:t>ов стратегического планирования;</w:t>
      </w:r>
      <w:r w:rsidR="007C4103">
        <w:rPr>
          <w:color w:val="000000"/>
        </w:rPr>
        <w:t xml:space="preserve"> </w:t>
      </w:r>
    </w:p>
    <w:p w:rsidR="007C4103" w:rsidRDefault="007C4103" w:rsidP="007C4103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805878">
        <w:rPr>
          <w:color w:val="000000"/>
        </w:rPr>
        <w:t xml:space="preserve">         6) </w:t>
      </w:r>
      <w:r>
        <w:rPr>
          <w:color w:val="000000"/>
        </w:rPr>
        <w:t>а</w:t>
      </w:r>
      <w:r w:rsidRPr="006C6604">
        <w:rPr>
          <w:color w:val="000000"/>
        </w:rPr>
        <w:t>нализ состояния, пользование и распоряжение имуществом, находящегося в муниципальной собственности</w:t>
      </w:r>
      <w:r w:rsidR="00875BE0">
        <w:rPr>
          <w:color w:val="000000"/>
        </w:rPr>
        <w:t>;</w:t>
      </w:r>
    </w:p>
    <w:p w:rsidR="00025BC1" w:rsidRPr="005B4E54" w:rsidRDefault="0048398C" w:rsidP="00025BC1">
      <w:pPr>
        <w:ind w:firstLine="624"/>
        <w:jc w:val="both"/>
      </w:pPr>
      <w:r>
        <w:t xml:space="preserve"> 7)</w:t>
      </w:r>
      <w:r w:rsidR="00946E81">
        <w:t xml:space="preserve"> </w:t>
      </w:r>
      <w:r w:rsidR="00025BC1" w:rsidRPr="005B4E54">
        <w:t>утверждение схем террито</w:t>
      </w:r>
      <w:r>
        <w:t>риального планирования Кожевниковского</w:t>
      </w:r>
      <w:r w:rsidR="00025BC1" w:rsidRPr="005B4E54">
        <w:t xml:space="preserve"> района, утверждение подготовленной на основе схемы террито</w:t>
      </w:r>
      <w:r>
        <w:t>риального планирования Кожевниковского</w:t>
      </w:r>
      <w:r w:rsidR="00025BC1" w:rsidRPr="005B4E54">
        <w:t xml:space="preserve"> района документации по планировке территории,</w:t>
      </w:r>
      <w:r w:rsidR="00946E81">
        <w:t xml:space="preserve"> </w:t>
      </w:r>
      <w:r w:rsidR="00D110F7">
        <w:t>организация ведения</w:t>
      </w:r>
      <w:r w:rsidR="00025BC1" w:rsidRPr="005B4E54">
        <w:t xml:space="preserve"> информационной системы обеспечения градостроительной деятельности, осущес</w:t>
      </w:r>
      <w:r w:rsidR="00D110F7">
        <w:t>твляемой на территории Кожевниковского района;</w:t>
      </w:r>
    </w:p>
    <w:p w:rsidR="00025BC1" w:rsidRDefault="00282608" w:rsidP="007C4103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110F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D110F7">
        <w:rPr>
          <w:color w:val="000000"/>
        </w:rPr>
        <w:t>8)</w:t>
      </w:r>
      <w:r w:rsidR="00CC15B5">
        <w:rPr>
          <w:color w:val="000000"/>
        </w:rPr>
        <w:t xml:space="preserve"> </w:t>
      </w:r>
      <w:r>
        <w:rPr>
          <w:color w:val="000000"/>
        </w:rPr>
        <w:t>р</w:t>
      </w:r>
      <w:r w:rsidRPr="00ED64E9">
        <w:rPr>
          <w:color w:val="000000"/>
        </w:rPr>
        <w:t>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>
        <w:rPr>
          <w:color w:val="000000"/>
        </w:rPr>
        <w:t>,</w:t>
      </w:r>
    </w:p>
    <w:p w:rsidR="00B577E2" w:rsidRDefault="00D110F7" w:rsidP="00B577E2">
      <w:pPr>
        <w:tabs>
          <w:tab w:val="center" w:pos="4677"/>
          <w:tab w:val="right" w:pos="9355"/>
        </w:tabs>
        <w:jc w:val="both"/>
      </w:pPr>
      <w:r>
        <w:rPr>
          <w:color w:val="000000"/>
        </w:rPr>
        <w:t xml:space="preserve">           9</w:t>
      </w:r>
      <w:r w:rsidR="00B577E2">
        <w:rPr>
          <w:color w:val="000000"/>
        </w:rPr>
        <w:t>)</w:t>
      </w:r>
      <w:r w:rsidR="009F4FC4">
        <w:rPr>
          <w:color w:val="000000"/>
        </w:rPr>
        <w:t xml:space="preserve"> </w:t>
      </w:r>
      <w:r w:rsidR="00B577E2">
        <w:rPr>
          <w:color w:val="000000"/>
        </w:rPr>
        <w:t>у</w:t>
      </w:r>
      <w:r w:rsidR="00B577E2" w:rsidRPr="005A43FC">
        <w:rPr>
          <w:color w:val="000000"/>
        </w:rPr>
        <w:t>частие в осуществлении деятельности органов и учреждений системы профилактики безнадзорности и правонарушений несовершеннолетних</w:t>
      </w:r>
      <w:r w:rsidR="00B577E2">
        <w:rPr>
          <w:color w:val="000000"/>
        </w:rPr>
        <w:t>;</w:t>
      </w:r>
    </w:p>
    <w:p w:rsidR="00B577E2" w:rsidRDefault="00ED2C58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 10)</w:t>
      </w:r>
      <w:r>
        <w:t xml:space="preserve"> </w:t>
      </w:r>
      <w:r w:rsidR="00B577E2">
        <w:rPr>
          <w:color w:val="000000"/>
        </w:rPr>
        <w:t>у</w:t>
      </w:r>
      <w:r w:rsidR="00B577E2" w:rsidRPr="005A43FC">
        <w:rPr>
          <w:color w:val="000000"/>
        </w:rPr>
        <w:t>частие в осуществлении деятельности органов опеки и попечительства</w:t>
      </w:r>
      <w:r w:rsidR="00B577E2">
        <w:rPr>
          <w:color w:val="000000"/>
        </w:rPr>
        <w:t>;</w:t>
      </w:r>
    </w:p>
    <w:p w:rsidR="00B577E2" w:rsidRDefault="00ED2C58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11) участие в  осуществлении</w:t>
      </w:r>
      <w:r w:rsidR="00B577E2" w:rsidRPr="005A43FC">
        <w:rPr>
          <w:color w:val="000000"/>
        </w:rPr>
        <w:t xml:space="preserve"> мероприятий по работе с детьми и молодежью</w:t>
      </w:r>
      <w:r w:rsidR="00B577E2">
        <w:rPr>
          <w:color w:val="000000"/>
        </w:rPr>
        <w:t>;</w:t>
      </w:r>
    </w:p>
    <w:p w:rsidR="00B577E2" w:rsidRDefault="00E6050A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12) </w:t>
      </w:r>
      <w:r w:rsidR="00B577E2">
        <w:rPr>
          <w:color w:val="000000"/>
        </w:rPr>
        <w:t>о</w:t>
      </w:r>
      <w:r w:rsidR="00B577E2" w:rsidRPr="005A43FC">
        <w:rPr>
          <w:color w:val="000000"/>
        </w:rPr>
        <w:t>рганизация предоставления общедоступного и бесплатного дошкольного, начального, основного общего, среднего общего образования</w:t>
      </w:r>
      <w:r w:rsidR="00B577E2">
        <w:rPr>
          <w:color w:val="000000"/>
        </w:rPr>
        <w:t>;</w:t>
      </w:r>
    </w:p>
    <w:p w:rsidR="00B577E2" w:rsidRDefault="00D844CA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13) </w:t>
      </w:r>
      <w:r w:rsidR="00B577E2">
        <w:rPr>
          <w:color w:val="000000"/>
        </w:rPr>
        <w:t>о</w:t>
      </w:r>
      <w:r w:rsidR="00B577E2" w:rsidRPr="005A43FC">
        <w:rPr>
          <w:color w:val="000000"/>
        </w:rPr>
        <w:t>рганизация дополнительного образования детей в муниципальных образовательных организациях</w:t>
      </w:r>
      <w:r w:rsidR="00B577E2">
        <w:rPr>
          <w:color w:val="000000"/>
        </w:rPr>
        <w:t>;</w:t>
      </w:r>
    </w:p>
    <w:p w:rsidR="00AF2B62" w:rsidRDefault="00AF2B62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14) организация временного трудоустройства  несовершеннолетних;</w:t>
      </w:r>
    </w:p>
    <w:p w:rsidR="00B577E2" w:rsidRDefault="00AF2B62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15</w:t>
      </w:r>
      <w:r w:rsidR="00E82B1C">
        <w:rPr>
          <w:color w:val="000000"/>
        </w:rPr>
        <w:t xml:space="preserve">) </w:t>
      </w:r>
      <w:r w:rsidR="00B577E2">
        <w:rPr>
          <w:color w:val="000000"/>
        </w:rPr>
        <w:t>о</w:t>
      </w:r>
      <w:r w:rsidR="00B577E2" w:rsidRPr="005A43FC">
        <w:rPr>
          <w:color w:val="000000"/>
        </w:rPr>
        <w:t>существление стратегического планирования развития муниципальной системы образования</w:t>
      </w:r>
      <w:r w:rsidR="00FB5EB7">
        <w:rPr>
          <w:color w:val="000000"/>
        </w:rPr>
        <w:t>;</w:t>
      </w:r>
      <w:r w:rsidR="006126F6">
        <w:rPr>
          <w:color w:val="000000"/>
        </w:rPr>
        <w:t xml:space="preserve"> </w:t>
      </w:r>
      <w:r w:rsidR="00B577E2" w:rsidRPr="005A43FC">
        <w:rPr>
          <w:color w:val="000000"/>
        </w:rPr>
        <w:t>контроль реализации</w:t>
      </w:r>
      <w:r w:rsidR="00FB5EB7">
        <w:rPr>
          <w:color w:val="000000"/>
        </w:rPr>
        <w:t xml:space="preserve"> инвестиционных программ </w:t>
      </w:r>
      <w:r w:rsidR="00B577E2" w:rsidRPr="005A43FC">
        <w:rPr>
          <w:color w:val="000000"/>
        </w:rPr>
        <w:t xml:space="preserve"> и инновационной деятельности на муниципальном уровне</w:t>
      </w:r>
      <w:r w:rsidR="00B577E2">
        <w:rPr>
          <w:color w:val="000000"/>
        </w:rPr>
        <w:t>;</w:t>
      </w:r>
    </w:p>
    <w:p w:rsidR="00B577E2" w:rsidRDefault="00AF2B62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 16</w:t>
      </w:r>
      <w:r w:rsidR="003C1873">
        <w:rPr>
          <w:color w:val="000000"/>
        </w:rPr>
        <w:t xml:space="preserve">) содействие в </w:t>
      </w:r>
      <w:r w:rsidR="00B577E2">
        <w:rPr>
          <w:color w:val="000000"/>
        </w:rPr>
        <w:t>ф</w:t>
      </w:r>
      <w:r w:rsidR="00DB5128">
        <w:rPr>
          <w:color w:val="000000"/>
        </w:rPr>
        <w:t>ормировании, развитии и профессиональном совершенствовании</w:t>
      </w:r>
      <w:r w:rsidR="00B577E2" w:rsidRPr="005A43FC">
        <w:rPr>
          <w:color w:val="000000"/>
        </w:rPr>
        <w:t xml:space="preserve"> кадрового потенциала системы образования</w:t>
      </w:r>
      <w:r w:rsidR="00D249AF">
        <w:rPr>
          <w:color w:val="000000"/>
        </w:rPr>
        <w:t xml:space="preserve">, культуры, </w:t>
      </w:r>
      <w:r w:rsidR="002513CC">
        <w:rPr>
          <w:color w:val="000000"/>
        </w:rPr>
        <w:t>спорта</w:t>
      </w:r>
      <w:r w:rsidR="00D249AF">
        <w:rPr>
          <w:color w:val="000000"/>
        </w:rPr>
        <w:t>, здравоохранения</w:t>
      </w:r>
      <w:r w:rsidR="00B577E2">
        <w:rPr>
          <w:color w:val="000000"/>
        </w:rPr>
        <w:t>;</w:t>
      </w:r>
    </w:p>
    <w:p w:rsidR="00B577E2" w:rsidRDefault="00AF2B62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 17</w:t>
      </w:r>
      <w:r w:rsidR="006143D0">
        <w:rPr>
          <w:color w:val="000000"/>
        </w:rPr>
        <w:t xml:space="preserve">) содействие в </w:t>
      </w:r>
      <w:r w:rsidR="00B577E2">
        <w:rPr>
          <w:color w:val="000000"/>
        </w:rPr>
        <w:t>о</w:t>
      </w:r>
      <w:r w:rsidR="006143D0">
        <w:rPr>
          <w:color w:val="000000"/>
        </w:rPr>
        <w:t>рганизации</w:t>
      </w:r>
      <w:r w:rsidR="00B577E2" w:rsidRPr="005A43FC">
        <w:rPr>
          <w:color w:val="000000"/>
        </w:rPr>
        <w:t xml:space="preserve"> библиотечного обслуж</w:t>
      </w:r>
      <w:r w:rsidR="006143D0">
        <w:rPr>
          <w:color w:val="000000"/>
        </w:rPr>
        <w:t>ивания населения</w:t>
      </w:r>
      <w:r w:rsidR="00B577E2">
        <w:rPr>
          <w:color w:val="000000"/>
        </w:rPr>
        <w:t>;</w:t>
      </w:r>
    </w:p>
    <w:p w:rsidR="00B577E2" w:rsidRDefault="00B577E2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F2B62">
        <w:rPr>
          <w:color w:val="000000"/>
        </w:rPr>
        <w:t>18</w:t>
      </w:r>
      <w:r w:rsidR="006143D0">
        <w:rPr>
          <w:color w:val="000000"/>
        </w:rPr>
        <w:t xml:space="preserve">) </w:t>
      </w:r>
      <w:r>
        <w:rPr>
          <w:color w:val="000000"/>
        </w:rPr>
        <w:t>с</w:t>
      </w:r>
      <w:r w:rsidRPr="005A43FC">
        <w:rPr>
          <w:color w:val="000000"/>
        </w:rPr>
        <w:t>оздание условий для организации досуга и обеспечения жителей услугами организаций культуры</w:t>
      </w:r>
      <w:r>
        <w:rPr>
          <w:color w:val="000000"/>
        </w:rPr>
        <w:t>;</w:t>
      </w:r>
    </w:p>
    <w:p w:rsidR="00B577E2" w:rsidRDefault="006E475A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F2B62">
        <w:t>19</w:t>
      </w:r>
      <w:r w:rsidR="000E345D">
        <w:t>)</w:t>
      </w:r>
      <w:r w:rsidR="00B577E2" w:rsidRPr="000E049E">
        <w:rPr>
          <w:color w:val="000000"/>
        </w:rPr>
        <w:t xml:space="preserve"> </w:t>
      </w:r>
      <w:r w:rsidR="00B577E2">
        <w:rPr>
          <w:color w:val="000000"/>
        </w:rPr>
        <w:t>с</w:t>
      </w:r>
      <w:r w:rsidR="00B577E2" w:rsidRPr="005A43FC">
        <w:rPr>
          <w:color w:val="000000"/>
        </w:rPr>
        <w:t>оздание условий для развития туризма</w:t>
      </w:r>
      <w:r w:rsidR="00B577E2">
        <w:rPr>
          <w:color w:val="000000"/>
        </w:rPr>
        <w:t>;</w:t>
      </w:r>
    </w:p>
    <w:p w:rsidR="00B577E2" w:rsidRDefault="00AF2B62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 20</w:t>
      </w:r>
      <w:r w:rsidR="00C11DCB">
        <w:rPr>
          <w:color w:val="000000"/>
        </w:rPr>
        <w:t xml:space="preserve">) </w:t>
      </w:r>
      <w:r w:rsidR="00B577E2">
        <w:rPr>
          <w:color w:val="000000"/>
        </w:rPr>
        <w:t>о</w:t>
      </w:r>
      <w:r w:rsidR="00B577E2" w:rsidRPr="005A43FC">
        <w:rPr>
          <w:color w:val="000000"/>
        </w:rPr>
        <w:t>беспечение условий для развития физической культуры, школьного и массового спорта</w:t>
      </w:r>
      <w:r w:rsidR="00D01727">
        <w:rPr>
          <w:color w:val="000000"/>
        </w:rPr>
        <w:t>, содействие в проведении</w:t>
      </w:r>
      <w:r w:rsidR="00B577E2" w:rsidRPr="005A43FC">
        <w:rPr>
          <w:color w:val="000000"/>
        </w:rPr>
        <w:t xml:space="preserve"> официальных физкультурно-оздоровительных и спортивных мероприятий</w:t>
      </w:r>
      <w:r w:rsidR="00B577E2">
        <w:rPr>
          <w:color w:val="000000"/>
        </w:rPr>
        <w:t>;</w:t>
      </w:r>
    </w:p>
    <w:p w:rsidR="000F1091" w:rsidRDefault="000F1091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21)</w:t>
      </w:r>
      <w:r w:rsidR="005B4F9B">
        <w:rPr>
          <w:color w:val="000000"/>
        </w:rPr>
        <w:t xml:space="preserve"> осуществление взаимодействия со средствами массовой информации, связи с общественностью</w:t>
      </w:r>
      <w:r w:rsidR="008F6527">
        <w:rPr>
          <w:color w:val="000000"/>
        </w:rPr>
        <w:t>;</w:t>
      </w:r>
    </w:p>
    <w:p w:rsidR="0030769F" w:rsidRDefault="000F1091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22</w:t>
      </w:r>
      <w:r w:rsidR="00836284">
        <w:rPr>
          <w:color w:val="000000"/>
        </w:rPr>
        <w:t xml:space="preserve">) </w:t>
      </w:r>
      <w:r w:rsidR="00FE3BAB">
        <w:rPr>
          <w:color w:val="000000"/>
        </w:rPr>
        <w:t>организация мероприятий  по выполнению положен</w:t>
      </w:r>
      <w:r w:rsidR="00BB1550">
        <w:rPr>
          <w:color w:val="000000"/>
        </w:rPr>
        <w:t>ий Конвенции о правах инвалидов;</w:t>
      </w:r>
    </w:p>
    <w:p w:rsidR="00BB1550" w:rsidRDefault="000F1091" w:rsidP="00B577E2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           23</w:t>
      </w:r>
      <w:r w:rsidR="00BB1550">
        <w:rPr>
          <w:color w:val="000000"/>
        </w:rPr>
        <w:t xml:space="preserve">) </w:t>
      </w:r>
      <w:r w:rsidR="00BB1550">
        <w:t xml:space="preserve">участие  в </w:t>
      </w:r>
      <w:r w:rsidR="00BB1550" w:rsidRPr="00181DAA">
        <w:rPr>
          <w:color w:val="000000"/>
        </w:rPr>
        <w:t>р</w:t>
      </w:r>
      <w:r w:rsidR="00BB1550">
        <w:rPr>
          <w:color w:val="000000"/>
        </w:rPr>
        <w:t>азработке</w:t>
      </w:r>
      <w:r w:rsidR="00BB1550" w:rsidRPr="00181DAA">
        <w:rPr>
          <w:color w:val="000000"/>
        </w:rPr>
        <w:t xml:space="preserve"> и осуществление мер, направленных на укрепление межнационального и межконфессионального согласия</w:t>
      </w:r>
      <w:r w:rsidR="00BB1550">
        <w:rPr>
          <w:color w:val="000000"/>
        </w:rPr>
        <w:t>.</w:t>
      </w:r>
    </w:p>
    <w:p w:rsidR="007C4103" w:rsidRPr="0024787E" w:rsidRDefault="00B577E2" w:rsidP="00BE0E72">
      <w:pPr>
        <w:tabs>
          <w:tab w:val="center" w:pos="4677"/>
          <w:tab w:val="right" w:pos="9355"/>
        </w:tabs>
        <w:jc w:val="both"/>
        <w:rPr>
          <w:color w:val="FF0000"/>
        </w:rPr>
      </w:pPr>
      <w:r>
        <w:rPr>
          <w:color w:val="000000"/>
        </w:rPr>
        <w:t xml:space="preserve">           </w:t>
      </w:r>
      <w:r w:rsidR="007C4103" w:rsidRPr="00A87E7D">
        <w:t>1.5. Цель исполнения должностных обязанностей</w:t>
      </w:r>
      <w:r w:rsidR="007C4103" w:rsidRPr="0024787E">
        <w:t xml:space="preserve"> муниципального служащего, замещающего </w:t>
      </w:r>
      <w:r w:rsidR="007C4103" w:rsidRPr="00DC6238">
        <w:t xml:space="preserve">должность </w:t>
      </w:r>
      <w:r w:rsidR="00141E59">
        <w:t xml:space="preserve"> первого </w:t>
      </w:r>
      <w:r w:rsidR="00FA1EEA">
        <w:t>заместителя Г</w:t>
      </w:r>
      <w:r w:rsidR="007C4103" w:rsidRPr="00DC6238">
        <w:t>лавы района:</w:t>
      </w:r>
      <w:r w:rsidR="007C4103" w:rsidRPr="0024787E">
        <w:rPr>
          <w:color w:val="FF0000"/>
        </w:rPr>
        <w:t xml:space="preserve"> </w:t>
      </w:r>
    </w:p>
    <w:p w:rsidR="007C4103" w:rsidRPr="00974A3E" w:rsidRDefault="006B1C0B" w:rsidP="007C4103">
      <w:pPr>
        <w:ind w:firstLine="709"/>
        <w:jc w:val="both"/>
      </w:pPr>
      <w:r>
        <w:t>1</w:t>
      </w:r>
      <w:r w:rsidR="007C4103" w:rsidRPr="00E528E6">
        <w:t>)</w:t>
      </w:r>
      <w:r w:rsidR="007C4103" w:rsidRPr="0024787E">
        <w:rPr>
          <w:color w:val="FF0000"/>
        </w:rPr>
        <w:t xml:space="preserve">  </w:t>
      </w:r>
      <w:r w:rsidR="007C4103" w:rsidRPr="0024787E">
        <w:t>решение  вопросов  местного  значения  в  сфере</w:t>
      </w:r>
      <w:r w:rsidR="007C4103" w:rsidRPr="0024787E">
        <w:rPr>
          <w:color w:val="FF0000"/>
        </w:rPr>
        <w:t xml:space="preserve"> </w:t>
      </w:r>
      <w:r w:rsidR="007C4103">
        <w:t xml:space="preserve">земельных отношений, </w:t>
      </w:r>
      <w:r>
        <w:t xml:space="preserve">сельского хозяйства, </w:t>
      </w:r>
      <w:r w:rsidR="007C4103">
        <w:t xml:space="preserve"> имущественного комплекса</w:t>
      </w:r>
      <w:r w:rsidR="001A0C52">
        <w:t>, социальной сферы</w:t>
      </w:r>
      <w:r>
        <w:t xml:space="preserve"> Кожевниковского</w:t>
      </w:r>
      <w:r w:rsidR="007C4103" w:rsidRPr="00974A3E">
        <w:t xml:space="preserve">  района  Томской  области,  отнесенных  к  компетенции  муниципальног</w:t>
      </w:r>
      <w:r w:rsidR="005442A3">
        <w:t xml:space="preserve">о образования  </w:t>
      </w:r>
      <w:r>
        <w:t>Кожевниковский район</w:t>
      </w:r>
      <w:r w:rsidR="007C4103" w:rsidRPr="00974A3E">
        <w:t>,  законодательством  Российской  Федерации, законодательством  Томской  области,  решениями  органов  мес</w:t>
      </w:r>
      <w:r>
        <w:t>тного  самоуправления Кожевниковского</w:t>
      </w:r>
      <w:r w:rsidR="007C4103" w:rsidRPr="00974A3E">
        <w:t xml:space="preserve">  района,  а  также  организация  решения  иных  вопросов,  не  отнесенных  к вопросам местного значения, в соответствии с компетенцией.</w:t>
      </w:r>
    </w:p>
    <w:p w:rsidR="007C4103" w:rsidRDefault="00B02545" w:rsidP="007C4103">
      <w:pPr>
        <w:ind w:firstLine="709"/>
        <w:jc w:val="both"/>
      </w:pPr>
      <w:r>
        <w:t>2</w:t>
      </w:r>
      <w:r w:rsidR="007C4103" w:rsidRPr="00974A3E">
        <w:t xml:space="preserve">) обеспечение  эффективного  функционирования  и  развития  </w:t>
      </w:r>
      <w:r w:rsidR="007C4103">
        <w:t>экономики и сельского хозяйства</w:t>
      </w:r>
      <w:r w:rsidR="00782C62">
        <w:t>, социальной сферы</w:t>
      </w:r>
      <w:r w:rsidR="007C4103" w:rsidRPr="00974A3E">
        <w:t xml:space="preserve"> на территории муници</w:t>
      </w:r>
      <w:r w:rsidR="005442A3">
        <w:t xml:space="preserve">пального образования  </w:t>
      </w:r>
      <w:r w:rsidR="00782C62">
        <w:t>Кожевниковский</w:t>
      </w:r>
      <w:r w:rsidR="005442A3">
        <w:t xml:space="preserve"> район</w:t>
      </w:r>
      <w:r w:rsidR="007C4103" w:rsidRPr="00974A3E">
        <w:t>.</w:t>
      </w:r>
    </w:p>
    <w:p w:rsidR="004510B9" w:rsidRDefault="004510B9" w:rsidP="007C4103">
      <w:pPr>
        <w:ind w:firstLine="709"/>
        <w:jc w:val="both"/>
      </w:pPr>
      <w:r>
        <w:t>1.6. Основные задачи, на реализацию которых ориентировано исполнение должностных обязанностей пе</w:t>
      </w:r>
      <w:r w:rsidR="00EA7CAA">
        <w:t xml:space="preserve">рвого заместителя Главы  района - </w:t>
      </w:r>
    </w:p>
    <w:p w:rsidR="00E1586E" w:rsidRDefault="00EA7CAA" w:rsidP="00EA7CAA">
      <w:pPr>
        <w:jc w:val="both"/>
      </w:pPr>
      <w:r>
        <w:t>в</w:t>
      </w:r>
      <w:r w:rsidR="00E1586E">
        <w:t>ыработка и реализация единой муниципальной политики в рамках направлений:</w:t>
      </w:r>
    </w:p>
    <w:p w:rsidR="00E1586E" w:rsidRDefault="00E1586E" w:rsidP="00E1586E">
      <w:pPr>
        <w:ind w:left="142" w:firstLine="567"/>
        <w:jc w:val="both"/>
      </w:pPr>
      <w:r>
        <w:t>1) стратегическое планирование в районе;</w:t>
      </w:r>
    </w:p>
    <w:p w:rsidR="00E1586E" w:rsidRDefault="00E1586E" w:rsidP="00E1586E">
      <w:pPr>
        <w:ind w:left="142" w:firstLine="567"/>
        <w:jc w:val="both"/>
      </w:pPr>
      <w:r>
        <w:t>2) инвестиционная деятельность и имущественные</w:t>
      </w:r>
      <w:r w:rsidR="003039AB">
        <w:t xml:space="preserve">, земельные </w:t>
      </w:r>
      <w:r>
        <w:t xml:space="preserve"> отношения;</w:t>
      </w:r>
    </w:p>
    <w:p w:rsidR="00E1586E" w:rsidRDefault="00E1586E" w:rsidP="00E1586E">
      <w:pPr>
        <w:ind w:left="142" w:firstLine="567"/>
        <w:jc w:val="both"/>
      </w:pPr>
      <w:r>
        <w:t>3) агропромышленный комплекс и сельское хозяйство;</w:t>
      </w:r>
    </w:p>
    <w:p w:rsidR="00E1586E" w:rsidRDefault="00E1586E" w:rsidP="00E1586E">
      <w:pPr>
        <w:ind w:left="142" w:firstLine="567"/>
        <w:jc w:val="both"/>
      </w:pPr>
      <w:r>
        <w:t>4) социально-экономическое развитие в сфере образования, культуры и туризма, физической культуры и спорта, молодежной политики;</w:t>
      </w:r>
    </w:p>
    <w:p w:rsidR="00E1586E" w:rsidRDefault="00E1586E" w:rsidP="00E1586E">
      <w:pPr>
        <w:ind w:left="142" w:firstLine="567"/>
        <w:jc w:val="both"/>
      </w:pPr>
      <w:r>
        <w:t>5) содействие развитию потребительского рынка;</w:t>
      </w:r>
    </w:p>
    <w:p w:rsidR="00E1586E" w:rsidRDefault="00E1586E" w:rsidP="00E1586E">
      <w:pPr>
        <w:ind w:left="142" w:firstLine="567"/>
        <w:jc w:val="both"/>
      </w:pPr>
      <w:r>
        <w:t>6) межмуниципальные и региональные связи;</w:t>
      </w:r>
    </w:p>
    <w:p w:rsidR="00E1586E" w:rsidRDefault="00E1586E" w:rsidP="00E1586E">
      <w:pPr>
        <w:ind w:left="142" w:firstLine="567"/>
        <w:jc w:val="both"/>
      </w:pPr>
      <w:r>
        <w:t>7) использование механизмов государственно и муниципально-частного партнерства при рассмотрении перспектив</w:t>
      </w:r>
      <w:r w:rsidR="005A5A93">
        <w:t xml:space="preserve"> развития инфраструктуры района;</w:t>
      </w:r>
    </w:p>
    <w:p w:rsidR="00E1586E" w:rsidRDefault="005A5A93" w:rsidP="00E1586E">
      <w:pPr>
        <w:ind w:left="142" w:firstLine="567"/>
        <w:jc w:val="both"/>
      </w:pPr>
      <w:r>
        <w:t>8) о</w:t>
      </w:r>
      <w:r w:rsidR="00E1586E">
        <w:t>беспечение сбалансированного развития муниципального района.</w:t>
      </w:r>
    </w:p>
    <w:p w:rsidR="007C4103" w:rsidRPr="000D0A30" w:rsidRDefault="00697A77" w:rsidP="007C4103">
      <w:pPr>
        <w:tabs>
          <w:tab w:val="left" w:pos="2903"/>
        </w:tabs>
        <w:ind w:firstLine="709"/>
        <w:jc w:val="both"/>
      </w:pPr>
      <w:r>
        <w:t>1.7</w:t>
      </w:r>
      <w:r w:rsidR="007C4103" w:rsidRPr="00974A3E">
        <w:t xml:space="preserve">. </w:t>
      </w:r>
      <w:r w:rsidR="007C4103">
        <w:t>Первый з</w:t>
      </w:r>
      <w:r w:rsidR="00155C75">
        <w:t>аместитель Г</w:t>
      </w:r>
      <w:r w:rsidR="007C4103" w:rsidRPr="00974A3E">
        <w:t>лавы района назначается на должность и освобождается от</w:t>
      </w:r>
      <w:r w:rsidR="007C4103" w:rsidRPr="00DC6238">
        <w:t xml:space="preserve"> должности </w:t>
      </w:r>
      <w:r w:rsidR="001678E5">
        <w:t>Г</w:t>
      </w:r>
      <w:r w:rsidR="007C4103" w:rsidRPr="00DC6238">
        <w:t xml:space="preserve">лавой </w:t>
      </w:r>
      <w:r w:rsidR="001678E5">
        <w:t>Кожевниковского</w:t>
      </w:r>
      <w:r w:rsidR="007C4103" w:rsidRPr="00DC6238">
        <w:t xml:space="preserve"> района</w:t>
      </w:r>
      <w:r w:rsidR="00C76D7C">
        <w:t>.</w:t>
      </w:r>
    </w:p>
    <w:p w:rsidR="007C4103" w:rsidRPr="00DC6238" w:rsidRDefault="007C4103" w:rsidP="007C4103">
      <w:pPr>
        <w:ind w:firstLine="709"/>
        <w:jc w:val="both"/>
      </w:pPr>
      <w:r w:rsidRPr="000D0A30">
        <w:lastRenderedPageBreak/>
        <w:t>1.</w:t>
      </w:r>
      <w:r w:rsidR="00697A77">
        <w:t>8</w:t>
      </w:r>
      <w:r w:rsidRPr="000D0A30">
        <w:t xml:space="preserve">. </w:t>
      </w:r>
      <w:r>
        <w:t>Первый з</w:t>
      </w:r>
      <w:r w:rsidR="00FA1EEA">
        <w:t>аместитель</w:t>
      </w:r>
      <w:r w:rsidR="00141E59">
        <w:t xml:space="preserve"> Главы района</w:t>
      </w:r>
      <w:r w:rsidRPr="00DC6238">
        <w:t xml:space="preserve"> непосредственно подчиняется </w:t>
      </w:r>
      <w:r w:rsidR="00DC4874">
        <w:t>Главе Кожевниковского</w:t>
      </w:r>
      <w:r>
        <w:t xml:space="preserve"> района, а в его отсутствие – исполняет его обязанности.</w:t>
      </w:r>
    </w:p>
    <w:p w:rsidR="007C4103" w:rsidRPr="007C4103" w:rsidRDefault="007C4103" w:rsidP="007C4103">
      <w:pPr>
        <w:jc w:val="both"/>
        <w:rPr>
          <w:b/>
        </w:rPr>
      </w:pPr>
    </w:p>
    <w:p w:rsidR="0076042C" w:rsidRDefault="0076042C" w:rsidP="00F735C8">
      <w:pPr>
        <w:ind w:left="142"/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0E441E" w:rsidRPr="000D0A30" w:rsidRDefault="000E441E" w:rsidP="000E441E">
      <w:pPr>
        <w:ind w:left="11" w:right="17" w:firstLine="714"/>
        <w:jc w:val="both"/>
      </w:pPr>
      <w:r w:rsidRPr="000D0A30">
        <w:t xml:space="preserve">Для замещения должности </w:t>
      </w:r>
      <w:r>
        <w:t>первого заместителя Г</w:t>
      </w:r>
      <w:r w:rsidRPr="00DC6238">
        <w:t>лавы района</w:t>
      </w:r>
      <w:r>
        <w:t xml:space="preserve"> </w:t>
      </w:r>
      <w:r w:rsidRPr="000D0A30">
        <w:t>устанавливаются квалификационные требования, включающие базовые и функциональные квалификационные требования.</w:t>
      </w:r>
    </w:p>
    <w:p w:rsidR="000E441E" w:rsidRPr="000D0A30" w:rsidRDefault="000E441E" w:rsidP="000E441E">
      <w:pPr>
        <w:ind w:left="11" w:right="17" w:firstLine="714"/>
        <w:jc w:val="both"/>
      </w:pPr>
      <w:r w:rsidRPr="000D0A30">
        <w:t>2.1. </w:t>
      </w:r>
      <w:r w:rsidRPr="000D0A30">
        <w:rPr>
          <w:b/>
        </w:rPr>
        <w:t>Базовые квалификационные требования:</w:t>
      </w:r>
    </w:p>
    <w:p w:rsidR="000E441E" w:rsidRPr="00DC6238" w:rsidRDefault="000E441E" w:rsidP="000E441E">
      <w:pPr>
        <w:ind w:firstLine="709"/>
        <w:jc w:val="both"/>
      </w:pPr>
      <w:r w:rsidRPr="000D0A30">
        <w:t xml:space="preserve">2.1.1. Муниципальный служащий, замещающий должность </w:t>
      </w:r>
      <w:r w:rsidR="00B53211">
        <w:t xml:space="preserve"> первого заместителя </w:t>
      </w:r>
      <w:r w:rsidR="00F542D2">
        <w:t>Главы района</w:t>
      </w:r>
      <w:r w:rsidRPr="00DC6238">
        <w:t xml:space="preserve"> должен иметь: высшее образование не ниже уровня  специалитета, магистратуры.</w:t>
      </w:r>
    </w:p>
    <w:p w:rsidR="000E441E" w:rsidRPr="00F226FD" w:rsidRDefault="000E441E" w:rsidP="000E441E">
      <w:pPr>
        <w:ind w:firstLine="709"/>
        <w:jc w:val="both"/>
      </w:pPr>
      <w:r w:rsidRPr="000D0A30">
        <w:t xml:space="preserve">2.1.2. </w:t>
      </w:r>
      <w:r w:rsidRPr="00F226FD">
        <w:t xml:space="preserve">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</w:p>
    <w:p w:rsidR="000E441E" w:rsidRPr="00DC6238" w:rsidRDefault="00A95BC4" w:rsidP="000E441E">
      <w:pPr>
        <w:ind w:firstLine="709"/>
        <w:jc w:val="both"/>
      </w:pPr>
      <w:r>
        <w:t xml:space="preserve">1) </w:t>
      </w:r>
      <w:r w:rsidR="000E441E" w:rsidRPr="00DC6238">
        <w:t>не менее четырех лет стажа муниципальной службы или не менее пяти лет стажа работы по специальности, направлению подготовки,</w:t>
      </w:r>
    </w:p>
    <w:p w:rsidR="000E441E" w:rsidRPr="000D0A30" w:rsidRDefault="000E441E" w:rsidP="000E441E">
      <w:pPr>
        <w:ind w:firstLine="709"/>
        <w:jc w:val="both"/>
      </w:pPr>
      <w:r w:rsidRPr="000D0A30">
        <w:t xml:space="preserve">2.1.3. </w:t>
      </w:r>
      <w:r w:rsidR="008C3466">
        <w:t>Первый заместитель</w:t>
      </w:r>
      <w:r w:rsidR="00F542D2">
        <w:t xml:space="preserve"> Главы района</w:t>
      </w:r>
      <w:r w:rsidR="008C3466">
        <w:t xml:space="preserve"> </w:t>
      </w:r>
      <w:r w:rsidRPr="000D0A30">
        <w:t xml:space="preserve"> должен обладать следующими знаниями:</w:t>
      </w:r>
    </w:p>
    <w:p w:rsidR="000E441E" w:rsidRPr="00DC6238" w:rsidRDefault="000E441E" w:rsidP="000E441E">
      <w:pPr>
        <w:ind w:firstLine="709"/>
        <w:jc w:val="both"/>
      </w:pPr>
      <w:r w:rsidRPr="00DC6238">
        <w:t>1) знанием государственного языка Российской Федерации (русского языка);</w:t>
      </w:r>
    </w:p>
    <w:p w:rsidR="000E441E" w:rsidRPr="008C3466" w:rsidRDefault="000E441E" w:rsidP="002E78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6"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0E441E" w:rsidRPr="00DC6238" w:rsidRDefault="000E441E" w:rsidP="002E78D4">
      <w:pPr>
        <w:ind w:firstLine="709"/>
        <w:jc w:val="both"/>
      </w:pPr>
      <w:r w:rsidRPr="00DC6238">
        <w:t>а) Конституции Российской Федерации;</w:t>
      </w:r>
    </w:p>
    <w:p w:rsidR="000E441E" w:rsidRPr="00DC6238" w:rsidRDefault="000E441E" w:rsidP="002E78D4">
      <w:pPr>
        <w:ind w:firstLine="709"/>
        <w:jc w:val="both"/>
      </w:pPr>
      <w:r w:rsidRPr="00DC6238"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E441E" w:rsidRPr="00DC6238" w:rsidRDefault="000E441E" w:rsidP="000E441E">
      <w:pPr>
        <w:ind w:firstLine="709"/>
        <w:jc w:val="both"/>
      </w:pPr>
      <w:r w:rsidRPr="00DC6238">
        <w:t>в)  Федерального закона от 2 марта 2007 г. № 25-ФЗ «О муниципальной службе в Российской Федерации»;</w:t>
      </w:r>
    </w:p>
    <w:p w:rsidR="000E441E" w:rsidRPr="00DC6238" w:rsidRDefault="000E441E" w:rsidP="000E441E">
      <w:pPr>
        <w:ind w:firstLine="709"/>
        <w:jc w:val="both"/>
      </w:pPr>
      <w:r w:rsidRPr="00DC6238">
        <w:t>г) Федерального закона от 25 декабря 2008 г. № 273-ФЗ «О противодействии коррупции»;</w:t>
      </w:r>
    </w:p>
    <w:p w:rsidR="000E441E" w:rsidRPr="00DC6238" w:rsidRDefault="000E441E" w:rsidP="000E441E">
      <w:pPr>
        <w:ind w:firstLine="709"/>
        <w:jc w:val="both"/>
      </w:pPr>
      <w:r w:rsidRPr="00DC6238">
        <w:t>д) Закона Томской области от 11 сентября 2007 г. № 198-ОЗ «О муниципальной службе в Томской области»;</w:t>
      </w:r>
    </w:p>
    <w:p w:rsidR="000E441E" w:rsidRPr="00DC6238" w:rsidRDefault="000E441E" w:rsidP="000E441E">
      <w:pPr>
        <w:ind w:firstLine="709"/>
        <w:jc w:val="both"/>
      </w:pPr>
      <w:r w:rsidRPr="00DC6238">
        <w:t>е) Закона Томской области от 7 июля 2009 г. № 110-ОЗ «О противодействии коррупции в Томской области».</w:t>
      </w:r>
    </w:p>
    <w:p w:rsidR="000E441E" w:rsidRDefault="000E441E" w:rsidP="000E441E">
      <w:pPr>
        <w:ind w:firstLine="709"/>
        <w:contextualSpacing/>
        <w:jc w:val="both"/>
      </w:pPr>
      <w:r w:rsidRPr="000D0A30">
        <w:t xml:space="preserve">2.1.4. </w:t>
      </w:r>
      <w:r w:rsidR="008F0A30">
        <w:t>Первый заместитель</w:t>
      </w:r>
      <w:r w:rsidR="00F542D2">
        <w:t xml:space="preserve"> Главы района </w:t>
      </w:r>
      <w:r w:rsidR="008F0A30">
        <w:t xml:space="preserve"> </w:t>
      </w:r>
      <w:r w:rsidRPr="000D0A30">
        <w:t>должен  обладать</w:t>
      </w:r>
      <w:r>
        <w:t xml:space="preserve"> </w:t>
      </w:r>
      <w:r w:rsidRPr="000D0A30">
        <w:t xml:space="preserve">следующими умениями: </w:t>
      </w:r>
    </w:p>
    <w:p w:rsidR="000E441E" w:rsidRPr="00F226FD" w:rsidRDefault="000E441E" w:rsidP="000E441E">
      <w:pPr>
        <w:ind w:firstLine="709"/>
        <w:contextualSpacing/>
        <w:jc w:val="both"/>
        <w:rPr>
          <w:b/>
        </w:rPr>
      </w:pPr>
      <w:r w:rsidRPr="00F226FD">
        <w:rPr>
          <w:b/>
        </w:rPr>
        <w:t>Общие умения:</w:t>
      </w:r>
    </w:p>
    <w:p w:rsidR="000E441E" w:rsidRPr="0026554E" w:rsidRDefault="008F0A30" w:rsidP="000E441E">
      <w:pPr>
        <w:ind w:left="709"/>
        <w:contextualSpacing/>
        <w:jc w:val="both"/>
      </w:pPr>
      <w:r>
        <w:t>1</w:t>
      </w:r>
      <w:r w:rsidRPr="0026554E">
        <w:t>)</w:t>
      </w:r>
      <w:r w:rsidR="000E441E" w:rsidRPr="0026554E">
        <w:t xml:space="preserve"> работать на компьютере, в том числе в сети «Интернет»;</w:t>
      </w:r>
    </w:p>
    <w:p w:rsidR="000E441E" w:rsidRPr="00DC6238" w:rsidRDefault="008F0A30" w:rsidP="000E441E">
      <w:pPr>
        <w:ind w:left="709"/>
        <w:contextualSpacing/>
        <w:jc w:val="both"/>
      </w:pPr>
      <w:r w:rsidRPr="0026554E">
        <w:t>2)</w:t>
      </w:r>
      <w:r w:rsidR="000E441E" w:rsidRPr="0026554E">
        <w:t xml:space="preserve"> работать в </w:t>
      </w:r>
      <w:r w:rsidR="0026554E">
        <w:t>информационно-правовых системах.</w:t>
      </w:r>
    </w:p>
    <w:p w:rsidR="000E441E" w:rsidRPr="00F226FD" w:rsidRDefault="000E441E" w:rsidP="000E441E">
      <w:pPr>
        <w:ind w:firstLine="426"/>
        <w:jc w:val="both"/>
        <w:rPr>
          <w:b/>
        </w:rPr>
      </w:pPr>
      <w:r w:rsidRPr="00F226FD">
        <w:rPr>
          <w:b/>
        </w:rPr>
        <w:t xml:space="preserve">Для замещения должности </w:t>
      </w:r>
      <w:r>
        <w:rPr>
          <w:b/>
        </w:rPr>
        <w:t xml:space="preserve">главной </w:t>
      </w:r>
      <w:r w:rsidRPr="00F226FD">
        <w:rPr>
          <w:b/>
        </w:rPr>
        <w:t>группы предъявляются требования к умениям:</w:t>
      </w:r>
    </w:p>
    <w:p w:rsidR="000E441E" w:rsidRPr="009B37D7" w:rsidRDefault="008F0A30" w:rsidP="000E441E">
      <w:pPr>
        <w:ind w:firstLine="426"/>
        <w:contextualSpacing/>
        <w:jc w:val="both"/>
      </w:pPr>
      <w:r>
        <w:rPr>
          <w:rFonts w:eastAsia="Calibri"/>
        </w:rPr>
        <w:t xml:space="preserve">     1) </w:t>
      </w:r>
      <w:r w:rsidR="000E441E" w:rsidRPr="009B37D7">
        <w:rPr>
          <w:rFonts w:eastAsia="Calibri"/>
        </w:rPr>
        <w:t>руководить подчиненными, эффективно планировать работу и контролировать ее выполнение;</w:t>
      </w:r>
    </w:p>
    <w:p w:rsidR="000E441E" w:rsidRPr="009B37D7" w:rsidRDefault="008F0A30" w:rsidP="000E441E">
      <w:pPr>
        <w:ind w:firstLine="426"/>
        <w:contextualSpacing/>
        <w:jc w:val="both"/>
      </w:pPr>
      <w:r>
        <w:rPr>
          <w:rFonts w:eastAsia="Calibri"/>
        </w:rPr>
        <w:t xml:space="preserve">     2) </w:t>
      </w:r>
      <w:r w:rsidR="000E441E" w:rsidRPr="009B37D7">
        <w:rPr>
          <w:rFonts w:eastAsia="Calibri"/>
        </w:rPr>
        <w:t xml:space="preserve"> оперативно принимать и реализовывать управленческие решения;</w:t>
      </w:r>
    </w:p>
    <w:p w:rsidR="000E441E" w:rsidRPr="009B37D7" w:rsidRDefault="008F0A30" w:rsidP="000E441E">
      <w:pPr>
        <w:ind w:firstLine="426"/>
        <w:contextualSpacing/>
        <w:jc w:val="both"/>
      </w:pPr>
      <w:r>
        <w:rPr>
          <w:rFonts w:eastAsia="Calibri"/>
        </w:rPr>
        <w:t xml:space="preserve">     3) </w:t>
      </w:r>
      <w:r w:rsidR="000E441E" w:rsidRPr="009B37D7">
        <w:rPr>
          <w:rFonts w:eastAsia="Calibri"/>
        </w:rPr>
        <w:t>вести деловые переговоры с представителями государственных органов, органов местного самоуправления;</w:t>
      </w:r>
    </w:p>
    <w:p w:rsidR="000E441E" w:rsidRPr="009B37D7" w:rsidRDefault="001A5C08" w:rsidP="000E441E">
      <w:pPr>
        <w:ind w:firstLine="426"/>
        <w:contextualSpacing/>
        <w:jc w:val="both"/>
        <w:rPr>
          <w:color w:val="000000"/>
        </w:rPr>
      </w:pPr>
      <w:r>
        <w:rPr>
          <w:rFonts w:eastAsia="Calibri"/>
        </w:rPr>
        <w:t xml:space="preserve">     4) </w:t>
      </w:r>
      <w:r w:rsidR="000E441E" w:rsidRPr="009B37D7">
        <w:rPr>
          <w:rFonts w:eastAsia="Calibri"/>
        </w:rPr>
        <w:t>соблюдать этику делового общения при взаимодействии с гражданами.</w:t>
      </w:r>
    </w:p>
    <w:p w:rsidR="000E441E" w:rsidRPr="000D0A30" w:rsidRDefault="000E441E" w:rsidP="000E441E">
      <w:pPr>
        <w:ind w:firstLine="709"/>
        <w:jc w:val="both"/>
      </w:pPr>
      <w:r w:rsidRPr="009B37D7">
        <w:t>2.2. Муниципальный служащий, замещающий должность заместителя главы района,</w:t>
      </w:r>
      <w:r w:rsidRPr="000D0A30">
        <w:t xml:space="preserve"> должен соответствовать следующим </w:t>
      </w:r>
      <w:r w:rsidRPr="000D0A30">
        <w:rPr>
          <w:b/>
        </w:rPr>
        <w:t>функциональным квалификационным требованиям</w:t>
      </w:r>
      <w:r>
        <w:rPr>
          <w:b/>
        </w:rPr>
        <w:t>:</w:t>
      </w:r>
    </w:p>
    <w:p w:rsidR="00D97F35" w:rsidRDefault="000E441E" w:rsidP="00D97F35">
      <w:pPr>
        <w:ind w:firstLine="540"/>
        <w:jc w:val="both"/>
      </w:pPr>
      <w:r w:rsidRPr="000D0A30">
        <w:t xml:space="preserve">2.2.1. </w:t>
      </w:r>
      <w:r w:rsidR="00F405E4">
        <w:t>Первый заместитель</w:t>
      </w:r>
      <w:r w:rsidR="0026554E">
        <w:t xml:space="preserve"> Главы района </w:t>
      </w:r>
      <w:r w:rsidR="00F405E4">
        <w:t xml:space="preserve"> </w:t>
      </w:r>
      <w:r w:rsidRPr="000D0A30">
        <w:t xml:space="preserve"> должен иметь </w:t>
      </w:r>
      <w:r w:rsidRPr="003C7552">
        <w:t>высшее образование по специальности, направлению подготовки</w:t>
      </w:r>
      <w:r w:rsidR="0026554E">
        <w:t xml:space="preserve">: </w:t>
      </w:r>
      <w:r w:rsidR="0026554E" w:rsidRPr="00F058C0">
        <w:t>«Государственное и муниципальное управление», «Менеджмент», «Юриспру</w:t>
      </w:r>
      <w:r w:rsidR="009E2DAC">
        <w:t>денция»</w:t>
      </w:r>
      <w:r w:rsidR="0026554E" w:rsidRPr="00F058C0">
        <w:t>, «Международные отношения»</w:t>
      </w:r>
      <w:r w:rsidR="0026554E" w:rsidRPr="00F058C0">
        <w:rPr>
          <w:rStyle w:val="a7"/>
        </w:rPr>
        <w:footnoteReference w:id="1"/>
      </w:r>
      <w:r w:rsidR="0026554E" w:rsidRPr="00F058C0">
        <w:t xml:space="preserve">, </w:t>
      </w:r>
      <w:r w:rsidR="0026554E" w:rsidRPr="0026431C">
        <w:t xml:space="preserve"> «Градостроительство»,  «Землеустройство и кадастры», «Землеустройство», «Земельный </w:t>
      </w:r>
      <w:r w:rsidR="0026554E" w:rsidRPr="0026431C">
        <w:lastRenderedPageBreak/>
        <w:t>кадастр»</w:t>
      </w:r>
      <w:r w:rsidR="0026554E" w:rsidRPr="002C1D85">
        <w:rPr>
          <w:rStyle w:val="a7"/>
        </w:rPr>
        <w:footnoteReference w:id="2"/>
      </w:r>
      <w:r w:rsidR="0026554E" w:rsidRPr="00F058C0">
        <w:t>, «Экономика и управление на предприятии (по отраслям)»</w:t>
      </w:r>
      <w:r w:rsidR="00D97F35">
        <w:t>,</w:t>
      </w:r>
      <w:r w:rsidR="0026554E" w:rsidRPr="00184F1A">
        <w:rPr>
          <w:rStyle w:val="a7"/>
        </w:rPr>
        <w:footnoteReference w:id="3"/>
      </w:r>
      <w:r w:rsidR="00833C34">
        <w:t xml:space="preserve"> «Агрономия», «Агроинженерия», «Зоотехния», «Технология производства и переработка сельскохозяйственной продукции»,</w:t>
      </w:r>
      <w:r w:rsidR="00D97F35" w:rsidRPr="00B50629">
        <w:t xml:space="preserve"> «Управление персоналом», «Социология», «Со</w:t>
      </w:r>
      <w:r w:rsidR="00CA28CB">
        <w:t>циальная работа», «Педагогическое образование</w:t>
      </w:r>
      <w:r w:rsidR="00D97F35" w:rsidRPr="00B50629">
        <w:t>», «Экономика»</w:t>
      </w:r>
      <w:r w:rsidR="00D97F35" w:rsidRPr="00B50629">
        <w:rPr>
          <w:rStyle w:val="a7"/>
        </w:rPr>
        <w:footnoteReference w:id="4"/>
      </w:r>
      <w:r w:rsidR="00D97F35" w:rsidRPr="00B50629">
        <w:t>, «Статистика»</w:t>
      </w:r>
      <w:r w:rsidR="00D97F35" w:rsidRPr="00B50629">
        <w:rPr>
          <w:rStyle w:val="a7"/>
        </w:rPr>
        <w:footnoteReference w:id="5"/>
      </w:r>
      <w:r w:rsidR="00D97F35" w:rsidRPr="00B50629">
        <w:rPr>
          <w:bCs/>
        </w:rPr>
        <w:t>,</w:t>
      </w:r>
      <w:r w:rsidR="00D97F35" w:rsidRPr="00B50629">
        <w:rPr>
          <w:rStyle w:val="a7"/>
        </w:rPr>
        <w:t xml:space="preserve"> </w:t>
      </w:r>
      <w:r w:rsidR="00D97F35" w:rsidRPr="00B50629">
        <w:t>«Финансы и кредит»</w:t>
      </w:r>
      <w:r w:rsidR="00D97F35" w:rsidRPr="00B50629">
        <w:rPr>
          <w:rStyle w:val="a7"/>
        </w:rPr>
        <w:footnoteReference w:id="6"/>
      </w:r>
      <w:r w:rsidR="00D97F35" w:rsidRPr="00B50629">
        <w:t>,</w:t>
      </w:r>
      <w:r w:rsidR="00D97F35" w:rsidRPr="00F058C0">
        <w:rPr>
          <w:bCs/>
        </w:rPr>
        <w:t xml:space="preserve"> </w:t>
      </w:r>
      <w:r w:rsidR="00D97F35" w:rsidRPr="00F058C0"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D97F35">
        <w:t>.</w:t>
      </w:r>
    </w:p>
    <w:p w:rsidR="00BF29A5" w:rsidRPr="005B4E54" w:rsidRDefault="000E441E" w:rsidP="00BF29A5">
      <w:pPr>
        <w:ind w:firstLine="624"/>
        <w:jc w:val="both"/>
      </w:pPr>
      <w:r w:rsidRPr="00F226FD">
        <w:t xml:space="preserve">2.2.2. </w:t>
      </w:r>
      <w:r w:rsidR="003450E1">
        <w:t>Первый заместитель Г</w:t>
      </w:r>
      <w:r w:rsidRPr="009B37D7">
        <w:t>лавы района</w:t>
      </w:r>
      <w:r w:rsidRPr="00F226FD">
        <w:rPr>
          <w:i/>
        </w:rPr>
        <w:t xml:space="preserve"> </w:t>
      </w:r>
      <w:r w:rsidRPr="00F226FD">
        <w:t xml:space="preserve">должен обладать следующими </w:t>
      </w:r>
      <w:r w:rsidRPr="00F226FD">
        <w:rPr>
          <w:b/>
        </w:rPr>
        <w:t>знаниями</w:t>
      </w:r>
      <w:r w:rsidRPr="00F226FD">
        <w:t xml:space="preserve"> в области законодательства Российской Федерации, </w:t>
      </w:r>
      <w:r w:rsidRPr="00F226FD">
        <w:rPr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</w:t>
      </w:r>
      <w:r w:rsidRPr="00F226FD">
        <w:rPr>
          <w:b/>
          <w:bCs/>
        </w:rPr>
        <w:t>области деятельности</w:t>
      </w:r>
      <w:r w:rsidR="00BF29A5">
        <w:t xml:space="preserve"> </w:t>
      </w:r>
      <w:r w:rsidR="00BF29A5" w:rsidRPr="00BF29A5">
        <w:rPr>
          <w:b/>
        </w:rPr>
        <w:t>и виду деятельности:</w:t>
      </w:r>
      <w:r w:rsidR="00BF29A5" w:rsidRPr="005B4E54">
        <w:t xml:space="preserve"> </w:t>
      </w:r>
    </w:p>
    <w:p w:rsidR="00D169D7" w:rsidRPr="00DC068C" w:rsidRDefault="00D169D7" w:rsidP="00D169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C068C">
        <w:t>Гражданский кодекс Российской Федерации;</w:t>
      </w:r>
    </w:p>
    <w:p w:rsidR="00D169D7" w:rsidRPr="00DC068C" w:rsidRDefault="00175C03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169D7" w:rsidRPr="00DC068C" w:rsidRDefault="00175C03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D169D7" w:rsidRPr="00DC068C" w:rsidRDefault="00175C03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D169D7" w:rsidRPr="009F39FD" w:rsidRDefault="00175C03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color w:val="000000"/>
          <w:sz w:val="24"/>
          <w:szCs w:val="24"/>
        </w:rPr>
        <w:t>Налоговый кодекс Российской Федерации;</w:t>
      </w:r>
    </w:p>
    <w:p w:rsidR="009F39FD" w:rsidRPr="009F39FD" w:rsidRDefault="009F39FD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Лесной кодекс Российской Федерации;</w:t>
      </w:r>
    </w:p>
    <w:p w:rsidR="009F39FD" w:rsidRPr="00DC068C" w:rsidRDefault="009F39FD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D169D7" w:rsidRPr="00DC068C" w:rsidRDefault="00825114" w:rsidP="00D169D7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sz w:val="24"/>
          <w:szCs w:val="24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="00D169D7" w:rsidRPr="00DC068C">
          <w:rPr>
            <w:rFonts w:ascii="Times New Roman" w:hAnsi="Times New Roman"/>
            <w:sz w:val="24"/>
            <w:szCs w:val="24"/>
          </w:rPr>
          <w:t>1996 г</w:t>
        </w:r>
      </w:smartTag>
      <w:r w:rsidR="00D169D7" w:rsidRPr="00DC068C">
        <w:rPr>
          <w:rFonts w:ascii="Times New Roman" w:hAnsi="Times New Roman"/>
          <w:sz w:val="24"/>
          <w:szCs w:val="24"/>
        </w:rPr>
        <w:t>. № 7-ФЗ «О некоммерческих организациях»;</w:t>
      </w:r>
    </w:p>
    <w:p w:rsidR="00D169D7" w:rsidRPr="00DC068C" w:rsidRDefault="00825114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sz w:val="24"/>
          <w:szCs w:val="24"/>
        </w:rPr>
        <w:t xml:space="preserve">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="00D169D7" w:rsidRPr="00DC068C">
          <w:rPr>
            <w:rFonts w:ascii="Times New Roman" w:hAnsi="Times New Roman"/>
            <w:sz w:val="24"/>
            <w:szCs w:val="24"/>
          </w:rPr>
          <w:t>1999 г</w:t>
        </w:r>
      </w:smartTag>
      <w:r w:rsidR="00D169D7" w:rsidRPr="00DC068C">
        <w:rPr>
          <w:rFonts w:ascii="Times New Roman" w:hAnsi="Times New Roman"/>
          <w:sz w:val="24"/>
          <w:szCs w:val="24"/>
        </w:rPr>
        <w:t>. № 39-ФЗ «Об инвестиционной деятельности в Российской Федерации, осуществляемой в форме капитальных вложений»;</w:t>
      </w:r>
    </w:p>
    <w:p w:rsidR="00D169D7" w:rsidRPr="00DC068C" w:rsidRDefault="00825114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69D7" w:rsidRPr="00DC068C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="00D169D7" w:rsidRPr="00DC068C">
          <w:rPr>
            <w:rFonts w:ascii="Times New Roman" w:hAnsi="Times New Roman"/>
            <w:bCs/>
            <w:sz w:val="24"/>
            <w:szCs w:val="24"/>
            <w:lang w:eastAsia="ru-RU"/>
          </w:rPr>
          <w:t>2007 г</w:t>
        </w:r>
      </w:smartTag>
      <w:r w:rsidR="00D169D7" w:rsidRPr="00DC068C">
        <w:rPr>
          <w:rFonts w:ascii="Times New Roman" w:hAnsi="Times New Roman"/>
          <w:bCs/>
          <w:sz w:val="24"/>
          <w:szCs w:val="24"/>
          <w:lang w:eastAsia="ru-RU"/>
        </w:rPr>
        <w:t>. № 209-ФЗ «О развитии малого и среднего предпринимательства в Российской Федерации»;</w:t>
      </w:r>
    </w:p>
    <w:p w:rsidR="00D169D7" w:rsidRPr="00DC068C" w:rsidRDefault="00825114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9D7" w:rsidRPr="00DC068C">
        <w:rPr>
          <w:rFonts w:ascii="Times New Roman" w:hAnsi="Times New Roman"/>
          <w:sz w:val="24"/>
          <w:szCs w:val="24"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="00D169D7" w:rsidRPr="00DC068C">
          <w:rPr>
            <w:rFonts w:ascii="Times New Roman" w:hAnsi="Times New Roman"/>
            <w:sz w:val="24"/>
            <w:szCs w:val="24"/>
          </w:rPr>
          <w:t>2013 г</w:t>
        </w:r>
      </w:smartTag>
      <w:r w:rsidR="00D169D7" w:rsidRPr="00DC068C"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68C">
        <w:rPr>
          <w:rFonts w:ascii="Times New Roman" w:hAnsi="Times New Roman"/>
          <w:bCs/>
          <w:sz w:val="24"/>
          <w:szCs w:val="24"/>
        </w:rPr>
        <w:t xml:space="preserve">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 w:rsidRPr="00DC068C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DC068C">
        <w:rPr>
          <w:rFonts w:ascii="Times New Roman" w:hAnsi="Times New Roman"/>
          <w:bCs/>
          <w:sz w:val="24"/>
          <w:szCs w:val="24"/>
        </w:rPr>
        <w:t>. № 172-ФЗ «О стратегическом планировании в Российской Федерации»;</w:t>
      </w:r>
      <w:r w:rsidRPr="00DC068C">
        <w:rPr>
          <w:rFonts w:ascii="Times New Roman" w:hAnsi="Times New Roman"/>
          <w:sz w:val="24"/>
          <w:szCs w:val="24"/>
        </w:rPr>
        <w:t xml:space="preserve"> 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13 марта </w:t>
      </w:r>
      <w:smartTag w:uri="urn:schemas-microsoft-com:office:smarttags" w:element="metricconverter">
        <w:smartTagPr>
          <w:attr w:name="ProductID" w:val="2006 г"/>
        </w:smartTagPr>
        <w:r w:rsidRPr="00DC068C">
          <w:rPr>
            <w:rFonts w:ascii="Times New Roman" w:hAnsi="Times New Roman"/>
            <w:sz w:val="24"/>
            <w:szCs w:val="24"/>
          </w:rPr>
          <w:t>2006 г</w:t>
        </w:r>
      </w:smartTag>
      <w:r w:rsidRPr="00DC068C">
        <w:rPr>
          <w:rFonts w:ascii="Times New Roman" w:hAnsi="Times New Roman"/>
          <w:sz w:val="24"/>
          <w:szCs w:val="24"/>
        </w:rPr>
        <w:t xml:space="preserve">. № 38-ФЗ «О рекламе»; 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DC068C">
          <w:rPr>
            <w:rFonts w:ascii="Times New Roman" w:hAnsi="Times New Roman"/>
            <w:sz w:val="24"/>
            <w:szCs w:val="24"/>
          </w:rPr>
          <w:t>2011 г</w:t>
        </w:r>
      </w:smartTag>
      <w:r w:rsidRPr="00DC068C">
        <w:rPr>
          <w:rFonts w:ascii="Times New Roman" w:hAnsi="Times New Roman"/>
          <w:sz w:val="24"/>
          <w:szCs w:val="24"/>
        </w:rPr>
        <w:t>. № 323-ФЗ «Об основах охраны здоровья граждан в Российской Федерации»;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24  ноября </w:t>
      </w:r>
      <w:smartTag w:uri="urn:schemas-microsoft-com:office:smarttags" w:element="metricconverter">
        <w:smartTagPr>
          <w:attr w:name="ProductID" w:val="1995 г"/>
        </w:smartTagPr>
        <w:r w:rsidRPr="00DC068C">
          <w:rPr>
            <w:rFonts w:ascii="Times New Roman" w:hAnsi="Times New Roman"/>
            <w:sz w:val="24"/>
            <w:szCs w:val="24"/>
          </w:rPr>
          <w:t>1995 г</w:t>
        </w:r>
      </w:smartTag>
      <w:r w:rsidRPr="00DC068C">
        <w:rPr>
          <w:rFonts w:ascii="Times New Roman" w:hAnsi="Times New Roman"/>
          <w:sz w:val="24"/>
          <w:szCs w:val="24"/>
        </w:rPr>
        <w:t>. № 181 «О социальной защите инвалидов в Российской Федерации»;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6 г"/>
        </w:smartTagPr>
        <w:r w:rsidRPr="00DC068C">
          <w:rPr>
            <w:rFonts w:ascii="Times New Roman" w:hAnsi="Times New Roman"/>
            <w:sz w:val="24"/>
            <w:szCs w:val="24"/>
          </w:rPr>
          <w:t>1996 г</w:t>
        </w:r>
      </w:smartTag>
      <w:r w:rsidRPr="00DC068C">
        <w:rPr>
          <w:rFonts w:ascii="Times New Roman" w:hAnsi="Times New Roman"/>
          <w:sz w:val="24"/>
          <w:szCs w:val="24"/>
        </w:rPr>
        <w:t>. № 159-ФЗ «О дополнительных гарантиях по социальной поддержке детей-сирот и детей, оставшихся без попечения родителей»;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1998 г"/>
        </w:smartTagPr>
        <w:r w:rsidRPr="00DC068C">
          <w:rPr>
            <w:rFonts w:ascii="Times New Roman" w:hAnsi="Times New Roman"/>
            <w:sz w:val="24"/>
            <w:szCs w:val="24"/>
          </w:rPr>
          <w:t>1998 г</w:t>
        </w:r>
      </w:smartTag>
      <w:r w:rsidRPr="00DC068C">
        <w:rPr>
          <w:rFonts w:ascii="Times New Roman" w:hAnsi="Times New Roman"/>
          <w:sz w:val="24"/>
          <w:szCs w:val="24"/>
        </w:rPr>
        <w:t>. № 124-ФЗ «Об основных гарантиях прав ребенка в Российской Федерации»;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 от 24 июня </w:t>
      </w:r>
      <w:smartTag w:uri="urn:schemas-microsoft-com:office:smarttags" w:element="metricconverter">
        <w:smartTagPr>
          <w:attr w:name="ProductID" w:val="1999 г"/>
        </w:smartTagPr>
        <w:r w:rsidRPr="00DC068C">
          <w:rPr>
            <w:rFonts w:ascii="Times New Roman" w:hAnsi="Times New Roman"/>
            <w:sz w:val="24"/>
            <w:szCs w:val="24"/>
          </w:rPr>
          <w:t>1999 г</w:t>
        </w:r>
      </w:smartTag>
      <w:r w:rsidRPr="00DC068C">
        <w:rPr>
          <w:rFonts w:ascii="Times New Roman" w:hAnsi="Times New Roman"/>
          <w:sz w:val="24"/>
          <w:szCs w:val="24"/>
        </w:rPr>
        <w:t>. № 120-ФЗ «Об основах системы профилактики безнадзорности и правонарушений несовершеннолетних»;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DC068C">
          <w:rPr>
            <w:rFonts w:ascii="Times New Roman" w:hAnsi="Times New Roman"/>
            <w:sz w:val="24"/>
            <w:szCs w:val="24"/>
          </w:rPr>
          <w:t>2008 г</w:t>
        </w:r>
      </w:smartTag>
      <w:r w:rsidRPr="00DC068C">
        <w:rPr>
          <w:rFonts w:ascii="Times New Roman" w:hAnsi="Times New Roman"/>
          <w:sz w:val="24"/>
          <w:szCs w:val="24"/>
        </w:rPr>
        <w:t>. № 48-ФЗ «Об опеке и попечительстве»;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C068C">
          <w:rPr>
            <w:rFonts w:ascii="Times New Roman" w:hAnsi="Times New Roman"/>
            <w:sz w:val="24"/>
            <w:szCs w:val="24"/>
          </w:rPr>
          <w:t>2012 г</w:t>
        </w:r>
      </w:smartTag>
      <w:r w:rsidRPr="00DC068C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Федерации»; </w:t>
      </w:r>
    </w:p>
    <w:p w:rsidR="00D169D7" w:rsidRPr="00DC068C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DC068C">
          <w:rPr>
            <w:rFonts w:ascii="Times New Roman" w:hAnsi="Times New Roman"/>
            <w:sz w:val="24"/>
            <w:szCs w:val="24"/>
          </w:rPr>
          <w:t>2006 г</w:t>
        </w:r>
      </w:smartTag>
      <w:r w:rsidRPr="00DC068C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D169D7" w:rsidRDefault="00D169D7" w:rsidP="00D169D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 Федеральный закон от 19 апреля </w:t>
      </w:r>
      <w:smartTag w:uri="urn:schemas-microsoft-com:office:smarttags" w:element="metricconverter">
        <w:smartTagPr>
          <w:attr w:name="ProductID" w:val="1991 г"/>
        </w:smartTagPr>
        <w:r w:rsidRPr="00DC068C">
          <w:rPr>
            <w:rFonts w:ascii="Times New Roman" w:hAnsi="Times New Roman"/>
            <w:sz w:val="24"/>
            <w:szCs w:val="24"/>
          </w:rPr>
          <w:t>1991 г</w:t>
        </w:r>
      </w:smartTag>
      <w:r w:rsidRPr="00DC068C">
        <w:rPr>
          <w:rFonts w:ascii="Times New Roman" w:hAnsi="Times New Roman"/>
          <w:sz w:val="24"/>
          <w:szCs w:val="24"/>
        </w:rPr>
        <w:t>. № 1032-1 «О занятости населения в Российской Федерации»;</w:t>
      </w:r>
    </w:p>
    <w:p w:rsidR="00414865" w:rsidRPr="00414865" w:rsidRDefault="00414865" w:rsidP="008F1A03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865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21 июля 1997 г. № 122-ФЗ «О государственной </w:t>
      </w:r>
      <w:r w:rsidR="00712083">
        <w:rPr>
          <w:rFonts w:ascii="Times New Roman" w:eastAsia="Calibri" w:hAnsi="Times New Roman" w:cs="Times New Roman"/>
          <w:bCs/>
          <w:sz w:val="24"/>
          <w:szCs w:val="24"/>
        </w:rPr>
        <w:t xml:space="preserve">регистрации </w:t>
      </w:r>
      <w:r w:rsidRPr="00414865">
        <w:rPr>
          <w:rFonts w:ascii="Times New Roman" w:eastAsia="Calibri" w:hAnsi="Times New Roman" w:cs="Times New Roman"/>
          <w:bCs/>
          <w:sz w:val="24"/>
          <w:szCs w:val="24"/>
        </w:rPr>
        <w:t>прав на недвижимое имущество и сделок с ним»;</w:t>
      </w:r>
    </w:p>
    <w:p w:rsidR="00414865" w:rsidRPr="00712083" w:rsidRDefault="00414865" w:rsidP="006B5E67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1418"/>
        </w:tabs>
        <w:jc w:val="both"/>
        <w:rPr>
          <w:sz w:val="24"/>
          <w:szCs w:val="24"/>
        </w:rPr>
      </w:pPr>
      <w:r w:rsidRPr="00712083">
        <w:rPr>
          <w:rFonts w:ascii="Times New Roman" w:hAnsi="Times New Roman" w:cs="Times New Roman"/>
          <w:sz w:val="24"/>
          <w:szCs w:val="24"/>
        </w:rPr>
        <w:t>Федеральный закон от 29 июля 1998 г. № 135-ФЗ «Об оценочной деятельности в</w:t>
      </w:r>
      <w:r w:rsidR="00712083">
        <w:rPr>
          <w:rFonts w:ascii="Times New Roman" w:hAnsi="Times New Roman" w:cs="Times New Roman"/>
          <w:sz w:val="24"/>
          <w:szCs w:val="24"/>
        </w:rPr>
        <w:t xml:space="preserve"> </w:t>
      </w:r>
      <w:r w:rsidRPr="00712083">
        <w:rPr>
          <w:rFonts w:ascii="Times New Roman" w:hAnsi="Times New Roman" w:cs="Times New Roman"/>
          <w:sz w:val="24"/>
          <w:szCs w:val="24"/>
        </w:rPr>
        <w:t>Российской Федерации»;</w:t>
      </w:r>
      <w:r w:rsidRPr="00712083">
        <w:rPr>
          <w:sz w:val="24"/>
          <w:szCs w:val="24"/>
        </w:rPr>
        <w:t xml:space="preserve"> </w:t>
      </w:r>
    </w:p>
    <w:p w:rsidR="00414865" w:rsidRPr="00131756" w:rsidRDefault="00414865" w:rsidP="00BD56BA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756">
        <w:rPr>
          <w:rFonts w:ascii="Times New Roman" w:hAnsi="Times New Roman" w:cs="Times New Roman"/>
          <w:bCs/>
          <w:sz w:val="24"/>
          <w:szCs w:val="24"/>
        </w:rPr>
        <w:t>Федеральный закон от 3 августа 1995 г. № 123-ФЗ «О племенном</w:t>
      </w:r>
      <w:r w:rsidR="00131756" w:rsidRPr="00131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756">
        <w:rPr>
          <w:rFonts w:ascii="Times New Roman" w:hAnsi="Times New Roman" w:cs="Times New Roman"/>
          <w:bCs/>
          <w:sz w:val="24"/>
          <w:szCs w:val="24"/>
        </w:rPr>
        <w:t>животноводстве»;</w:t>
      </w:r>
    </w:p>
    <w:p w:rsidR="00414865" w:rsidRPr="00810BA5" w:rsidRDefault="00414865" w:rsidP="000901E8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BA5">
        <w:rPr>
          <w:sz w:val="24"/>
          <w:szCs w:val="24"/>
        </w:rPr>
        <w:t xml:space="preserve"> </w:t>
      </w:r>
      <w:r w:rsidRPr="00810BA5">
        <w:rPr>
          <w:rFonts w:ascii="Times New Roman" w:hAnsi="Times New Roman" w:cs="Times New Roman"/>
          <w:sz w:val="24"/>
          <w:szCs w:val="24"/>
        </w:rPr>
        <w:t>Федеральный закон от 8 декабря 1995 г. № 193-ФЗ «О сельскохозяйственной</w:t>
      </w:r>
      <w:r w:rsidR="00810BA5" w:rsidRPr="00810BA5">
        <w:rPr>
          <w:rFonts w:ascii="Times New Roman" w:hAnsi="Times New Roman" w:cs="Times New Roman"/>
          <w:sz w:val="24"/>
          <w:szCs w:val="24"/>
        </w:rPr>
        <w:t xml:space="preserve"> </w:t>
      </w:r>
      <w:r w:rsidRPr="00810BA5">
        <w:rPr>
          <w:rFonts w:ascii="Times New Roman" w:hAnsi="Times New Roman" w:cs="Times New Roman"/>
          <w:sz w:val="24"/>
          <w:szCs w:val="24"/>
        </w:rPr>
        <w:t>кооперации»;</w:t>
      </w:r>
    </w:p>
    <w:p w:rsidR="00414865" w:rsidRPr="00F33C1B" w:rsidRDefault="00414865" w:rsidP="00FA4AAA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C1B">
        <w:rPr>
          <w:rFonts w:ascii="Times New Roman" w:hAnsi="Times New Roman" w:cs="Times New Roman"/>
          <w:sz w:val="24"/>
          <w:szCs w:val="24"/>
        </w:rPr>
        <w:t>Федеральный закон от 9 июля 2002 г. № 83-ФЗ «О финансовом оздоровлении</w:t>
      </w:r>
      <w:r w:rsidR="00F33C1B" w:rsidRPr="00F33C1B">
        <w:rPr>
          <w:rFonts w:ascii="Times New Roman" w:hAnsi="Times New Roman" w:cs="Times New Roman"/>
          <w:sz w:val="24"/>
          <w:szCs w:val="24"/>
        </w:rPr>
        <w:t xml:space="preserve"> </w:t>
      </w:r>
      <w:r w:rsidRPr="00F33C1B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товаропроизводителей»;</w:t>
      </w:r>
    </w:p>
    <w:p w:rsidR="00414865" w:rsidRPr="009A1F06" w:rsidRDefault="00414865" w:rsidP="00674E16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F06">
        <w:rPr>
          <w:rFonts w:ascii="Times New Roman" w:hAnsi="Times New Roman" w:cs="Times New Roman"/>
          <w:sz w:val="24"/>
          <w:szCs w:val="24"/>
        </w:rPr>
        <w:t>Федеральный закон от 11 июня 2003 г. № 74-ФЗ «О крестьянском (фермерском)</w:t>
      </w:r>
      <w:r w:rsidR="009A1F06" w:rsidRPr="009A1F06">
        <w:rPr>
          <w:rFonts w:ascii="Times New Roman" w:hAnsi="Times New Roman" w:cs="Times New Roman"/>
          <w:sz w:val="24"/>
          <w:szCs w:val="24"/>
        </w:rPr>
        <w:t xml:space="preserve"> </w:t>
      </w:r>
      <w:r w:rsidRPr="009A1F06">
        <w:rPr>
          <w:rFonts w:ascii="Times New Roman" w:hAnsi="Times New Roman" w:cs="Times New Roman"/>
          <w:sz w:val="24"/>
          <w:szCs w:val="24"/>
        </w:rPr>
        <w:t>хозяйстве»;</w:t>
      </w:r>
    </w:p>
    <w:p w:rsidR="00414865" w:rsidRPr="00F3782C" w:rsidRDefault="00414865" w:rsidP="004523A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2C">
        <w:rPr>
          <w:sz w:val="24"/>
          <w:szCs w:val="24"/>
        </w:rPr>
        <w:t xml:space="preserve"> </w:t>
      </w:r>
      <w:r w:rsidRPr="00F3782C">
        <w:rPr>
          <w:rFonts w:ascii="Times New Roman" w:hAnsi="Times New Roman" w:cs="Times New Roman"/>
          <w:sz w:val="24"/>
          <w:szCs w:val="24"/>
        </w:rPr>
        <w:t>Федеральный закон от 7 июля 2003 г. № 112- ФЗ «О личном подсобном</w:t>
      </w:r>
      <w:r w:rsidR="00F3782C" w:rsidRPr="00F3782C">
        <w:rPr>
          <w:rFonts w:ascii="Times New Roman" w:hAnsi="Times New Roman" w:cs="Times New Roman"/>
          <w:sz w:val="24"/>
          <w:szCs w:val="24"/>
        </w:rPr>
        <w:t xml:space="preserve"> </w:t>
      </w:r>
      <w:r w:rsidRPr="00F3782C">
        <w:rPr>
          <w:rFonts w:ascii="Times New Roman" w:hAnsi="Times New Roman" w:cs="Times New Roman"/>
          <w:sz w:val="24"/>
          <w:szCs w:val="24"/>
        </w:rPr>
        <w:t>хозяйстве»;</w:t>
      </w:r>
    </w:p>
    <w:p w:rsidR="00414865" w:rsidRPr="00E51FFA" w:rsidRDefault="00414865" w:rsidP="000430A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FFA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2006 г. № 264-ФЗ «О развитии сельского</w:t>
      </w:r>
      <w:r w:rsidR="00E51FFA" w:rsidRPr="00E51FFA">
        <w:rPr>
          <w:rFonts w:ascii="Times New Roman" w:hAnsi="Times New Roman" w:cs="Times New Roman"/>
          <w:sz w:val="24"/>
          <w:szCs w:val="24"/>
        </w:rPr>
        <w:t xml:space="preserve"> </w:t>
      </w:r>
      <w:r w:rsidRPr="00E51FFA">
        <w:rPr>
          <w:rFonts w:ascii="Times New Roman" w:hAnsi="Times New Roman" w:cs="Times New Roman"/>
          <w:sz w:val="24"/>
          <w:szCs w:val="24"/>
        </w:rPr>
        <w:t>хозяйства»;</w:t>
      </w:r>
    </w:p>
    <w:p w:rsidR="00414865" w:rsidRPr="009650F8" w:rsidRDefault="00414865" w:rsidP="00414865">
      <w:pPr>
        <w:pStyle w:val="a3"/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0F8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1995 г. № 208-ФЗ «Об акционерных обществах»; </w:t>
      </w:r>
    </w:p>
    <w:p w:rsidR="00414865" w:rsidRPr="009650F8" w:rsidRDefault="00414865" w:rsidP="00414865">
      <w:pPr>
        <w:pStyle w:val="a3"/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0F8">
        <w:rPr>
          <w:rFonts w:ascii="Times New Roman" w:hAnsi="Times New Roman" w:cs="Times New Roman"/>
          <w:sz w:val="24"/>
          <w:szCs w:val="24"/>
        </w:rPr>
        <w:t xml:space="preserve">Федеральный закон от 12 января 1996 г. № 7-ФЗ «О некоммерческих организациях»; </w:t>
      </w:r>
    </w:p>
    <w:p w:rsidR="00414865" w:rsidRPr="009650F8" w:rsidRDefault="00414865" w:rsidP="00414865">
      <w:pPr>
        <w:pStyle w:val="a3"/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0F8">
        <w:rPr>
          <w:rFonts w:ascii="Times New Roman" w:hAnsi="Times New Roman" w:cs="Times New Roman"/>
          <w:sz w:val="24"/>
          <w:szCs w:val="24"/>
        </w:rPr>
        <w:t xml:space="preserve">Федеральный закон от 21 июля 1997 г. № 122-ФЗ «О государственной регистрации прав на недвижимое имущество и сделок с ним»; </w:t>
      </w:r>
    </w:p>
    <w:p w:rsidR="00414865" w:rsidRPr="009650F8" w:rsidRDefault="00414865" w:rsidP="00414865">
      <w:pPr>
        <w:pStyle w:val="a3"/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0F8">
        <w:rPr>
          <w:rFonts w:ascii="Times New Roman" w:hAnsi="Times New Roman" w:cs="Times New Roman"/>
          <w:sz w:val="24"/>
          <w:szCs w:val="24"/>
        </w:rPr>
        <w:t xml:space="preserve">Федеральный закон от 8 февраля 1998 г. № 14-ФЗ «Об обществах с ограниченной ответственностью»; </w:t>
      </w:r>
    </w:p>
    <w:p w:rsidR="00704E03" w:rsidRPr="00704E03" w:rsidRDefault="00414865" w:rsidP="00A30469">
      <w:pPr>
        <w:pStyle w:val="a3"/>
        <w:numPr>
          <w:ilvl w:val="0"/>
          <w:numId w:val="2"/>
        </w:numPr>
        <w:tabs>
          <w:tab w:val="left" w:pos="9033"/>
        </w:tabs>
        <w:spacing w:line="240" w:lineRule="auto"/>
        <w:jc w:val="both"/>
      </w:pPr>
      <w:r w:rsidRPr="009650F8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2001 г. № 178-ФЗ «О приватизации государственного и муниципального имущества»; </w:t>
      </w:r>
    </w:p>
    <w:p w:rsidR="00704E03" w:rsidRPr="00704E03" w:rsidRDefault="00704E03" w:rsidP="00A30469">
      <w:pPr>
        <w:pStyle w:val="a3"/>
        <w:numPr>
          <w:ilvl w:val="0"/>
          <w:numId w:val="2"/>
        </w:numPr>
        <w:tabs>
          <w:tab w:val="left" w:pos="9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03">
        <w:rPr>
          <w:rFonts w:ascii="Times New Roman" w:hAnsi="Times New Roman" w:cs="Times New Roman"/>
          <w:sz w:val="24"/>
          <w:szCs w:val="24"/>
        </w:rPr>
        <w:t>Федеральный закон от 21 июля 2005г. № 115-ФЗ «О концессионных соглашениях»;</w:t>
      </w:r>
    </w:p>
    <w:p w:rsidR="00414865" w:rsidRPr="009650F8" w:rsidRDefault="00414865" w:rsidP="00704E03">
      <w:pPr>
        <w:pStyle w:val="a3"/>
        <w:numPr>
          <w:ilvl w:val="0"/>
          <w:numId w:val="2"/>
        </w:numPr>
        <w:tabs>
          <w:tab w:val="left" w:pos="90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F8">
        <w:rPr>
          <w:rFonts w:ascii="Times New Roman" w:hAnsi="Times New Roman" w:cs="Times New Roman"/>
          <w:sz w:val="24"/>
          <w:szCs w:val="24"/>
        </w:rPr>
        <w:t xml:space="preserve">Федеральный закон от 26 октября 2002 г. № 127-ФЗ «О несостоятельности (банкротстве)»; </w:t>
      </w:r>
    </w:p>
    <w:p w:rsidR="00414865" w:rsidRDefault="00414865" w:rsidP="00414865">
      <w:pPr>
        <w:pStyle w:val="a3"/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0F8">
        <w:rPr>
          <w:rFonts w:ascii="Times New Roman" w:hAnsi="Times New Roman" w:cs="Times New Roman"/>
          <w:sz w:val="24"/>
          <w:szCs w:val="24"/>
        </w:rPr>
        <w:t>Федеральный закон от 14 ноября 2002 г. № 161-ФЗ «О государственных и муниципальных унитарных предприятиях»;</w:t>
      </w:r>
    </w:p>
    <w:p w:rsidR="003374D6" w:rsidRPr="00DC068C" w:rsidRDefault="003374D6" w:rsidP="003374D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C068C">
          <w:rPr>
            <w:rFonts w:ascii="Times New Roman" w:hAnsi="Times New Roman"/>
            <w:sz w:val="24"/>
            <w:szCs w:val="24"/>
          </w:rPr>
          <w:t>2012 г</w:t>
        </w:r>
      </w:smartTag>
      <w:r w:rsidRPr="00DC068C">
        <w:rPr>
          <w:rFonts w:ascii="Times New Roman" w:hAnsi="Times New Roman"/>
          <w:sz w:val="24"/>
          <w:szCs w:val="24"/>
        </w:rPr>
        <w:t>. № 597 «О мероприятиях по реализации государственной социальной политики»;</w:t>
      </w:r>
    </w:p>
    <w:p w:rsidR="003374D6" w:rsidRPr="00DC068C" w:rsidRDefault="003374D6" w:rsidP="003374D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C068C">
          <w:rPr>
            <w:rFonts w:ascii="Times New Roman" w:hAnsi="Times New Roman"/>
            <w:sz w:val="24"/>
            <w:szCs w:val="24"/>
          </w:rPr>
          <w:t>2012 г</w:t>
        </w:r>
      </w:smartTag>
      <w:r w:rsidRPr="00DC068C">
        <w:rPr>
          <w:rFonts w:ascii="Times New Roman" w:hAnsi="Times New Roman"/>
          <w:sz w:val="24"/>
          <w:szCs w:val="24"/>
        </w:rPr>
        <w:t>. № 599 «О мерах по реализации государственной политики в области образования и науки»;</w:t>
      </w:r>
    </w:p>
    <w:p w:rsidR="003374D6" w:rsidRPr="00DC068C" w:rsidRDefault="003374D6" w:rsidP="003374D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Указ Президента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DC068C">
          <w:rPr>
            <w:rFonts w:ascii="Times New Roman" w:hAnsi="Times New Roman"/>
            <w:sz w:val="24"/>
            <w:szCs w:val="24"/>
          </w:rPr>
          <w:t>2012 г</w:t>
        </w:r>
      </w:smartTag>
      <w:r w:rsidRPr="00DC068C">
        <w:rPr>
          <w:rFonts w:ascii="Times New Roman" w:hAnsi="Times New Roman"/>
          <w:sz w:val="24"/>
          <w:szCs w:val="24"/>
        </w:rPr>
        <w:t>. № 1688     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3374D6" w:rsidRDefault="003374D6" w:rsidP="003374D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68C">
        <w:rPr>
          <w:rFonts w:ascii="Times New Roman" w:hAnsi="Times New Roman"/>
          <w:sz w:val="24"/>
          <w:szCs w:val="24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DC068C">
          <w:rPr>
            <w:rFonts w:ascii="Times New Roman" w:hAnsi="Times New Roman"/>
            <w:sz w:val="24"/>
            <w:szCs w:val="24"/>
          </w:rPr>
          <w:t>2014 г</w:t>
        </w:r>
      </w:smartTag>
      <w:r w:rsidRPr="00DC068C">
        <w:rPr>
          <w:rFonts w:ascii="Times New Roman" w:hAnsi="Times New Roman"/>
          <w:sz w:val="24"/>
          <w:szCs w:val="24"/>
        </w:rPr>
        <w:t>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374D1B">
        <w:rPr>
          <w:rFonts w:ascii="Times New Roman" w:hAnsi="Times New Roman"/>
          <w:sz w:val="24"/>
          <w:szCs w:val="24"/>
        </w:rPr>
        <w:t>резидента Российской Федерации»;</w:t>
      </w:r>
    </w:p>
    <w:p w:rsidR="00374D1B" w:rsidRPr="00374D1B" w:rsidRDefault="00374D1B" w:rsidP="00966201">
      <w:pPr>
        <w:pStyle w:val="a3"/>
        <w:numPr>
          <w:ilvl w:val="0"/>
          <w:numId w:val="2"/>
        </w:numPr>
        <w:tabs>
          <w:tab w:val="clear" w:pos="720"/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D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 4 сентября </w:t>
      </w:r>
      <w:smartTag w:uri="urn:schemas-microsoft-com:office:smarttags" w:element="metricconverter">
        <w:smartTagPr>
          <w:attr w:name="ProductID" w:val="1995 г"/>
        </w:smartTagPr>
        <w:r w:rsidRPr="00374D1B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374D1B">
        <w:rPr>
          <w:rFonts w:ascii="Times New Roman" w:hAnsi="Times New Roman" w:cs="Times New Roman"/>
          <w:sz w:val="24"/>
          <w:szCs w:val="24"/>
        </w:rPr>
        <w:t>.  № 870 «Об утверждении правил отнесения сведений, составляющих государственную тайну, к различным степеням секретности»;</w:t>
      </w:r>
    </w:p>
    <w:p w:rsidR="003374D6" w:rsidRPr="00374D1B" w:rsidRDefault="003374D6" w:rsidP="00966201">
      <w:pPr>
        <w:pStyle w:val="a3"/>
        <w:numPr>
          <w:ilvl w:val="0"/>
          <w:numId w:val="2"/>
        </w:numPr>
        <w:tabs>
          <w:tab w:val="clear" w:pos="720"/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D1B">
        <w:rPr>
          <w:rFonts w:ascii="Times New Roman" w:hAnsi="Times New Roman" w:cs="Times New Roman"/>
          <w:sz w:val="24"/>
          <w:szCs w:val="24"/>
        </w:rPr>
        <w:t xml:space="preserve">приказ Федеральной антимонопольной службы от 10 февраля 2010 г. № 67 «О порядке проведения конкурсов или аукционов на право заключения договоров аренды, </w:t>
      </w:r>
      <w:r w:rsidRPr="00374D1B">
        <w:rPr>
          <w:rFonts w:ascii="Times New Roman" w:hAnsi="Times New Roman" w:cs="Times New Roman"/>
          <w:sz w:val="24"/>
          <w:szCs w:val="24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A0277" w:rsidRDefault="000A0277" w:rsidP="000A0277">
      <w:pPr>
        <w:ind w:firstLine="624"/>
        <w:jc w:val="center"/>
        <w:rPr>
          <w:b/>
        </w:rPr>
      </w:pPr>
    </w:p>
    <w:p w:rsidR="000A0277" w:rsidRPr="00A84D34" w:rsidRDefault="000A0277" w:rsidP="000A0277">
      <w:pPr>
        <w:ind w:firstLine="624"/>
        <w:jc w:val="center"/>
        <w:rPr>
          <w:b/>
        </w:rPr>
      </w:pPr>
      <w:r w:rsidRPr="00A84D34">
        <w:rPr>
          <w:b/>
        </w:rPr>
        <w:t>3. Должностные обязанности</w:t>
      </w:r>
    </w:p>
    <w:p w:rsidR="000A0277" w:rsidRPr="005B4E54" w:rsidRDefault="000A0277" w:rsidP="000A0277">
      <w:pPr>
        <w:ind w:firstLine="624"/>
        <w:jc w:val="both"/>
      </w:pPr>
      <w:r w:rsidRPr="001E102B">
        <w:t>На Пер</w:t>
      </w:r>
      <w:r w:rsidR="001E102B" w:rsidRPr="001E102B">
        <w:t xml:space="preserve">вого заместителя Главы </w:t>
      </w:r>
      <w:r w:rsidRPr="001E102B">
        <w:t xml:space="preserve"> района  возлагаются следующие должностные обязанности:</w:t>
      </w:r>
    </w:p>
    <w:p w:rsidR="000A0277" w:rsidRPr="005B4E54" w:rsidRDefault="000A0277" w:rsidP="000A0277">
      <w:pPr>
        <w:ind w:firstLine="624"/>
        <w:jc w:val="both"/>
      </w:pPr>
      <w:r w:rsidRPr="005B4E54">
        <w:t xml:space="preserve">3.1. Соблюдать ограничения, не нарушать запреты, которые установлены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5B4E54">
          <w:t>2007 г</w:t>
        </w:r>
      </w:smartTag>
      <w:r w:rsidRPr="005B4E54">
        <w:t>. № 25-ФЗ «О муниципальной службе в Российской Федерации» и другими федеральными законами;</w:t>
      </w:r>
    </w:p>
    <w:p w:rsidR="000A0277" w:rsidRPr="005B4E54" w:rsidRDefault="000A0277" w:rsidP="000A0277">
      <w:pPr>
        <w:ind w:firstLine="624"/>
        <w:jc w:val="both"/>
      </w:pPr>
      <w:r w:rsidRPr="005B4E54">
        <w:t xml:space="preserve">3.2. Исполнять основные обязанности, предусмотренные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5B4E54">
          <w:t>2007 г</w:t>
        </w:r>
      </w:smartTag>
      <w:r w:rsidRPr="005B4E54">
        <w:t>. № 25-ФЗ «О муниципальной службе в Российской Федерации»;</w:t>
      </w:r>
    </w:p>
    <w:p w:rsidR="000A0277" w:rsidRPr="005B4E54" w:rsidRDefault="000A0277" w:rsidP="000A0277">
      <w:pPr>
        <w:ind w:firstLine="624"/>
        <w:jc w:val="both"/>
      </w:pPr>
      <w:r w:rsidRPr="005B4E54"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0A0277" w:rsidRPr="001E4AB3" w:rsidRDefault="000A0277" w:rsidP="000A0277">
      <w:pPr>
        <w:ind w:firstLine="624"/>
        <w:jc w:val="both"/>
        <w:rPr>
          <w:b/>
        </w:rPr>
      </w:pPr>
      <w:r w:rsidRPr="005B4E54">
        <w:t xml:space="preserve">3.4. Соблюдать установленный внутренний трудовой распорядок, </w:t>
      </w:r>
      <w:r w:rsidRPr="00135E8D">
        <w:t>Кодекс этики и служебного повед</w:t>
      </w:r>
      <w:r w:rsidR="00135E8D" w:rsidRPr="00135E8D">
        <w:t>ения муниципальных служащих  Кожевниковского района</w:t>
      </w:r>
      <w:r w:rsidR="00135E8D">
        <w:t>.</w:t>
      </w:r>
    </w:p>
    <w:p w:rsidR="000A0277" w:rsidRPr="005B4E54" w:rsidRDefault="000A0277" w:rsidP="000A0277">
      <w:pPr>
        <w:ind w:firstLine="624"/>
        <w:jc w:val="both"/>
      </w:pPr>
      <w:r w:rsidRPr="005B4E54">
        <w:t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E5837" w:rsidRDefault="00E476C6" w:rsidP="00AE5837">
      <w:pPr>
        <w:ind w:firstLine="624"/>
        <w:jc w:val="both"/>
      </w:pPr>
      <w:r>
        <w:t>3.6</w:t>
      </w:r>
      <w:r w:rsidR="00A46762">
        <w:t>.</w:t>
      </w:r>
      <w:r w:rsidR="000A0277" w:rsidRPr="005B4E54"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A0277" w:rsidRDefault="000A0277" w:rsidP="00AE5837">
      <w:pPr>
        <w:ind w:firstLine="624"/>
        <w:jc w:val="both"/>
      </w:pPr>
      <w:r w:rsidRPr="005B4E54">
        <w:t>3.7.</w:t>
      </w:r>
      <w:r w:rsidR="00E476C6">
        <w:t xml:space="preserve">  </w:t>
      </w:r>
      <w:r w:rsidRPr="005B4E54"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936B1" w:rsidRDefault="00AE5837" w:rsidP="00E936B1">
      <w:pPr>
        <w:ind w:left="142"/>
        <w:jc w:val="both"/>
      </w:pPr>
      <w:r>
        <w:t xml:space="preserve"> </w:t>
      </w:r>
      <w:r>
        <w:tab/>
      </w:r>
      <w:r w:rsidR="008E3CF3">
        <w:t>3.8.</w:t>
      </w:r>
      <w:r w:rsidR="00D6193B">
        <w:t xml:space="preserve"> Организовывать</w:t>
      </w:r>
      <w:r w:rsidR="00E936B1">
        <w:t xml:space="preserve"> разработку</w:t>
      </w:r>
      <w:r w:rsidR="0040475C">
        <w:t xml:space="preserve"> и выполнение</w:t>
      </w:r>
      <w:r w:rsidR="00E936B1">
        <w:t xml:space="preserve"> нормативных правовых актов Кожевниковского района, в том числе муниципальных</w:t>
      </w:r>
      <w:r w:rsidR="0040475C">
        <w:t>, ведомственных целевых</w:t>
      </w:r>
      <w:r w:rsidR="00E936B1">
        <w:t xml:space="preserve"> программ, договоров (соглашений), относящихся к </w:t>
      </w:r>
      <w:r w:rsidR="00DE599D">
        <w:t>курируемым сферам</w:t>
      </w:r>
      <w:r w:rsidR="006A58FE">
        <w:t xml:space="preserve"> и структурным подразделениям Администрации района.</w:t>
      </w:r>
    </w:p>
    <w:p w:rsidR="00E936B1" w:rsidRDefault="00AE5837" w:rsidP="00E936B1">
      <w:pPr>
        <w:ind w:left="142"/>
        <w:jc w:val="both"/>
      </w:pPr>
      <w:r>
        <w:t xml:space="preserve"> </w:t>
      </w:r>
      <w:r>
        <w:tab/>
      </w:r>
      <w:r w:rsidR="00E476C6">
        <w:t xml:space="preserve">3.9. </w:t>
      </w:r>
      <w:r w:rsidR="00E174E7">
        <w:t>Координировать</w:t>
      </w:r>
      <w:r w:rsidR="00E936B1">
        <w:t xml:space="preserve"> деятельность заместителей Главы района, руководителей структурных подразделений Администрации района по разработке и мониторингу стратегии социально-экономического развити</w:t>
      </w:r>
      <w:r w:rsidR="00E476C6">
        <w:t xml:space="preserve">я района, в том числе организовывать </w:t>
      </w:r>
      <w:r w:rsidR="00E936B1">
        <w:t xml:space="preserve"> мероприятия направленные на:</w:t>
      </w:r>
    </w:p>
    <w:p w:rsidR="00E936B1" w:rsidRDefault="00E936B1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выявление и учет интересов и проблем основных групп населения на основе комплекса социологических методов, формулировку основных проблем и задач, стоящих перед муниципальным образованием;</w:t>
      </w:r>
    </w:p>
    <w:p w:rsidR="00E936B1" w:rsidRDefault="00E936B1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внешних и внутренних факторов, имеющих значительное влияние на развитие социально-экономических процессов в районе;</w:t>
      </w:r>
    </w:p>
    <w:p w:rsidR="00E936B1" w:rsidRDefault="00E936B1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оценку потенциала социально-экономического развития района;</w:t>
      </w:r>
    </w:p>
    <w:p w:rsidR="00E936B1" w:rsidRDefault="00E936B1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определение приоритетных направлений и целей развития района на долгосрочную перспективу. </w:t>
      </w:r>
    </w:p>
    <w:p w:rsidR="00866B40" w:rsidRPr="007D70B3" w:rsidRDefault="00866B40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</w:t>
      </w:r>
      <w:r w:rsidRPr="007D70B3">
        <w:rPr>
          <w:rFonts w:ascii="Times New Roman" w:hAnsi="Times New Roman" w:cs="Times New Roman"/>
          <w:sz w:val="24"/>
          <w:szCs w:val="24"/>
        </w:rPr>
        <w:t xml:space="preserve">. </w:t>
      </w:r>
      <w:r w:rsidR="007D70B3" w:rsidRPr="007D70B3">
        <w:rPr>
          <w:rFonts w:ascii="Times New Roman" w:hAnsi="Times New Roman" w:cs="Times New Roman"/>
          <w:sz w:val="24"/>
          <w:szCs w:val="24"/>
        </w:rPr>
        <w:t>Координировать</w:t>
      </w:r>
      <w:r w:rsidRPr="007D70B3">
        <w:rPr>
          <w:rFonts w:ascii="Times New Roman" w:hAnsi="Times New Roman" w:cs="Times New Roman"/>
          <w:sz w:val="24"/>
          <w:szCs w:val="24"/>
        </w:rPr>
        <w:t xml:space="preserve"> деятельность Администрации района в сфере социально-экономического и стратегического развития,</w:t>
      </w:r>
      <w:r w:rsidR="00716B12">
        <w:rPr>
          <w:rFonts w:ascii="Times New Roman" w:hAnsi="Times New Roman" w:cs="Times New Roman"/>
          <w:sz w:val="24"/>
          <w:szCs w:val="24"/>
        </w:rPr>
        <w:t xml:space="preserve"> сельского хозяйства,</w:t>
      </w:r>
      <w:r w:rsidR="008D1949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отношений, </w:t>
      </w:r>
      <w:r w:rsidRPr="007D70B3">
        <w:rPr>
          <w:rFonts w:ascii="Times New Roman" w:hAnsi="Times New Roman" w:cs="Times New Roman"/>
          <w:sz w:val="24"/>
          <w:szCs w:val="24"/>
        </w:rPr>
        <w:t xml:space="preserve">образования, здравоохранения, культуры, спорта, молодежной политики, связям с общественностью, </w:t>
      </w:r>
      <w:r w:rsidR="008D1949">
        <w:rPr>
          <w:rFonts w:ascii="Times New Roman" w:hAnsi="Times New Roman" w:cs="Times New Roman"/>
          <w:sz w:val="24"/>
          <w:szCs w:val="24"/>
        </w:rPr>
        <w:t xml:space="preserve"> опеки и попечительства, </w:t>
      </w:r>
      <w:r w:rsidRPr="007D70B3">
        <w:rPr>
          <w:rFonts w:ascii="Times New Roman" w:hAnsi="Times New Roman" w:cs="Times New Roman"/>
          <w:sz w:val="24"/>
          <w:szCs w:val="24"/>
        </w:rPr>
        <w:t>социальной защиты населения, труда и занятости, профилактики правонарушений несовершеннолетними, а также деятельность органов Администрации района по вопросам, вхо</w:t>
      </w:r>
      <w:r w:rsidR="00716B12">
        <w:rPr>
          <w:rFonts w:ascii="Times New Roman" w:hAnsi="Times New Roman" w:cs="Times New Roman"/>
          <w:sz w:val="24"/>
          <w:szCs w:val="24"/>
        </w:rPr>
        <w:t xml:space="preserve">дящим в </w:t>
      </w:r>
      <w:r w:rsidRPr="007D70B3">
        <w:rPr>
          <w:rFonts w:ascii="Times New Roman" w:hAnsi="Times New Roman" w:cs="Times New Roman"/>
          <w:sz w:val="24"/>
          <w:szCs w:val="24"/>
        </w:rPr>
        <w:t xml:space="preserve"> компетенцию</w:t>
      </w:r>
      <w:r w:rsidR="00716B12">
        <w:rPr>
          <w:rFonts w:ascii="Times New Roman" w:hAnsi="Times New Roman" w:cs="Times New Roman"/>
          <w:sz w:val="24"/>
          <w:szCs w:val="24"/>
        </w:rPr>
        <w:t>.</w:t>
      </w:r>
    </w:p>
    <w:p w:rsidR="00E936B1" w:rsidRDefault="00AE5837" w:rsidP="00E936B1">
      <w:pPr>
        <w:ind w:left="142"/>
        <w:jc w:val="both"/>
      </w:pPr>
      <w:r>
        <w:lastRenderedPageBreak/>
        <w:t xml:space="preserve"> </w:t>
      </w:r>
      <w:r>
        <w:tab/>
      </w:r>
      <w:r w:rsidR="00252A0D">
        <w:t>3.11</w:t>
      </w:r>
      <w:r>
        <w:t>.</w:t>
      </w:r>
      <w:r w:rsidR="00C0040F">
        <w:t xml:space="preserve"> Организовывать </w:t>
      </w:r>
      <w:r w:rsidR="00E936B1">
        <w:t xml:space="preserve"> работу по подготовке и защите предложений от муниципального образования Кожевниковского района по мероприятиям и объектам софинансирования из регионального и федерального бюджетов в рамках федеральных и региональных государственных программ, федеральных и региональных адресных инвестиционных программ и других форм поддержки  из регионального и федерального бюджетов.</w:t>
      </w:r>
    </w:p>
    <w:p w:rsidR="00E936B1" w:rsidRDefault="00252A0D" w:rsidP="002B6291">
      <w:pPr>
        <w:ind w:left="142" w:firstLine="566"/>
        <w:jc w:val="both"/>
      </w:pPr>
      <w:r>
        <w:t>3.12</w:t>
      </w:r>
      <w:r w:rsidR="002B6291">
        <w:t>.Осуществлять</w:t>
      </w:r>
      <w:r w:rsidR="00E936B1">
        <w:t xml:space="preserve"> координацию работ по привлечению средств, предусмотренных федеральными и областными государственными программами, направленными на повышение эффективности аграрного производства.</w:t>
      </w:r>
    </w:p>
    <w:p w:rsidR="00E936B1" w:rsidRDefault="00252A0D" w:rsidP="007F4DBE">
      <w:pPr>
        <w:ind w:left="142" w:firstLine="566"/>
        <w:jc w:val="both"/>
      </w:pPr>
      <w:r>
        <w:t>3.13</w:t>
      </w:r>
      <w:r w:rsidR="007F4DBE">
        <w:t>.</w:t>
      </w:r>
      <w:r w:rsidR="00F56E20">
        <w:t>Организовывать</w:t>
      </w:r>
      <w:r w:rsidR="00E936B1">
        <w:t xml:space="preserve"> деятельность по содействию развитию сельскохозяйственной потребительской кооперации в районе, формированию рыночных инфраструктур в агропромышленном комплексе района.</w:t>
      </w:r>
    </w:p>
    <w:p w:rsidR="00E936B1" w:rsidRDefault="00252A0D" w:rsidP="00F56E20">
      <w:pPr>
        <w:ind w:left="142" w:firstLine="566"/>
        <w:jc w:val="both"/>
      </w:pPr>
      <w:r>
        <w:t>3.14</w:t>
      </w:r>
      <w:r w:rsidR="00F56E20">
        <w:t>.</w:t>
      </w:r>
      <w:r w:rsidR="001C392E">
        <w:t>Организовывать</w:t>
      </w:r>
      <w:r w:rsidR="00E936B1">
        <w:t xml:space="preserve"> разработку, первичную экспертизу реализуемости  и эффективности инвестиционных проектов, направленных на создание инфраструктуры, содействующей развитию и инвестиционной привл</w:t>
      </w:r>
      <w:r w:rsidR="0093399B">
        <w:t>екательности р</w:t>
      </w:r>
      <w:r w:rsidR="00C316B9">
        <w:t>айона.</w:t>
      </w:r>
    </w:p>
    <w:p w:rsidR="00E936B1" w:rsidRDefault="00252A0D" w:rsidP="00E936B1">
      <w:pPr>
        <w:ind w:left="142"/>
        <w:jc w:val="both"/>
      </w:pPr>
      <w:r>
        <w:t xml:space="preserve"> </w:t>
      </w:r>
      <w:r>
        <w:tab/>
        <w:t>3.15</w:t>
      </w:r>
      <w:r w:rsidR="002F45ED">
        <w:t>.</w:t>
      </w:r>
      <w:r w:rsidR="00515579">
        <w:t xml:space="preserve">Организовывать </w:t>
      </w:r>
      <w:r w:rsidR="00E936B1">
        <w:t xml:space="preserve"> разработку и продвижение инвестиционных проектов, направленных на решение вопросов местного значения района, в том числе:</w:t>
      </w:r>
    </w:p>
    <w:p w:rsidR="00E936B1" w:rsidRDefault="00FA3CD6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поиск предметов партнерства Администрации района, представителей бизнеса и общественных организаций в процессе реализации инвестиционных программ и проектов, направленных на стратегическое развитие района, содействует развитию такого партнерства;</w:t>
      </w:r>
    </w:p>
    <w:p w:rsidR="00E936B1" w:rsidRDefault="00FA3CD6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круг потенциальных стратеги</w:t>
      </w:r>
      <w:r>
        <w:rPr>
          <w:rFonts w:ascii="Times New Roman" w:hAnsi="Times New Roman" w:cs="Times New Roman"/>
          <w:sz w:val="24"/>
          <w:szCs w:val="24"/>
        </w:rPr>
        <w:t>ческих инвесторов и осуществлять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взаимодействие с ними, с этой целью осуществляет координацию деятельности заместителей Главы района и структурных подразделений Администрации района на обеспечение участия в целевых инвестиционных программах.</w:t>
      </w:r>
    </w:p>
    <w:p w:rsidR="00E936B1" w:rsidRPr="008F10EC" w:rsidRDefault="00252A0D" w:rsidP="008F10E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F1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EC">
        <w:rPr>
          <w:rFonts w:ascii="Times New Roman" w:hAnsi="Times New Roman" w:cs="Times New Roman"/>
          <w:sz w:val="24"/>
          <w:szCs w:val="24"/>
        </w:rPr>
        <w:t>Координировать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деятельность организационных структур, содействующих кадровому обеспечению работодателей, осуществляющих де</w:t>
      </w:r>
      <w:r w:rsidR="008F10EC">
        <w:rPr>
          <w:rFonts w:ascii="Times New Roman" w:hAnsi="Times New Roman" w:cs="Times New Roman"/>
          <w:sz w:val="24"/>
          <w:szCs w:val="24"/>
        </w:rPr>
        <w:t>ятельность на территории района и</w:t>
      </w:r>
      <w:r w:rsidR="00E936B1" w:rsidRPr="008F10EC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района по созданию условий для  развития и самореализации молодежи в профессиональ</w:t>
      </w:r>
      <w:r w:rsidR="008F10EC">
        <w:rPr>
          <w:rFonts w:ascii="Times New Roman" w:hAnsi="Times New Roman" w:cs="Times New Roman"/>
          <w:sz w:val="24"/>
          <w:szCs w:val="24"/>
        </w:rPr>
        <w:t>ной сре</w:t>
      </w:r>
      <w:r w:rsidR="00266CDA">
        <w:rPr>
          <w:rFonts w:ascii="Times New Roman" w:hAnsi="Times New Roman" w:cs="Times New Roman"/>
          <w:sz w:val="24"/>
          <w:szCs w:val="24"/>
        </w:rPr>
        <w:t>де.</w:t>
      </w:r>
    </w:p>
    <w:p w:rsidR="00E936B1" w:rsidRDefault="00252A0D" w:rsidP="00E14FA1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E14FA1">
        <w:rPr>
          <w:rFonts w:ascii="Times New Roman" w:hAnsi="Times New Roman" w:cs="Times New Roman"/>
          <w:sz w:val="24"/>
          <w:szCs w:val="24"/>
        </w:rPr>
        <w:t>.</w:t>
      </w:r>
      <w:r w:rsidR="00C30D56">
        <w:rPr>
          <w:rFonts w:ascii="Times New Roman" w:hAnsi="Times New Roman" w:cs="Times New Roman"/>
          <w:sz w:val="24"/>
          <w:szCs w:val="24"/>
        </w:rPr>
        <w:t>Организовывать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социальное партнерство учреждений общего и </w:t>
      </w:r>
      <w:r w:rsidR="001D4024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</w:t>
      </w:r>
      <w:r w:rsidR="00E936B1">
        <w:rPr>
          <w:rFonts w:ascii="Times New Roman" w:hAnsi="Times New Roman" w:cs="Times New Roman"/>
          <w:sz w:val="24"/>
          <w:szCs w:val="24"/>
        </w:rPr>
        <w:t>базовых предприятий района в целенаправленной профориентационной работе.</w:t>
      </w:r>
    </w:p>
    <w:p w:rsidR="00ED11E9" w:rsidRDefault="00B5388A" w:rsidP="00E14FA1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ED11E9">
        <w:rPr>
          <w:rFonts w:ascii="Times New Roman" w:hAnsi="Times New Roman" w:cs="Times New Roman"/>
          <w:sz w:val="24"/>
          <w:szCs w:val="24"/>
        </w:rPr>
        <w:t xml:space="preserve">. </w:t>
      </w:r>
      <w:r w:rsidR="006879FF">
        <w:rPr>
          <w:rFonts w:ascii="Times New Roman" w:hAnsi="Times New Roman" w:cs="Times New Roman"/>
          <w:sz w:val="24"/>
          <w:szCs w:val="24"/>
        </w:rPr>
        <w:t>Организовывать разработку мероприятий</w:t>
      </w:r>
      <w:r w:rsidR="00ED11E9">
        <w:rPr>
          <w:rFonts w:ascii="Times New Roman" w:hAnsi="Times New Roman" w:cs="Times New Roman"/>
          <w:sz w:val="24"/>
          <w:szCs w:val="24"/>
        </w:rPr>
        <w:t xml:space="preserve"> и осуществлять меры, направленные на укрепление  межнационального и межконфессионального согласия народов, проживающих на территории Кожевниковского района, обеспечение  социальной и культурной  адаптации мигрантов.</w:t>
      </w:r>
    </w:p>
    <w:p w:rsidR="00E936B1" w:rsidRDefault="00B5388A" w:rsidP="001D4024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1D4024">
        <w:rPr>
          <w:rFonts w:ascii="Times New Roman" w:hAnsi="Times New Roman" w:cs="Times New Roman"/>
          <w:sz w:val="24"/>
          <w:szCs w:val="24"/>
        </w:rPr>
        <w:t>.</w:t>
      </w:r>
      <w:r w:rsidR="00B52E4D">
        <w:rPr>
          <w:rFonts w:ascii="Times New Roman" w:hAnsi="Times New Roman" w:cs="Times New Roman"/>
          <w:sz w:val="24"/>
          <w:szCs w:val="24"/>
        </w:rPr>
        <w:t>Согласовывать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инвестиционные программы организаций коммунального комплекса, концессионных соглашений, заключаемых от имени Администрации района.</w:t>
      </w:r>
    </w:p>
    <w:p w:rsidR="00763424" w:rsidRDefault="00763424" w:rsidP="001D4024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Организовывать мероприятия по обеспечению жильем молодых семей, специалистов в рамках  выполнения жилищных  федеральных,  областных, районных программ.</w:t>
      </w:r>
    </w:p>
    <w:p w:rsidR="00E936B1" w:rsidRDefault="007647D4" w:rsidP="00DF7E83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DF7E83">
        <w:rPr>
          <w:rFonts w:ascii="Times New Roman" w:hAnsi="Times New Roman" w:cs="Times New Roman"/>
          <w:sz w:val="24"/>
          <w:szCs w:val="24"/>
        </w:rPr>
        <w:t>.</w:t>
      </w:r>
      <w:r w:rsidR="007C003D">
        <w:rPr>
          <w:rFonts w:ascii="Times New Roman" w:hAnsi="Times New Roman" w:cs="Times New Roman"/>
          <w:sz w:val="24"/>
          <w:szCs w:val="24"/>
        </w:rPr>
        <w:t xml:space="preserve"> </w:t>
      </w:r>
      <w:r w:rsidR="004B54C8" w:rsidRPr="00E9504B">
        <w:rPr>
          <w:rFonts w:ascii="Times New Roman" w:hAnsi="Times New Roman" w:cs="Times New Roman"/>
          <w:sz w:val="24"/>
          <w:szCs w:val="24"/>
        </w:rPr>
        <w:t xml:space="preserve">Осуществлять руководство и контроль  за </w:t>
      </w:r>
      <w:r w:rsidR="00E936B1" w:rsidRPr="00E9504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4B54C8" w:rsidRPr="00E9504B">
        <w:rPr>
          <w:rFonts w:ascii="Times New Roman" w:hAnsi="Times New Roman" w:cs="Times New Roman"/>
          <w:sz w:val="24"/>
          <w:szCs w:val="24"/>
        </w:rPr>
        <w:t>ю</w:t>
      </w:r>
      <w:r w:rsidR="000A2F47" w:rsidRPr="00E9504B">
        <w:rPr>
          <w:rFonts w:ascii="Times New Roman" w:hAnsi="Times New Roman" w:cs="Times New Roman"/>
          <w:sz w:val="24"/>
          <w:szCs w:val="24"/>
        </w:rPr>
        <w:t xml:space="preserve"> курируемых </w:t>
      </w:r>
      <w:r w:rsidR="00E936B1" w:rsidRPr="00E9504B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района:</w:t>
      </w:r>
    </w:p>
    <w:p w:rsidR="00E936B1" w:rsidRDefault="00882B68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управление</w:t>
      </w:r>
      <w:r w:rsidR="00E936B1">
        <w:rPr>
          <w:rFonts w:ascii="Times New Roman" w:hAnsi="Times New Roman" w:cs="Times New Roman"/>
          <w:sz w:val="24"/>
          <w:szCs w:val="24"/>
        </w:rPr>
        <w:t xml:space="preserve">  по социально-экономическому развитию села; </w:t>
      </w:r>
    </w:p>
    <w:p w:rsidR="00960735" w:rsidRDefault="00882B68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04E5">
        <w:rPr>
          <w:rFonts w:ascii="Times New Roman" w:hAnsi="Times New Roman" w:cs="Times New Roman"/>
          <w:sz w:val="24"/>
          <w:szCs w:val="24"/>
        </w:rPr>
        <w:t>МКУ «О</w:t>
      </w:r>
      <w:r>
        <w:rPr>
          <w:rFonts w:ascii="Times New Roman" w:hAnsi="Times New Roman" w:cs="Times New Roman"/>
          <w:sz w:val="24"/>
          <w:szCs w:val="24"/>
        </w:rPr>
        <w:t>тдел</w:t>
      </w:r>
      <w:r w:rsidR="00E936B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E04E5">
        <w:rPr>
          <w:rFonts w:ascii="Times New Roman" w:hAnsi="Times New Roman" w:cs="Times New Roman"/>
          <w:sz w:val="24"/>
          <w:szCs w:val="24"/>
        </w:rPr>
        <w:t>»</w:t>
      </w:r>
      <w:r w:rsidR="00960735">
        <w:rPr>
          <w:rFonts w:ascii="Times New Roman" w:hAnsi="Times New Roman" w:cs="Times New Roman"/>
          <w:sz w:val="24"/>
          <w:szCs w:val="24"/>
        </w:rPr>
        <w:t>;</w:t>
      </w:r>
    </w:p>
    <w:p w:rsidR="00E936B1" w:rsidRDefault="009B1728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B68">
        <w:rPr>
          <w:rFonts w:ascii="Times New Roman" w:hAnsi="Times New Roman" w:cs="Times New Roman"/>
          <w:sz w:val="24"/>
          <w:szCs w:val="24"/>
        </w:rPr>
        <w:t xml:space="preserve">) </w:t>
      </w:r>
      <w:r w:rsidR="000E04E5">
        <w:rPr>
          <w:rFonts w:ascii="Times New Roman" w:hAnsi="Times New Roman" w:cs="Times New Roman"/>
          <w:sz w:val="24"/>
          <w:szCs w:val="24"/>
        </w:rPr>
        <w:t>МКУ «О</w:t>
      </w:r>
      <w:r w:rsidR="00882B68">
        <w:rPr>
          <w:rFonts w:ascii="Times New Roman" w:hAnsi="Times New Roman" w:cs="Times New Roman"/>
          <w:sz w:val="24"/>
          <w:szCs w:val="24"/>
        </w:rPr>
        <w:t>тдел</w:t>
      </w:r>
      <w:r w:rsidR="00E936B1">
        <w:rPr>
          <w:rFonts w:ascii="Times New Roman" w:hAnsi="Times New Roman" w:cs="Times New Roman"/>
          <w:sz w:val="24"/>
          <w:szCs w:val="24"/>
        </w:rPr>
        <w:t xml:space="preserve"> по культуре, спорту, молодежной политике и связям с общественностью</w:t>
      </w:r>
      <w:r w:rsidR="000E04E5">
        <w:rPr>
          <w:rFonts w:ascii="Times New Roman" w:hAnsi="Times New Roman" w:cs="Times New Roman"/>
          <w:sz w:val="24"/>
          <w:szCs w:val="24"/>
        </w:rPr>
        <w:t>»</w:t>
      </w:r>
      <w:r w:rsidR="00E936B1">
        <w:rPr>
          <w:rFonts w:ascii="Times New Roman" w:hAnsi="Times New Roman" w:cs="Times New Roman"/>
          <w:sz w:val="24"/>
          <w:szCs w:val="24"/>
        </w:rPr>
        <w:t>;</w:t>
      </w:r>
    </w:p>
    <w:p w:rsidR="00E936B1" w:rsidRDefault="009B1728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B68">
        <w:rPr>
          <w:rFonts w:ascii="Times New Roman" w:hAnsi="Times New Roman" w:cs="Times New Roman"/>
          <w:sz w:val="24"/>
          <w:szCs w:val="24"/>
        </w:rPr>
        <w:t>) сектор</w:t>
      </w:r>
      <w:r w:rsidR="00680B0D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</w:t>
      </w:r>
      <w:r w:rsidR="00E936B1">
        <w:rPr>
          <w:rFonts w:ascii="Times New Roman" w:hAnsi="Times New Roman" w:cs="Times New Roman"/>
          <w:sz w:val="24"/>
          <w:szCs w:val="24"/>
        </w:rPr>
        <w:t xml:space="preserve"> и привлечения инвестиций;</w:t>
      </w:r>
    </w:p>
    <w:p w:rsidR="00E936B1" w:rsidRDefault="009B1728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7EB">
        <w:rPr>
          <w:rFonts w:ascii="Times New Roman" w:hAnsi="Times New Roman" w:cs="Times New Roman"/>
          <w:sz w:val="24"/>
          <w:szCs w:val="24"/>
        </w:rPr>
        <w:t>) отдел</w:t>
      </w:r>
      <w:r w:rsidR="00FA7307">
        <w:rPr>
          <w:rFonts w:ascii="Times New Roman" w:hAnsi="Times New Roman" w:cs="Times New Roman"/>
          <w:sz w:val="24"/>
          <w:szCs w:val="24"/>
        </w:rPr>
        <w:t xml:space="preserve"> по управлению муниципальной собственностью</w:t>
      </w:r>
      <w:r w:rsidR="00E936B1">
        <w:rPr>
          <w:rFonts w:ascii="Times New Roman" w:hAnsi="Times New Roman" w:cs="Times New Roman"/>
          <w:sz w:val="24"/>
          <w:szCs w:val="24"/>
        </w:rPr>
        <w:t>;</w:t>
      </w:r>
    </w:p>
    <w:p w:rsidR="00E936B1" w:rsidRDefault="009B1728" w:rsidP="00E936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37EB">
        <w:rPr>
          <w:rFonts w:ascii="Times New Roman" w:hAnsi="Times New Roman" w:cs="Times New Roman"/>
          <w:sz w:val="24"/>
          <w:szCs w:val="24"/>
        </w:rPr>
        <w:t>) отдел</w:t>
      </w:r>
      <w:r w:rsidR="00D0518D">
        <w:rPr>
          <w:rFonts w:ascii="Times New Roman" w:hAnsi="Times New Roman" w:cs="Times New Roman"/>
          <w:sz w:val="24"/>
          <w:szCs w:val="24"/>
        </w:rPr>
        <w:t xml:space="preserve"> опеки и попечительства.</w:t>
      </w:r>
    </w:p>
    <w:p w:rsidR="009B1728" w:rsidRDefault="009B1728" w:rsidP="009B1728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467A">
        <w:rPr>
          <w:rFonts w:ascii="Times New Roman" w:hAnsi="Times New Roman" w:cs="Times New Roman"/>
          <w:sz w:val="24"/>
          <w:szCs w:val="24"/>
        </w:rPr>
        <w:t>Курировать деятельность  МУП «Районные СМИ»,  МКУ «Кожевниковский  ресурсно – методический  центр»  и  оказывать содействие  в выполнении  их функций.</w:t>
      </w:r>
    </w:p>
    <w:p w:rsidR="00E936B1" w:rsidRDefault="007647D4" w:rsidP="00313F2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3.22</w:t>
      </w:r>
      <w:r w:rsidR="00313F2C">
        <w:rPr>
          <w:rFonts w:ascii="Times New Roman" w:hAnsi="Times New Roman" w:cs="Times New Roman"/>
          <w:sz w:val="24"/>
          <w:szCs w:val="24"/>
        </w:rPr>
        <w:t>.</w:t>
      </w:r>
      <w:r w:rsidR="009F008B">
        <w:rPr>
          <w:rFonts w:ascii="Times New Roman" w:hAnsi="Times New Roman" w:cs="Times New Roman"/>
          <w:sz w:val="24"/>
          <w:szCs w:val="24"/>
        </w:rPr>
        <w:t xml:space="preserve"> </w:t>
      </w:r>
      <w:r w:rsidR="0009421B">
        <w:rPr>
          <w:rFonts w:ascii="Times New Roman" w:hAnsi="Times New Roman" w:cs="Times New Roman"/>
          <w:sz w:val="24"/>
          <w:szCs w:val="24"/>
        </w:rPr>
        <w:t xml:space="preserve">Обеспечивать эффективное взаимодействие и сотрудничество </w:t>
      </w:r>
      <w:r w:rsidR="00E936B1">
        <w:rPr>
          <w:rFonts w:ascii="Times New Roman" w:hAnsi="Times New Roman" w:cs="Times New Roman"/>
          <w:sz w:val="24"/>
          <w:szCs w:val="24"/>
        </w:rPr>
        <w:t xml:space="preserve"> с органами местно</w:t>
      </w:r>
      <w:r w:rsidR="0009421B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862451">
        <w:rPr>
          <w:rFonts w:ascii="Times New Roman" w:hAnsi="Times New Roman" w:cs="Times New Roman"/>
          <w:sz w:val="24"/>
          <w:szCs w:val="24"/>
        </w:rPr>
        <w:t xml:space="preserve"> по вопросам, входящим в </w:t>
      </w:r>
      <w:r w:rsidR="00E936B1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54463F" w:rsidRPr="00885088" w:rsidRDefault="007647D4" w:rsidP="0054463F">
      <w:pPr>
        <w:ind w:left="142" w:firstLine="566"/>
        <w:jc w:val="both"/>
      </w:pPr>
      <w:r>
        <w:t>3.23</w:t>
      </w:r>
      <w:r w:rsidR="0054463F">
        <w:t>.</w:t>
      </w:r>
      <w:r w:rsidR="0054463F" w:rsidRPr="0054463F">
        <w:t xml:space="preserve"> </w:t>
      </w:r>
      <w:r w:rsidR="0054463F">
        <w:t>Участвовать в подготовке  ежегодного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района.</w:t>
      </w:r>
    </w:p>
    <w:p w:rsidR="00E936B1" w:rsidRDefault="007647D4" w:rsidP="009B01F7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9B01F7">
        <w:rPr>
          <w:rFonts w:ascii="Times New Roman" w:hAnsi="Times New Roman" w:cs="Times New Roman"/>
          <w:sz w:val="24"/>
          <w:szCs w:val="24"/>
        </w:rPr>
        <w:t>.</w:t>
      </w:r>
      <w:r w:rsidR="00943728">
        <w:rPr>
          <w:rFonts w:ascii="Times New Roman" w:hAnsi="Times New Roman" w:cs="Times New Roman"/>
          <w:sz w:val="24"/>
          <w:szCs w:val="24"/>
        </w:rPr>
        <w:t>Рассматривать обращения и вести</w:t>
      </w:r>
      <w:r w:rsidR="00E936B1">
        <w:rPr>
          <w:rFonts w:ascii="Times New Roman" w:hAnsi="Times New Roman" w:cs="Times New Roman"/>
          <w:sz w:val="24"/>
          <w:szCs w:val="24"/>
        </w:rPr>
        <w:t xml:space="preserve"> личный прием граждан в пределах своей компетенции.</w:t>
      </w:r>
    </w:p>
    <w:p w:rsidR="0011670A" w:rsidRDefault="007647D4" w:rsidP="009B01F7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11670A">
        <w:rPr>
          <w:rFonts w:ascii="Times New Roman" w:hAnsi="Times New Roman" w:cs="Times New Roman"/>
          <w:sz w:val="24"/>
          <w:szCs w:val="24"/>
        </w:rPr>
        <w:t xml:space="preserve">. </w:t>
      </w:r>
      <w:r w:rsidR="009E34DB">
        <w:rPr>
          <w:rFonts w:ascii="Times New Roman" w:hAnsi="Times New Roman" w:cs="Times New Roman"/>
          <w:sz w:val="24"/>
          <w:szCs w:val="24"/>
        </w:rPr>
        <w:t xml:space="preserve">Соблюдать сроки </w:t>
      </w:r>
      <w:r w:rsidR="00943728">
        <w:rPr>
          <w:rFonts w:ascii="Times New Roman" w:hAnsi="Times New Roman" w:cs="Times New Roman"/>
          <w:sz w:val="24"/>
          <w:szCs w:val="24"/>
        </w:rPr>
        <w:t xml:space="preserve"> по своевременному рассмотрению и подготовке ответов на обращения граждан, органов и организаций по вопросам  сферы деятельности  курируемых  структурных подразделений  Администрации района.</w:t>
      </w:r>
    </w:p>
    <w:p w:rsidR="006A7C80" w:rsidRDefault="007647D4" w:rsidP="009B01F7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6A7C80">
        <w:rPr>
          <w:rFonts w:ascii="Times New Roman" w:hAnsi="Times New Roman" w:cs="Times New Roman"/>
          <w:sz w:val="24"/>
          <w:szCs w:val="24"/>
        </w:rPr>
        <w:t>.</w:t>
      </w:r>
      <w:r w:rsidR="00830CBE">
        <w:rPr>
          <w:rFonts w:ascii="Times New Roman" w:hAnsi="Times New Roman" w:cs="Times New Roman"/>
          <w:sz w:val="24"/>
          <w:szCs w:val="24"/>
        </w:rPr>
        <w:t xml:space="preserve"> </w:t>
      </w:r>
      <w:r w:rsidR="00323817" w:rsidRPr="008C3273">
        <w:rPr>
          <w:rFonts w:ascii="Times New Roman" w:hAnsi="Times New Roman" w:cs="Times New Roman"/>
          <w:sz w:val="24"/>
          <w:szCs w:val="24"/>
        </w:rPr>
        <w:t>Принимать меры</w:t>
      </w:r>
      <w:r w:rsidR="00471612" w:rsidRPr="008C3273">
        <w:rPr>
          <w:rFonts w:ascii="Times New Roman" w:hAnsi="Times New Roman" w:cs="Times New Roman"/>
          <w:sz w:val="24"/>
          <w:szCs w:val="24"/>
        </w:rPr>
        <w:t xml:space="preserve">  и координировать вопросы</w:t>
      </w:r>
      <w:r w:rsidR="00471612">
        <w:rPr>
          <w:rFonts w:ascii="Times New Roman" w:hAnsi="Times New Roman" w:cs="Times New Roman"/>
          <w:sz w:val="24"/>
          <w:szCs w:val="24"/>
        </w:rPr>
        <w:t xml:space="preserve">  по подготовке ответов на запросы, представления  прокуратуры</w:t>
      </w:r>
      <w:r w:rsidR="001520CC">
        <w:rPr>
          <w:rFonts w:ascii="Times New Roman" w:hAnsi="Times New Roman" w:cs="Times New Roman"/>
          <w:sz w:val="24"/>
          <w:szCs w:val="24"/>
        </w:rPr>
        <w:t>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сфере</w:t>
      </w:r>
      <w:r w:rsidR="00C86DFD" w:rsidRPr="00C86DFD">
        <w:rPr>
          <w:rFonts w:ascii="Times New Roman" w:hAnsi="Times New Roman" w:cs="Times New Roman"/>
          <w:sz w:val="24"/>
          <w:szCs w:val="24"/>
        </w:rPr>
        <w:t xml:space="preserve"> </w:t>
      </w:r>
      <w:r w:rsidR="00C86DFD" w:rsidRPr="007D70B3">
        <w:rPr>
          <w:rFonts w:ascii="Times New Roman" w:hAnsi="Times New Roman" w:cs="Times New Roman"/>
          <w:sz w:val="24"/>
          <w:szCs w:val="24"/>
        </w:rPr>
        <w:t>социально-экономического и стратегического развития,</w:t>
      </w:r>
      <w:r w:rsidR="00C86DFD">
        <w:rPr>
          <w:rFonts w:ascii="Times New Roman" w:hAnsi="Times New Roman" w:cs="Times New Roman"/>
          <w:sz w:val="24"/>
          <w:szCs w:val="24"/>
        </w:rPr>
        <w:t xml:space="preserve"> сельского хозяйства, земельных и имущественных отношений, </w:t>
      </w:r>
      <w:r w:rsidR="00C86DFD" w:rsidRPr="007D70B3">
        <w:rPr>
          <w:rFonts w:ascii="Times New Roman" w:hAnsi="Times New Roman" w:cs="Times New Roman"/>
          <w:sz w:val="24"/>
          <w:szCs w:val="24"/>
        </w:rPr>
        <w:t xml:space="preserve">образования, здравоохранения, культуры, спорта, молодежной политики, связям с общественностью, </w:t>
      </w:r>
      <w:r w:rsidR="00C86DFD">
        <w:rPr>
          <w:rFonts w:ascii="Times New Roman" w:hAnsi="Times New Roman" w:cs="Times New Roman"/>
          <w:sz w:val="24"/>
          <w:szCs w:val="24"/>
        </w:rPr>
        <w:t xml:space="preserve"> опеки и попечительства, </w:t>
      </w:r>
      <w:r w:rsidR="00C86DFD" w:rsidRPr="007D70B3">
        <w:rPr>
          <w:rFonts w:ascii="Times New Roman" w:hAnsi="Times New Roman" w:cs="Times New Roman"/>
          <w:sz w:val="24"/>
          <w:szCs w:val="24"/>
        </w:rPr>
        <w:t>социальной защиты населения, труда и занятости, профилактики пра</w:t>
      </w:r>
      <w:r w:rsidR="00CE58D1">
        <w:rPr>
          <w:rFonts w:ascii="Times New Roman" w:hAnsi="Times New Roman" w:cs="Times New Roman"/>
          <w:sz w:val="24"/>
          <w:szCs w:val="24"/>
        </w:rPr>
        <w:t>вонарушений несовершеннолетн</w:t>
      </w:r>
      <w:r w:rsidR="008C3273">
        <w:rPr>
          <w:rFonts w:ascii="Times New Roman" w:hAnsi="Times New Roman" w:cs="Times New Roman"/>
          <w:sz w:val="24"/>
          <w:szCs w:val="24"/>
        </w:rPr>
        <w:t>ими и иным вопросам, отнесенным</w:t>
      </w:r>
      <w:r w:rsidR="00CE58D1">
        <w:rPr>
          <w:rFonts w:ascii="Times New Roman" w:hAnsi="Times New Roman" w:cs="Times New Roman"/>
          <w:sz w:val="24"/>
          <w:szCs w:val="24"/>
        </w:rPr>
        <w:t xml:space="preserve"> к </w:t>
      </w:r>
      <w:r w:rsidR="00CE58D1" w:rsidRPr="008C3273">
        <w:rPr>
          <w:rFonts w:ascii="Times New Roman" w:hAnsi="Times New Roman" w:cs="Times New Roman"/>
          <w:sz w:val="24"/>
          <w:szCs w:val="24"/>
        </w:rPr>
        <w:t>деятельности</w:t>
      </w:r>
      <w:r w:rsidR="00461256" w:rsidRPr="008C3273">
        <w:rPr>
          <w:rFonts w:ascii="Times New Roman" w:hAnsi="Times New Roman" w:cs="Times New Roman"/>
          <w:sz w:val="24"/>
          <w:szCs w:val="24"/>
        </w:rPr>
        <w:t xml:space="preserve"> </w:t>
      </w:r>
      <w:r w:rsidR="00CE58D1" w:rsidRPr="008C3273">
        <w:rPr>
          <w:rFonts w:ascii="Times New Roman" w:hAnsi="Times New Roman" w:cs="Times New Roman"/>
          <w:sz w:val="24"/>
          <w:szCs w:val="24"/>
        </w:rPr>
        <w:t xml:space="preserve"> курируемых структурных подразделений Администрации района.</w:t>
      </w:r>
    </w:p>
    <w:p w:rsidR="008B10AB" w:rsidRDefault="007647D4" w:rsidP="009B01F7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8B10AB">
        <w:rPr>
          <w:rFonts w:ascii="Times New Roman" w:hAnsi="Times New Roman" w:cs="Times New Roman"/>
          <w:sz w:val="24"/>
          <w:szCs w:val="24"/>
        </w:rPr>
        <w:t xml:space="preserve">. Взаимодействовать со средствами  массовой информации </w:t>
      </w:r>
      <w:r w:rsidR="0055051D">
        <w:rPr>
          <w:rFonts w:ascii="Times New Roman" w:hAnsi="Times New Roman" w:cs="Times New Roman"/>
          <w:sz w:val="24"/>
          <w:szCs w:val="24"/>
        </w:rPr>
        <w:t xml:space="preserve"> </w:t>
      </w:r>
      <w:r w:rsidR="003540CE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 w:rsidR="0055051D">
        <w:rPr>
          <w:rFonts w:ascii="Times New Roman" w:hAnsi="Times New Roman" w:cs="Times New Roman"/>
          <w:sz w:val="24"/>
          <w:szCs w:val="24"/>
        </w:rPr>
        <w:t xml:space="preserve"> информирования населения района о деятельности  органов местного самоуправления  Кожевниковского района по решению вопросов</w:t>
      </w:r>
      <w:r w:rsidR="00532975">
        <w:rPr>
          <w:rFonts w:ascii="Times New Roman" w:hAnsi="Times New Roman" w:cs="Times New Roman"/>
          <w:sz w:val="24"/>
          <w:szCs w:val="24"/>
        </w:rPr>
        <w:t xml:space="preserve"> курируемых сфер деятельности.</w:t>
      </w:r>
    </w:p>
    <w:p w:rsidR="00723AC0" w:rsidRDefault="007647D4" w:rsidP="009B01F7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723AC0">
        <w:rPr>
          <w:rFonts w:ascii="Times New Roman" w:hAnsi="Times New Roman" w:cs="Times New Roman"/>
          <w:sz w:val="24"/>
          <w:szCs w:val="24"/>
        </w:rPr>
        <w:t xml:space="preserve">. </w:t>
      </w:r>
      <w:r w:rsidR="00E37BC8">
        <w:rPr>
          <w:rFonts w:ascii="Times New Roman" w:hAnsi="Times New Roman" w:cs="Times New Roman"/>
          <w:sz w:val="24"/>
          <w:szCs w:val="24"/>
        </w:rPr>
        <w:t>В пределах своей компетенции возглавлять или принимать непосредственное участие  в деятельности</w:t>
      </w:r>
      <w:r w:rsidR="002A76EC">
        <w:rPr>
          <w:rFonts w:ascii="Times New Roman" w:hAnsi="Times New Roman" w:cs="Times New Roman"/>
          <w:sz w:val="24"/>
          <w:szCs w:val="24"/>
        </w:rPr>
        <w:t>:</w:t>
      </w:r>
      <w:r w:rsidR="00E37BC8">
        <w:rPr>
          <w:rFonts w:ascii="Times New Roman" w:hAnsi="Times New Roman" w:cs="Times New Roman"/>
          <w:sz w:val="24"/>
          <w:szCs w:val="24"/>
        </w:rPr>
        <w:t xml:space="preserve"> </w:t>
      </w:r>
      <w:r w:rsidR="009129E6">
        <w:rPr>
          <w:rFonts w:ascii="Times New Roman" w:hAnsi="Times New Roman" w:cs="Times New Roman"/>
          <w:sz w:val="24"/>
          <w:szCs w:val="24"/>
        </w:rPr>
        <w:t xml:space="preserve"> советов, комиссий, рабочих групп, создаваемых  для реш</w:t>
      </w:r>
      <w:r w:rsidR="002A76EC">
        <w:rPr>
          <w:rFonts w:ascii="Times New Roman" w:hAnsi="Times New Roman" w:cs="Times New Roman"/>
          <w:sz w:val="24"/>
          <w:szCs w:val="24"/>
        </w:rPr>
        <w:t>ения вопросов местного значения;</w:t>
      </w:r>
      <w:r w:rsidR="009129E6">
        <w:rPr>
          <w:rFonts w:ascii="Times New Roman" w:hAnsi="Times New Roman" w:cs="Times New Roman"/>
          <w:sz w:val="24"/>
          <w:szCs w:val="24"/>
        </w:rPr>
        <w:t xml:space="preserve"> по реформированию органов местного самоуправления; по подготовке и проведению  организационных и праздничных мероприятий.</w:t>
      </w:r>
    </w:p>
    <w:p w:rsidR="00006D3B" w:rsidRPr="00006D3B" w:rsidRDefault="007647D4" w:rsidP="00006D3B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006D3B" w:rsidRPr="00006D3B">
        <w:rPr>
          <w:rFonts w:ascii="Times New Roman" w:hAnsi="Times New Roman" w:cs="Times New Roman"/>
          <w:sz w:val="24"/>
          <w:szCs w:val="24"/>
        </w:rPr>
        <w:t>. Участвовать в разработке  мобилизационных планов Кожевниковского района;</w:t>
      </w:r>
    </w:p>
    <w:p w:rsidR="00006D3B" w:rsidRPr="00006D3B" w:rsidRDefault="007647D4" w:rsidP="00006D3B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006D3B" w:rsidRPr="00006D3B">
        <w:rPr>
          <w:rFonts w:ascii="Times New Roman" w:hAnsi="Times New Roman" w:cs="Times New Roman"/>
          <w:sz w:val="24"/>
          <w:szCs w:val="24"/>
        </w:rPr>
        <w:t>. Выполнять  мероприятия по осуществлению задач и функций, определенных  положением о мобилизационной подготовке органов местного самоуправления Кожевниковского района и мобилизационными планами;</w:t>
      </w:r>
    </w:p>
    <w:p w:rsidR="00E936B1" w:rsidRDefault="007647D4" w:rsidP="00DD734A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D734A">
        <w:rPr>
          <w:rFonts w:ascii="Times New Roman" w:hAnsi="Times New Roman" w:cs="Times New Roman"/>
          <w:sz w:val="24"/>
          <w:szCs w:val="24"/>
        </w:rPr>
        <w:t xml:space="preserve">. </w:t>
      </w:r>
      <w:r w:rsidR="00E936B1">
        <w:rPr>
          <w:rFonts w:ascii="Times New Roman" w:hAnsi="Times New Roman" w:cs="Times New Roman"/>
          <w:sz w:val="24"/>
          <w:szCs w:val="24"/>
        </w:rPr>
        <w:t xml:space="preserve">По доверенности Главы  </w:t>
      </w:r>
      <w:r w:rsidR="00DD734A">
        <w:rPr>
          <w:rFonts w:ascii="Times New Roman" w:hAnsi="Times New Roman" w:cs="Times New Roman"/>
          <w:sz w:val="24"/>
          <w:szCs w:val="24"/>
        </w:rPr>
        <w:t>Кожевниковского района заключать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от имени Администрации до</w:t>
      </w:r>
      <w:r w:rsidR="00DD734A">
        <w:rPr>
          <w:rFonts w:ascii="Times New Roman" w:hAnsi="Times New Roman" w:cs="Times New Roman"/>
          <w:sz w:val="24"/>
          <w:szCs w:val="24"/>
        </w:rPr>
        <w:t>говоры и соглашения, подписывать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исковые заявления в суд общей юрисдикции и арбитражные суды.</w:t>
      </w:r>
    </w:p>
    <w:p w:rsidR="00E936B1" w:rsidRDefault="007647D4" w:rsidP="0003006E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03006E">
        <w:rPr>
          <w:rFonts w:ascii="Times New Roman" w:hAnsi="Times New Roman" w:cs="Times New Roman"/>
          <w:sz w:val="24"/>
          <w:szCs w:val="24"/>
        </w:rPr>
        <w:t>.</w:t>
      </w:r>
      <w:r w:rsidR="00E936B1">
        <w:rPr>
          <w:rFonts w:ascii="Times New Roman" w:hAnsi="Times New Roman" w:cs="Times New Roman"/>
          <w:sz w:val="24"/>
          <w:szCs w:val="24"/>
        </w:rPr>
        <w:t xml:space="preserve"> В период отсутствия Главы </w:t>
      </w:r>
      <w:r w:rsidR="00DD734A">
        <w:rPr>
          <w:rFonts w:ascii="Times New Roman" w:hAnsi="Times New Roman" w:cs="Times New Roman"/>
          <w:sz w:val="24"/>
          <w:szCs w:val="24"/>
        </w:rPr>
        <w:t>Кожевниковского района исполнять</w:t>
      </w:r>
      <w:r w:rsidR="00E936B1">
        <w:rPr>
          <w:rFonts w:ascii="Times New Roman" w:hAnsi="Times New Roman" w:cs="Times New Roman"/>
          <w:sz w:val="24"/>
          <w:szCs w:val="24"/>
        </w:rPr>
        <w:t xml:space="preserve"> его полномочия.</w:t>
      </w:r>
    </w:p>
    <w:p w:rsidR="00E936B1" w:rsidRDefault="007647D4" w:rsidP="00734A6A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734A6A">
        <w:rPr>
          <w:rFonts w:ascii="Times New Roman" w:hAnsi="Times New Roman" w:cs="Times New Roman"/>
          <w:sz w:val="24"/>
          <w:szCs w:val="24"/>
        </w:rPr>
        <w:t>.</w:t>
      </w:r>
      <w:r w:rsidR="00006A49">
        <w:rPr>
          <w:rFonts w:ascii="Times New Roman" w:hAnsi="Times New Roman" w:cs="Times New Roman"/>
          <w:sz w:val="24"/>
          <w:szCs w:val="24"/>
        </w:rPr>
        <w:t xml:space="preserve"> </w:t>
      </w:r>
      <w:r w:rsidR="00E936B1">
        <w:rPr>
          <w:rFonts w:ascii="Times New Roman" w:hAnsi="Times New Roman" w:cs="Times New Roman"/>
          <w:sz w:val="24"/>
          <w:szCs w:val="24"/>
        </w:rPr>
        <w:t>О</w:t>
      </w:r>
      <w:r w:rsidR="00274C37">
        <w:rPr>
          <w:rFonts w:ascii="Times New Roman" w:hAnsi="Times New Roman" w:cs="Times New Roman"/>
          <w:sz w:val="24"/>
          <w:szCs w:val="24"/>
        </w:rPr>
        <w:t>существля</w:t>
      </w:r>
      <w:r w:rsidR="00E936B1">
        <w:rPr>
          <w:rFonts w:ascii="Times New Roman" w:hAnsi="Times New Roman" w:cs="Times New Roman"/>
          <w:sz w:val="24"/>
          <w:szCs w:val="24"/>
        </w:rPr>
        <w:t>т</w:t>
      </w:r>
      <w:r w:rsidR="00DD734A">
        <w:rPr>
          <w:rFonts w:ascii="Times New Roman" w:hAnsi="Times New Roman" w:cs="Times New Roman"/>
          <w:sz w:val="24"/>
          <w:szCs w:val="24"/>
        </w:rPr>
        <w:t>ь</w:t>
      </w:r>
      <w:r w:rsidR="005E5D34">
        <w:rPr>
          <w:rFonts w:ascii="Times New Roman" w:hAnsi="Times New Roman" w:cs="Times New Roman"/>
          <w:sz w:val="24"/>
          <w:szCs w:val="24"/>
        </w:rPr>
        <w:t xml:space="preserve"> иные обязанности</w:t>
      </w:r>
      <w:r w:rsidR="00006A49">
        <w:rPr>
          <w:rFonts w:ascii="Times New Roman" w:hAnsi="Times New Roman" w:cs="Times New Roman"/>
          <w:sz w:val="24"/>
          <w:szCs w:val="24"/>
        </w:rPr>
        <w:t xml:space="preserve"> по поручению Главы Кожевниковского района в рамках реализации полномочий Администрации Кожевниковского района,</w:t>
      </w:r>
      <w:r w:rsidR="005E5D34">
        <w:rPr>
          <w:rFonts w:ascii="Times New Roman" w:hAnsi="Times New Roman" w:cs="Times New Roman"/>
          <w:sz w:val="24"/>
          <w:szCs w:val="24"/>
        </w:rPr>
        <w:t xml:space="preserve"> </w:t>
      </w:r>
      <w:r w:rsidR="00E936B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Томской области,</w:t>
      </w:r>
      <w:r w:rsidR="004E3A1B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E052B9">
        <w:rPr>
          <w:rFonts w:ascii="Times New Roman" w:hAnsi="Times New Roman" w:cs="Times New Roman"/>
          <w:sz w:val="24"/>
          <w:szCs w:val="24"/>
        </w:rPr>
        <w:t>ением Администрации Кожевниковс</w:t>
      </w:r>
      <w:r w:rsidR="004E3A1B">
        <w:rPr>
          <w:rFonts w:ascii="Times New Roman" w:hAnsi="Times New Roman" w:cs="Times New Roman"/>
          <w:sz w:val="24"/>
          <w:szCs w:val="24"/>
        </w:rPr>
        <w:t xml:space="preserve">кого района «О разграничении полномочий между заместителями Главы Кожевниковского района» и </w:t>
      </w:r>
      <w:r w:rsidR="00E936B1">
        <w:rPr>
          <w:rFonts w:ascii="Times New Roman" w:hAnsi="Times New Roman" w:cs="Times New Roman"/>
          <w:sz w:val="24"/>
          <w:szCs w:val="24"/>
        </w:rPr>
        <w:t xml:space="preserve"> муниципальными право</w:t>
      </w:r>
      <w:r w:rsidR="004E3A1B">
        <w:rPr>
          <w:rFonts w:ascii="Times New Roman" w:hAnsi="Times New Roman" w:cs="Times New Roman"/>
          <w:sz w:val="24"/>
          <w:szCs w:val="24"/>
        </w:rPr>
        <w:t>выми актами.</w:t>
      </w:r>
    </w:p>
    <w:p w:rsidR="00AD0CD1" w:rsidRDefault="007647D4" w:rsidP="00734A6A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AD0CD1">
        <w:rPr>
          <w:rFonts w:ascii="Times New Roman" w:hAnsi="Times New Roman" w:cs="Times New Roman"/>
          <w:sz w:val="24"/>
          <w:szCs w:val="24"/>
        </w:rPr>
        <w:t>. Соблюдать Конституцию Российской Федерации, федеральные конституционные законы, федеральные з</w:t>
      </w:r>
      <w:r w:rsidR="002A54C2">
        <w:rPr>
          <w:rFonts w:ascii="Times New Roman" w:hAnsi="Times New Roman" w:cs="Times New Roman"/>
          <w:sz w:val="24"/>
          <w:szCs w:val="24"/>
        </w:rPr>
        <w:t>аконы, законы Томской области,</w:t>
      </w:r>
      <w:r w:rsidR="00AD0CD1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</w:t>
      </w:r>
      <w:r w:rsidR="002A54C2">
        <w:rPr>
          <w:rFonts w:ascii="Times New Roman" w:hAnsi="Times New Roman" w:cs="Times New Roman"/>
          <w:sz w:val="24"/>
          <w:szCs w:val="24"/>
        </w:rPr>
        <w:t>.</w:t>
      </w:r>
      <w:r w:rsidR="00AD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11" w:rsidRDefault="004A1D11" w:rsidP="000A0277">
      <w:pPr>
        <w:ind w:firstLine="624"/>
        <w:jc w:val="both"/>
      </w:pPr>
    </w:p>
    <w:p w:rsidR="0076042C" w:rsidRDefault="0076042C" w:rsidP="00C17E8D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  <w:r>
        <w:rPr>
          <w:b/>
        </w:rPr>
        <w:t>4. Права</w:t>
      </w:r>
    </w:p>
    <w:p w:rsidR="0076042C" w:rsidRDefault="00C17E8D" w:rsidP="0076042C">
      <w:pPr>
        <w:shd w:val="clear" w:color="auto" w:fill="FFFFFF"/>
        <w:spacing w:line="326" w:lineRule="exact"/>
        <w:ind w:left="142" w:right="-1" w:firstLine="13"/>
        <w:jc w:val="both"/>
      </w:pPr>
      <w:r>
        <w:t>Наряду с основными правами, которые определены статьей 11  Федерального закона от 2 марта 2007 г. № 25-ФЗ «</w:t>
      </w:r>
      <w:r w:rsidR="006A3C7B">
        <w:t>О муниципальной службе в Российской Федерации» первый заместитель Главы района имеет право:</w:t>
      </w:r>
    </w:p>
    <w:p w:rsidR="0076042C" w:rsidRDefault="0076042C" w:rsidP="00FC0FBE">
      <w:pPr>
        <w:shd w:val="clear" w:color="auto" w:fill="FFFFFF"/>
        <w:spacing w:line="326" w:lineRule="exact"/>
        <w:ind w:left="142" w:right="-1" w:firstLine="566"/>
        <w:jc w:val="both"/>
      </w:pPr>
      <w:r>
        <w:lastRenderedPageBreak/>
        <w:t>4.1. Председательствовать на совещаниях Администрации района по поручению   Главы района;</w:t>
      </w:r>
    </w:p>
    <w:p w:rsidR="0076042C" w:rsidRDefault="0076042C" w:rsidP="00FC0FBE">
      <w:pPr>
        <w:shd w:val="clear" w:color="auto" w:fill="FFFFFF"/>
        <w:spacing w:before="106" w:line="322" w:lineRule="exact"/>
        <w:ind w:left="142" w:right="58" w:firstLine="566"/>
        <w:jc w:val="both"/>
      </w:pPr>
      <w:r>
        <w:t>4.2.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</w:p>
    <w:p w:rsidR="0076042C" w:rsidRDefault="0076042C" w:rsidP="00FC0FBE">
      <w:pPr>
        <w:shd w:val="clear" w:color="auto" w:fill="FFFFFF"/>
        <w:spacing w:before="5" w:line="322" w:lineRule="exact"/>
        <w:ind w:left="142" w:firstLine="566"/>
        <w:jc w:val="both"/>
      </w:pPr>
      <w:r>
        <w:rPr>
          <w:spacing w:val="-1"/>
        </w:rPr>
        <w:t xml:space="preserve">4.3.   Давать поручения сотрудникам органов Администрации района, их </w:t>
      </w:r>
      <w:r>
        <w:rPr>
          <w:spacing w:val="-2"/>
        </w:rPr>
        <w:t xml:space="preserve">структурных подразделений, руководителям муниципальных предприятий и </w:t>
      </w:r>
      <w:r>
        <w:rPr>
          <w:spacing w:val="-1"/>
        </w:rPr>
        <w:t xml:space="preserve">муниципальных  учреждений    Кожевниковского    района    по    вопросам, </w:t>
      </w:r>
      <w:r>
        <w:t>относящимся к его компетенции;</w:t>
      </w:r>
    </w:p>
    <w:p w:rsidR="0076042C" w:rsidRDefault="0076042C" w:rsidP="00FC0FBE">
      <w:pPr>
        <w:shd w:val="clear" w:color="auto" w:fill="FFFFFF"/>
        <w:spacing w:line="322" w:lineRule="exact"/>
        <w:ind w:left="142" w:right="38" w:firstLine="566"/>
        <w:jc w:val="both"/>
      </w:pPr>
      <w:r>
        <w:rPr>
          <w:iCs/>
        </w:rPr>
        <w:t xml:space="preserve">4.4. </w:t>
      </w:r>
      <w:r w:rsidR="00FC1043">
        <w:rPr>
          <w:iCs/>
        </w:rPr>
        <w:t xml:space="preserve"> Запрашивать и </w:t>
      </w:r>
      <w:r w:rsidR="00FC1043">
        <w:t>п</w:t>
      </w:r>
      <w:r>
        <w:t>олучать от</w:t>
      </w:r>
      <w:r w:rsidR="00FC1043">
        <w:t xml:space="preserve"> должностных лиц федеральных органов государственной власти и их территориальных органов, </w:t>
      </w:r>
      <w:r w:rsidR="00C51965">
        <w:t>органов государственной власти Т</w:t>
      </w:r>
      <w:r w:rsidR="00FC1043">
        <w:t>омской области, иных государственных органов</w:t>
      </w:r>
      <w:r w:rsidR="00F409D4">
        <w:t>, структурных подразделений</w:t>
      </w:r>
      <w:r>
        <w:t xml:space="preserve"> Администрации Кожевниковского район</w:t>
      </w:r>
      <w:r w:rsidR="00F409D4">
        <w:t>а,</w:t>
      </w:r>
      <w:r>
        <w:t xml:space="preserve"> от должностных лиц Администрации </w:t>
      </w:r>
      <w:r>
        <w:rPr>
          <w:spacing w:val="-2"/>
        </w:rPr>
        <w:t>Кожевниковского района, Думы Кожевниковского района,</w:t>
      </w:r>
      <w:r w:rsidR="00C51965">
        <w:rPr>
          <w:spacing w:val="-2"/>
        </w:rPr>
        <w:t xml:space="preserve"> органов местного самоуправления, </w:t>
      </w:r>
      <w:r>
        <w:rPr>
          <w:spacing w:val="-2"/>
        </w:rPr>
        <w:t xml:space="preserve"> организаций, </w:t>
      </w:r>
      <w:r>
        <w:t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>выполнения должностных обязанностей;</w:t>
      </w:r>
    </w:p>
    <w:p w:rsidR="00ED6C6B" w:rsidRDefault="00ED6C6B" w:rsidP="00FC0FBE">
      <w:pPr>
        <w:shd w:val="clear" w:color="auto" w:fill="FFFFFF"/>
        <w:spacing w:line="322" w:lineRule="exact"/>
        <w:ind w:left="142" w:right="38" w:firstLine="566"/>
        <w:jc w:val="both"/>
      </w:pPr>
      <w:r>
        <w:t xml:space="preserve">4.5. Привлекать в установленном порядке  для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</w:p>
    <w:p w:rsidR="0076042C" w:rsidRDefault="00ED6C6B" w:rsidP="00FC0FBE">
      <w:pPr>
        <w:shd w:val="clear" w:color="auto" w:fill="FFFFFF"/>
        <w:spacing w:line="322" w:lineRule="exact"/>
        <w:ind w:left="142" w:right="29" w:firstLine="566"/>
        <w:jc w:val="both"/>
      </w:pPr>
      <w:r>
        <w:t>4.6</w:t>
      </w:r>
      <w:r w:rsidR="0076042C">
        <w:t>. Подготавливать</w:t>
      </w:r>
      <w:r w:rsidR="00AB4F86">
        <w:t xml:space="preserve"> и вносить на рассмотрение Главы</w:t>
      </w:r>
      <w:r w:rsidR="0076042C">
        <w:t xml:space="preserve"> </w:t>
      </w:r>
      <w:r w:rsidR="004E43FD">
        <w:t xml:space="preserve"> Кожевниковского </w:t>
      </w:r>
      <w:r w:rsidR="0076042C">
        <w:t xml:space="preserve">района </w:t>
      </w:r>
      <w:r w:rsidR="0076042C">
        <w:rPr>
          <w:spacing w:val="-2"/>
        </w:rPr>
        <w:t>предложения по р</w:t>
      </w:r>
      <w:r w:rsidR="006B4D03">
        <w:rPr>
          <w:spacing w:val="-2"/>
        </w:rPr>
        <w:t xml:space="preserve">ешению вопросов, входящих в </w:t>
      </w:r>
      <w:r w:rsidR="0076042C">
        <w:rPr>
          <w:spacing w:val="-2"/>
        </w:rPr>
        <w:t>компетенцию;</w:t>
      </w:r>
    </w:p>
    <w:p w:rsidR="0076042C" w:rsidRDefault="00ED6C6B" w:rsidP="00FC0FBE">
      <w:pPr>
        <w:shd w:val="clear" w:color="auto" w:fill="FFFFFF"/>
        <w:spacing w:line="322" w:lineRule="exact"/>
        <w:ind w:left="142" w:right="58" w:firstLine="566"/>
        <w:jc w:val="both"/>
      </w:pPr>
      <w:r>
        <w:rPr>
          <w:spacing w:val="-1"/>
        </w:rPr>
        <w:t>4.7</w:t>
      </w:r>
      <w:r w:rsidR="00AB4F86">
        <w:rPr>
          <w:spacing w:val="-1"/>
        </w:rPr>
        <w:t>. Вносить на рассмотрение Главы</w:t>
      </w:r>
      <w:r w:rsidR="004E43FD">
        <w:rPr>
          <w:spacing w:val="-1"/>
        </w:rPr>
        <w:t xml:space="preserve">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</w:t>
      </w:r>
      <w:r w:rsidR="00AB4F86">
        <w:rPr>
          <w:spacing w:val="-1"/>
        </w:rPr>
        <w:t xml:space="preserve"> </w:t>
      </w:r>
      <w:r w:rsidR="004E43FD">
        <w:rPr>
          <w:spacing w:val="-1"/>
        </w:rPr>
        <w:t xml:space="preserve"> </w:t>
      </w:r>
    </w:p>
    <w:p w:rsidR="0076042C" w:rsidRDefault="00ED6C6B" w:rsidP="00FC0FBE">
      <w:pPr>
        <w:shd w:val="clear" w:color="auto" w:fill="FFFFFF"/>
        <w:spacing w:line="322" w:lineRule="exact"/>
        <w:ind w:left="142" w:right="38" w:firstLine="566"/>
        <w:jc w:val="both"/>
      </w:pPr>
      <w:r>
        <w:rPr>
          <w:iCs/>
        </w:rPr>
        <w:t>4.8</w:t>
      </w:r>
      <w:r w:rsidR="0076042C">
        <w:rPr>
          <w:iCs/>
        </w:rPr>
        <w:t xml:space="preserve">. </w:t>
      </w:r>
      <w:r w:rsidR="0076042C">
        <w:t>В установленном порядке выезжать в служебные командировки, входить в состав делегаций   Кожевниковского района;</w:t>
      </w:r>
    </w:p>
    <w:p w:rsidR="0076042C" w:rsidRDefault="00ED6C6B" w:rsidP="00FC0FBE">
      <w:pPr>
        <w:shd w:val="clear" w:color="auto" w:fill="FFFFFF"/>
        <w:spacing w:line="322" w:lineRule="exact"/>
        <w:ind w:left="142" w:right="24" w:firstLine="566"/>
        <w:jc w:val="both"/>
      </w:pPr>
      <w:r>
        <w:t>4.9</w:t>
      </w:r>
      <w:r w:rsidR="0076042C">
        <w:t xml:space="preserve">. Представлять в судах и надзорных контролирующих органах </w:t>
      </w:r>
      <w:r w:rsidR="0076042C">
        <w:rPr>
          <w:spacing w:val="-3"/>
        </w:rPr>
        <w:t xml:space="preserve">интересы Администрации Кожевниковского района по вопросам, входящим в </w:t>
      </w:r>
      <w:r w:rsidR="0076042C">
        <w:t>его компетенцию;</w:t>
      </w:r>
    </w:p>
    <w:p w:rsidR="0076042C" w:rsidRDefault="00ED6C6B" w:rsidP="0076042C">
      <w:pPr>
        <w:shd w:val="clear" w:color="auto" w:fill="FFFFFF"/>
        <w:tabs>
          <w:tab w:val="left" w:pos="426"/>
          <w:tab w:val="left" w:pos="567"/>
        </w:tabs>
        <w:spacing w:line="322" w:lineRule="exact"/>
        <w:ind w:left="142"/>
        <w:jc w:val="both"/>
      </w:pPr>
      <w:r>
        <w:rPr>
          <w:iCs/>
          <w:spacing w:val="-6"/>
        </w:rPr>
        <w:tab/>
      </w:r>
      <w:r w:rsidR="00EA746A">
        <w:rPr>
          <w:iCs/>
          <w:spacing w:val="-6"/>
        </w:rPr>
        <w:t xml:space="preserve">    </w:t>
      </w:r>
      <w:r>
        <w:rPr>
          <w:iCs/>
          <w:spacing w:val="-6"/>
        </w:rPr>
        <w:t>4.10.</w:t>
      </w:r>
      <w:r w:rsidR="0076042C">
        <w:rPr>
          <w:spacing w:val="-6"/>
        </w:rPr>
        <w:t>Приглашать</w:t>
      </w:r>
      <w:r w:rsidR="0076042C">
        <w:rPr>
          <w:rFonts w:ascii="Arial" w:hAnsi="Arial" w:cs="Arial"/>
        </w:rPr>
        <w:tab/>
      </w:r>
      <w:r w:rsidR="0076042C">
        <w:rPr>
          <w:spacing w:val="-5"/>
        </w:rPr>
        <w:t xml:space="preserve">руководителей </w:t>
      </w:r>
      <w:r w:rsidR="0076042C">
        <w:rPr>
          <w:spacing w:val="-8"/>
        </w:rPr>
        <w:t>органов</w:t>
      </w:r>
      <w:r w:rsidR="00354E5A">
        <w:rPr>
          <w:spacing w:val="-8"/>
        </w:rPr>
        <w:t xml:space="preserve"> местного самоуправления, структурных подразделений</w:t>
      </w:r>
      <w:r w:rsidR="0076042C">
        <w:rPr>
          <w:spacing w:val="-8"/>
        </w:rPr>
        <w:t xml:space="preserve"> </w:t>
      </w:r>
      <w:r w:rsidR="0076042C">
        <w:rPr>
          <w:spacing w:val="-6"/>
        </w:rPr>
        <w:t xml:space="preserve">Администрации </w:t>
      </w:r>
      <w:r w:rsidR="0076042C">
        <w:rPr>
          <w:spacing w:val="-2"/>
        </w:rPr>
        <w:t>Кожевниковского района</w:t>
      </w:r>
      <w:r w:rsidR="00354E5A">
        <w:rPr>
          <w:spacing w:val="-2"/>
        </w:rPr>
        <w:t xml:space="preserve">, </w:t>
      </w:r>
      <w:r w:rsidR="0076042C">
        <w:rPr>
          <w:spacing w:val="-2"/>
        </w:rPr>
        <w:t xml:space="preserve">предприятий, </w:t>
      </w:r>
      <w:r w:rsidR="0076042C">
        <w:t xml:space="preserve">учреждений и организаций Кожевниковского района для разрешения </w:t>
      </w:r>
      <w:r w:rsidR="0076042C">
        <w:rPr>
          <w:spacing w:val="-2"/>
        </w:rPr>
        <w:t xml:space="preserve">вопросов, возникающих в процессе работы; указывать в пределах своей </w:t>
      </w:r>
      <w:r w:rsidR="0076042C">
        <w:t>компетенции на допущенные ими недостатки;</w:t>
      </w:r>
    </w:p>
    <w:p w:rsidR="0076042C" w:rsidRDefault="00ED6C6B" w:rsidP="0076042C">
      <w:pPr>
        <w:shd w:val="clear" w:color="auto" w:fill="FFFFFF"/>
        <w:spacing w:before="19" w:line="322" w:lineRule="exact"/>
        <w:ind w:left="142" w:right="5" w:firstLine="384"/>
        <w:jc w:val="both"/>
      </w:pPr>
      <w:r>
        <w:rPr>
          <w:spacing w:val="-3"/>
        </w:rPr>
        <w:t>4.11</w:t>
      </w:r>
      <w:r w:rsidR="005F62B8">
        <w:rPr>
          <w:spacing w:val="-3"/>
        </w:rPr>
        <w:t>. Получать</w:t>
      </w:r>
      <w:r w:rsidR="0076042C">
        <w:rPr>
          <w:spacing w:val="-3"/>
        </w:rPr>
        <w:t xml:space="preserve"> дополнительное профессиональное образование за счет средств </w:t>
      </w:r>
      <w:r w:rsidR="0076042C">
        <w:t>бюджета;</w:t>
      </w:r>
    </w:p>
    <w:p w:rsidR="0076042C" w:rsidRDefault="00ED6C6B" w:rsidP="00F251CE">
      <w:pPr>
        <w:shd w:val="clear" w:color="auto" w:fill="FFFFFF"/>
        <w:spacing w:line="322" w:lineRule="exact"/>
        <w:ind w:left="142" w:firstLine="384"/>
        <w:jc w:val="both"/>
      </w:pPr>
      <w:r>
        <w:t>4.12</w:t>
      </w:r>
      <w:r w:rsidR="0076042C">
        <w:t xml:space="preserve">. Давать предложения о поощрении либо наложении </w:t>
      </w:r>
      <w:r w:rsidR="0076042C">
        <w:rPr>
          <w:spacing w:val="-1"/>
        </w:rPr>
        <w:t>дисциплинарных взысканий на сотр</w:t>
      </w:r>
      <w:r w:rsidR="003E2626">
        <w:rPr>
          <w:spacing w:val="-1"/>
        </w:rPr>
        <w:t xml:space="preserve">удников подведомственных структурных подразделений </w:t>
      </w:r>
      <w:r w:rsidR="0076042C">
        <w:rPr>
          <w:spacing w:val="-1"/>
        </w:rPr>
        <w:t xml:space="preserve"> </w:t>
      </w:r>
      <w:r w:rsidR="0076042C">
        <w:t>Администрации и руководителей муниципальных учреждений и муни</w:t>
      </w:r>
      <w:r w:rsidR="00C20BFB">
        <w:t>ципальных унитарных предприятий;</w:t>
      </w:r>
    </w:p>
    <w:p w:rsidR="00C20BFB" w:rsidRDefault="00ED6C6B" w:rsidP="00F251CE">
      <w:pPr>
        <w:shd w:val="clear" w:color="auto" w:fill="FFFFFF"/>
        <w:spacing w:line="322" w:lineRule="exact"/>
        <w:ind w:left="142" w:firstLine="384"/>
        <w:jc w:val="both"/>
      </w:pPr>
      <w:r>
        <w:t>4.13</w:t>
      </w:r>
      <w:r w:rsidR="00C20BFB">
        <w:t>. Пользоваться в пределах полномочий, установленных  действующим законодательством Российской Федерации и  Томской области, автоматизированными информационными системами, банками данных, средствами связи, имеющимися в Админ</w:t>
      </w:r>
      <w:r w:rsidR="00E64246">
        <w:t>истрации Кожевниковского района;</w:t>
      </w:r>
    </w:p>
    <w:p w:rsidR="00E64246" w:rsidRDefault="00ED6C6B" w:rsidP="00F251CE">
      <w:pPr>
        <w:shd w:val="clear" w:color="auto" w:fill="FFFFFF"/>
        <w:spacing w:line="322" w:lineRule="exact"/>
        <w:ind w:left="142" w:firstLine="384"/>
        <w:jc w:val="both"/>
      </w:pPr>
      <w:r>
        <w:t>4.14</w:t>
      </w:r>
      <w:r w:rsidR="00DB07E2">
        <w:t>.</w:t>
      </w:r>
      <w:r w:rsidR="009929E5">
        <w:t>Пользоваться иным правами, предоставленными действующим законодательством.</w:t>
      </w:r>
    </w:p>
    <w:p w:rsidR="0076042C" w:rsidRDefault="0076042C" w:rsidP="0076042C">
      <w:pPr>
        <w:shd w:val="clear" w:color="auto" w:fill="FFFFFF"/>
        <w:spacing w:line="322" w:lineRule="exact"/>
        <w:ind w:left="142"/>
        <w:jc w:val="both"/>
      </w:pPr>
    </w:p>
    <w:p w:rsidR="00C36E54" w:rsidRDefault="00C36E54" w:rsidP="009C129D">
      <w:pPr>
        <w:shd w:val="clear" w:color="auto" w:fill="FFFFFF"/>
        <w:spacing w:line="322" w:lineRule="exact"/>
        <w:ind w:left="142"/>
        <w:jc w:val="center"/>
        <w:rPr>
          <w:b/>
        </w:rPr>
      </w:pPr>
    </w:p>
    <w:p w:rsidR="0076042C" w:rsidRDefault="0076042C" w:rsidP="009C129D">
      <w:pPr>
        <w:shd w:val="clear" w:color="auto" w:fill="FFFFFF"/>
        <w:spacing w:line="322" w:lineRule="exact"/>
        <w:ind w:left="142"/>
        <w:jc w:val="center"/>
        <w:rPr>
          <w:b/>
        </w:rPr>
      </w:pPr>
      <w:r w:rsidRPr="0014089F">
        <w:rPr>
          <w:b/>
        </w:rPr>
        <w:t>5. Ответственность.</w:t>
      </w:r>
    </w:p>
    <w:p w:rsidR="00C04214" w:rsidRPr="005B4E54" w:rsidRDefault="00C04214" w:rsidP="00C04214">
      <w:pPr>
        <w:ind w:firstLine="624"/>
        <w:jc w:val="both"/>
      </w:pPr>
      <w:r w:rsidRPr="005B4E54">
        <w:t>Пе</w:t>
      </w:r>
      <w:r w:rsidR="0011497A">
        <w:t>рвый заместитель Главы</w:t>
      </w:r>
      <w:r w:rsidRPr="005B4E54">
        <w:t xml:space="preserve"> района  несет установленную законодательством ответственность</w:t>
      </w:r>
      <w:r w:rsidR="00D01C96">
        <w:t xml:space="preserve"> за</w:t>
      </w:r>
      <w:r w:rsidRPr="005B4E54">
        <w:t>:</w:t>
      </w:r>
    </w:p>
    <w:p w:rsidR="00C04214" w:rsidRPr="005B4E54" w:rsidRDefault="00D01C96" w:rsidP="00C04214">
      <w:pPr>
        <w:ind w:firstLine="624"/>
        <w:jc w:val="both"/>
      </w:pPr>
      <w:r>
        <w:t>5.1. Н</w:t>
      </w:r>
      <w:r w:rsidR="00C04214" w:rsidRPr="005B4E54">
        <w:t>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C04214" w:rsidRPr="005B4E54" w:rsidRDefault="00D01C96" w:rsidP="00C04214">
      <w:pPr>
        <w:ind w:firstLine="624"/>
        <w:jc w:val="both"/>
      </w:pPr>
      <w:r>
        <w:t>5.2. П</w:t>
      </w:r>
      <w:r w:rsidR="00C04214" w:rsidRPr="005B4E54">
        <w:t>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C04214" w:rsidRPr="005B4E54" w:rsidRDefault="00D01C96" w:rsidP="00C04214">
      <w:pPr>
        <w:ind w:firstLine="624"/>
        <w:jc w:val="both"/>
      </w:pPr>
      <w:r>
        <w:t>5.3. П</w:t>
      </w:r>
      <w:r w:rsidR="00C04214" w:rsidRPr="005B4E54">
        <w:t>ричинение материального ущерба в пределах, определенных трудовым и гражданским законодательством Российской Федерации.</w:t>
      </w:r>
    </w:p>
    <w:p w:rsidR="00C04214" w:rsidRPr="005B4E54" w:rsidRDefault="00C04214" w:rsidP="00C04214">
      <w:pPr>
        <w:ind w:firstLine="624"/>
        <w:jc w:val="both"/>
        <w:rPr>
          <w:color w:val="000000"/>
        </w:rPr>
      </w:pPr>
      <w:r w:rsidRPr="005B4E54">
        <w:rPr>
          <w:color w:val="000000"/>
        </w:rPr>
        <w:t>5.</w:t>
      </w:r>
      <w:r w:rsidR="00D01C96">
        <w:rPr>
          <w:color w:val="000000"/>
        </w:rPr>
        <w:t>4. Н</w:t>
      </w:r>
      <w:r w:rsidR="00CA2E58">
        <w:rPr>
          <w:color w:val="000000"/>
        </w:rPr>
        <w:t xml:space="preserve">евыполнение </w:t>
      </w:r>
      <w:r w:rsidRPr="005B4E54">
        <w:rPr>
          <w:color w:val="000000"/>
        </w:rPr>
        <w:t xml:space="preserve"> постановлений</w:t>
      </w:r>
      <w:r w:rsidR="00CA2E58">
        <w:rPr>
          <w:color w:val="000000"/>
        </w:rPr>
        <w:t>, распоряжений</w:t>
      </w:r>
      <w:r w:rsidR="00440680">
        <w:rPr>
          <w:color w:val="000000"/>
        </w:rPr>
        <w:t xml:space="preserve"> и поручений Главы Кожевниковского</w:t>
      </w:r>
      <w:r w:rsidRPr="005B4E54">
        <w:rPr>
          <w:color w:val="000000"/>
        </w:rPr>
        <w:t xml:space="preserve"> района;</w:t>
      </w:r>
    </w:p>
    <w:p w:rsidR="00C04214" w:rsidRPr="005B4E54" w:rsidRDefault="00D31A75" w:rsidP="00C04214">
      <w:pPr>
        <w:ind w:firstLine="624"/>
        <w:jc w:val="both"/>
      </w:pPr>
      <w:r>
        <w:rPr>
          <w:color w:val="000000"/>
        </w:rPr>
        <w:t>5.5. Н</w:t>
      </w:r>
      <w:r w:rsidR="00C04214" w:rsidRPr="005B4E54">
        <w:rPr>
          <w:color w:val="000000"/>
        </w:rPr>
        <w:t>едостоверность предоставляемой информации</w:t>
      </w:r>
      <w:r w:rsidR="004D350A">
        <w:rPr>
          <w:color w:val="000000"/>
        </w:rPr>
        <w:t xml:space="preserve"> вследствие умысла, халатности</w:t>
      </w:r>
      <w:r w:rsidR="00C04214" w:rsidRPr="005B4E54">
        <w:rPr>
          <w:color w:val="000000"/>
        </w:rPr>
        <w:t>;</w:t>
      </w:r>
    </w:p>
    <w:p w:rsidR="00C04214" w:rsidRPr="005B4E54" w:rsidRDefault="00D31A75" w:rsidP="00C04214">
      <w:pPr>
        <w:ind w:firstLine="624"/>
        <w:jc w:val="both"/>
      </w:pPr>
      <w:r>
        <w:rPr>
          <w:color w:val="000000"/>
        </w:rPr>
        <w:t>5.6. Р</w:t>
      </w:r>
      <w:r w:rsidR="00C04214" w:rsidRPr="005B4E54">
        <w:rPr>
          <w:color w:val="000000"/>
        </w:rPr>
        <w:t>азглашение сведений, ставших известными в связи с исполнением должностных обязанностей, представляющих государственную или иную охраняемую законодательством Российской Федерации тайну, а также</w:t>
      </w:r>
      <w:r w:rsidR="00FE3F07">
        <w:rPr>
          <w:color w:val="000000"/>
        </w:rPr>
        <w:t xml:space="preserve"> иных сведений, содержащих служебную  информацию  ограниченного  распространения, </w:t>
      </w:r>
      <w:r w:rsidR="00C04214" w:rsidRPr="005B4E54">
        <w:rPr>
          <w:color w:val="000000"/>
        </w:rPr>
        <w:t xml:space="preserve"> конфиденциальных сведений и сведений, затрагивающих честь и достоинство граждан;</w:t>
      </w:r>
    </w:p>
    <w:p w:rsidR="00C04214" w:rsidRPr="005B4E54" w:rsidRDefault="00D31A75" w:rsidP="00C04214">
      <w:pPr>
        <w:ind w:firstLine="624"/>
        <w:jc w:val="both"/>
        <w:rPr>
          <w:color w:val="000000"/>
        </w:rPr>
      </w:pPr>
      <w:r>
        <w:rPr>
          <w:color w:val="000000"/>
        </w:rPr>
        <w:t>5.7. И</w:t>
      </w:r>
      <w:r w:rsidR="00C04214" w:rsidRPr="005B4E54">
        <w:rPr>
          <w:color w:val="000000"/>
        </w:rPr>
        <w:t>спользование служебной информации в неслужебных целях;</w:t>
      </w:r>
    </w:p>
    <w:p w:rsidR="00C04214" w:rsidRDefault="00D31A75" w:rsidP="00C04214">
      <w:pPr>
        <w:ind w:firstLine="624"/>
        <w:jc w:val="both"/>
        <w:rPr>
          <w:color w:val="000000"/>
        </w:rPr>
      </w:pPr>
      <w:r>
        <w:rPr>
          <w:color w:val="000000"/>
        </w:rPr>
        <w:t>5.8. Д</w:t>
      </w:r>
      <w:r w:rsidR="00C04214" w:rsidRPr="005B4E54">
        <w:rPr>
          <w:color w:val="000000"/>
        </w:rPr>
        <w:t>ействия (бездействия), ведущие к нарушению прав и законных интересов граждан</w:t>
      </w:r>
      <w:r w:rsidR="0043747E">
        <w:rPr>
          <w:color w:val="000000"/>
        </w:rPr>
        <w:t xml:space="preserve">,  </w:t>
      </w:r>
      <w:r w:rsidR="0043747E">
        <w:t>нарушение действующего законодательства о рассмотрении обращений граждан</w:t>
      </w:r>
      <w:r w:rsidR="00C04214" w:rsidRPr="005B4E54">
        <w:rPr>
          <w:color w:val="000000"/>
        </w:rPr>
        <w:t>;</w:t>
      </w:r>
    </w:p>
    <w:p w:rsidR="00A9295E" w:rsidRPr="005B4E54" w:rsidRDefault="00A9295E" w:rsidP="00C04214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5.9. </w:t>
      </w:r>
      <w:r w:rsidR="001D21F5">
        <w:rPr>
          <w:color w:val="000000"/>
        </w:rPr>
        <w:t>Нарушение норм, регулирующих обработку и защиту персональных данных;</w:t>
      </w:r>
    </w:p>
    <w:p w:rsidR="00C04214" w:rsidRPr="005B4E54" w:rsidRDefault="00DC177F" w:rsidP="00C04214">
      <w:pPr>
        <w:ind w:firstLine="624"/>
        <w:jc w:val="both"/>
        <w:rPr>
          <w:color w:val="000000"/>
        </w:rPr>
      </w:pPr>
      <w:r>
        <w:rPr>
          <w:color w:val="000000"/>
        </w:rPr>
        <w:t>5.10</w:t>
      </w:r>
      <w:r w:rsidR="00D31A75">
        <w:rPr>
          <w:color w:val="000000"/>
        </w:rPr>
        <w:t>.  Н</w:t>
      </w:r>
      <w:r w:rsidR="00C04214" w:rsidRPr="005B4E54">
        <w:rPr>
          <w:color w:val="000000"/>
        </w:rPr>
        <w:t>ес</w:t>
      </w:r>
      <w:r w:rsidR="00733A0D">
        <w:rPr>
          <w:color w:val="000000"/>
        </w:rPr>
        <w:t xml:space="preserve">облюдение трудовой дисциплины, </w:t>
      </w:r>
      <w:r w:rsidR="00C04214" w:rsidRPr="005B4E54">
        <w:rPr>
          <w:color w:val="000000"/>
        </w:rPr>
        <w:t>правил внутреннего трудового ра</w:t>
      </w:r>
      <w:r w:rsidR="00733A0D">
        <w:rPr>
          <w:color w:val="000000"/>
        </w:rPr>
        <w:t>спорядка Админи</w:t>
      </w:r>
      <w:r w:rsidR="00091A16">
        <w:rPr>
          <w:color w:val="000000"/>
        </w:rPr>
        <w:t xml:space="preserve">страции Кожевниковского района, </w:t>
      </w:r>
      <w:r>
        <w:rPr>
          <w:color w:val="000000"/>
        </w:rPr>
        <w:t>р</w:t>
      </w:r>
      <w:r w:rsidR="00D636D7">
        <w:rPr>
          <w:color w:val="000000"/>
        </w:rPr>
        <w:t>егламента работы Админ</w:t>
      </w:r>
      <w:r w:rsidR="0032231B">
        <w:rPr>
          <w:color w:val="000000"/>
        </w:rPr>
        <w:t>истрации Кожевниковского района, инструкции по делопроизводству.</w:t>
      </w:r>
    </w:p>
    <w:p w:rsidR="00C04214" w:rsidRPr="005B4E54" w:rsidRDefault="00DC177F" w:rsidP="00C04214">
      <w:pPr>
        <w:ind w:firstLine="624"/>
        <w:jc w:val="both"/>
        <w:rPr>
          <w:color w:val="000000"/>
        </w:rPr>
      </w:pPr>
      <w:r>
        <w:rPr>
          <w:color w:val="000000"/>
        </w:rPr>
        <w:t>5.11</w:t>
      </w:r>
      <w:r w:rsidR="00D31A75">
        <w:rPr>
          <w:color w:val="000000"/>
        </w:rPr>
        <w:t>.Н</w:t>
      </w:r>
      <w:r w:rsidR="00C04214" w:rsidRPr="005B4E54">
        <w:rPr>
          <w:color w:val="000000"/>
        </w:rPr>
        <w:t xml:space="preserve">есоблюдение </w:t>
      </w:r>
      <w:r w:rsidR="00C04214" w:rsidRPr="005B4E54">
        <w:rPr>
          <w:color w:val="000000"/>
          <w:spacing w:val="3"/>
        </w:rPr>
        <w:t>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противодействии коррупции», от 27.07.2006 № 152-ФЗ «О персональных данных»;</w:t>
      </w:r>
    </w:p>
    <w:p w:rsidR="00C04214" w:rsidRDefault="00DC177F" w:rsidP="00C04214">
      <w:pPr>
        <w:ind w:firstLine="624"/>
        <w:jc w:val="both"/>
        <w:rPr>
          <w:color w:val="000000"/>
        </w:rPr>
      </w:pPr>
      <w:r>
        <w:rPr>
          <w:color w:val="000000"/>
        </w:rPr>
        <w:t>5.12</w:t>
      </w:r>
      <w:r w:rsidR="00055F99">
        <w:rPr>
          <w:color w:val="000000"/>
        </w:rPr>
        <w:t>.Н</w:t>
      </w:r>
      <w:r w:rsidR="00C04214" w:rsidRPr="005B4E54">
        <w:rPr>
          <w:color w:val="000000"/>
        </w:rPr>
        <w:t>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</w:t>
      </w:r>
      <w:r w:rsidR="00C71282">
        <w:rPr>
          <w:color w:val="000000"/>
        </w:rPr>
        <w:t>ой безопасн</w:t>
      </w:r>
      <w:r w:rsidR="0095418B">
        <w:rPr>
          <w:color w:val="000000"/>
        </w:rPr>
        <w:t>ости.</w:t>
      </w:r>
    </w:p>
    <w:p w:rsidR="0095418B" w:rsidRPr="005B4E54" w:rsidRDefault="0095418B" w:rsidP="00C04214">
      <w:pPr>
        <w:ind w:firstLine="624"/>
        <w:jc w:val="both"/>
        <w:rPr>
          <w:color w:val="000000"/>
        </w:rPr>
      </w:pPr>
      <w:r>
        <w:rPr>
          <w:color w:val="000000"/>
        </w:rPr>
        <w:t>Применение взысканий к муниципальному служащему осуществляется в порядке, установленном статьей 27 Федерального закона от 02.03.2007  № 25-ФЗ «О муниципальной службе в Российской Федерации».</w:t>
      </w:r>
    </w:p>
    <w:p w:rsidR="00F2077D" w:rsidRDefault="00F2077D" w:rsidP="00F2077D">
      <w:pPr>
        <w:shd w:val="clear" w:color="auto" w:fill="FFFFFF"/>
        <w:spacing w:line="322" w:lineRule="exact"/>
        <w:ind w:left="142"/>
        <w:jc w:val="both"/>
        <w:rPr>
          <w:highlight w:val="yellow"/>
        </w:rPr>
      </w:pPr>
    </w:p>
    <w:p w:rsidR="00C04214" w:rsidRDefault="00C04214" w:rsidP="0076042C">
      <w:pPr>
        <w:shd w:val="clear" w:color="auto" w:fill="FFFFFF"/>
        <w:spacing w:line="322" w:lineRule="exact"/>
        <w:ind w:left="142"/>
        <w:jc w:val="both"/>
      </w:pPr>
    </w:p>
    <w:p w:rsidR="000B113B" w:rsidRPr="00267753" w:rsidRDefault="000B113B" w:rsidP="000B113B">
      <w:pPr>
        <w:ind w:firstLine="624"/>
        <w:jc w:val="center"/>
        <w:rPr>
          <w:b/>
        </w:rPr>
      </w:pPr>
      <w:r w:rsidRPr="00267753"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B113B" w:rsidRPr="005B4E54" w:rsidRDefault="000B113B" w:rsidP="000B113B">
      <w:pPr>
        <w:ind w:firstLine="624"/>
        <w:jc w:val="both"/>
      </w:pPr>
      <w:r w:rsidRPr="005B4E54">
        <w:t>6.1</w:t>
      </w:r>
      <w:r w:rsidR="0007089F">
        <w:t>.</w:t>
      </w:r>
      <w:r w:rsidRPr="005B4E54">
        <w:t>Пе</w:t>
      </w:r>
      <w:r>
        <w:t>рвый з</w:t>
      </w:r>
      <w:r w:rsidR="00B42CC8">
        <w:t xml:space="preserve">аместитель Главы </w:t>
      </w:r>
      <w:r w:rsidR="0007089F">
        <w:t xml:space="preserve"> района </w:t>
      </w:r>
      <w:r w:rsidR="00CB2D24">
        <w:t xml:space="preserve"> обязан</w:t>
      </w:r>
      <w:r w:rsidRPr="005B4E54">
        <w:t xml:space="preserve"> п</w:t>
      </w:r>
      <w:r w:rsidR="0007089F">
        <w:t xml:space="preserve">ринимать </w:t>
      </w:r>
      <w:r w:rsidRPr="005B4E54">
        <w:t xml:space="preserve"> решения</w:t>
      </w:r>
      <w:r w:rsidR="00C774F9">
        <w:t xml:space="preserve"> по </w:t>
      </w:r>
      <w:r w:rsidRPr="005B4E54">
        <w:t>:</w:t>
      </w:r>
    </w:p>
    <w:p w:rsidR="000B113B" w:rsidRPr="005B4E54" w:rsidRDefault="000B113B" w:rsidP="000B113B">
      <w:pPr>
        <w:ind w:firstLine="624"/>
        <w:jc w:val="both"/>
      </w:pPr>
      <w:r>
        <w:t>1</w:t>
      </w:r>
      <w:r w:rsidR="00C774F9">
        <w:t>) планированию</w:t>
      </w:r>
      <w:r w:rsidRPr="005B4E54">
        <w:t xml:space="preserve"> своей служебной деятельности</w:t>
      </w:r>
      <w:r w:rsidR="002D01E5">
        <w:t>, планированию работы курируемых структурных подразделений</w:t>
      </w:r>
      <w:r w:rsidRPr="005B4E54">
        <w:t>;</w:t>
      </w:r>
    </w:p>
    <w:p w:rsidR="000B113B" w:rsidRPr="005B4E54" w:rsidRDefault="000B113B" w:rsidP="000B113B">
      <w:pPr>
        <w:ind w:firstLine="624"/>
        <w:jc w:val="both"/>
      </w:pPr>
      <w:r>
        <w:t>2</w:t>
      </w:r>
      <w:r w:rsidRPr="005B4E54">
        <w:t>) выбор</w:t>
      </w:r>
      <w:r w:rsidR="00C774F9">
        <w:t>у</w:t>
      </w:r>
      <w:r w:rsidRPr="005B4E54">
        <w:t xml:space="preserve"> метода выполнения поставленных задач; </w:t>
      </w:r>
    </w:p>
    <w:p w:rsidR="000B113B" w:rsidRPr="005B4E54" w:rsidRDefault="000B113B" w:rsidP="000B113B">
      <w:pPr>
        <w:ind w:firstLine="624"/>
        <w:jc w:val="both"/>
      </w:pPr>
      <w:r>
        <w:t>3</w:t>
      </w:r>
      <w:r w:rsidR="003C0D37">
        <w:t>) внесению</w:t>
      </w:r>
      <w:r w:rsidRPr="005B4E54">
        <w:t xml:space="preserve"> предложений по</w:t>
      </w:r>
      <w:r w:rsidR="003C0D37">
        <w:t xml:space="preserve"> улучшению работы по направлениям</w:t>
      </w:r>
      <w:r w:rsidRPr="005B4E54">
        <w:t xml:space="preserve"> своей деятельности;</w:t>
      </w:r>
    </w:p>
    <w:p w:rsidR="000B113B" w:rsidRDefault="000B113B" w:rsidP="000B113B">
      <w:pPr>
        <w:ind w:firstLine="624"/>
        <w:jc w:val="both"/>
      </w:pPr>
      <w:r>
        <w:t>4</w:t>
      </w:r>
      <w:r w:rsidR="003C0D37">
        <w:t>) проверке</w:t>
      </w:r>
      <w:r w:rsidRPr="005B4E54">
        <w:t xml:space="preserve"> представленных документов на соответствие требованиям законодательства, их достоверности и полноты сведений, указанных в документах</w:t>
      </w:r>
      <w:r w:rsidR="007B7920">
        <w:t>;</w:t>
      </w:r>
    </w:p>
    <w:p w:rsidR="007B7920" w:rsidRDefault="007B7920" w:rsidP="000B113B">
      <w:pPr>
        <w:ind w:firstLine="624"/>
        <w:jc w:val="both"/>
      </w:pPr>
      <w:r>
        <w:t>5) равномерному распределению заданий между подчиненными муниципальными служащими, перераспределению должностных обязанностей отсутствующих подчиненных муниципальных служащих</w:t>
      </w:r>
      <w:r w:rsidR="00392E29">
        <w:t>;</w:t>
      </w:r>
    </w:p>
    <w:p w:rsidR="00E608C8" w:rsidRDefault="00E608C8" w:rsidP="000B113B">
      <w:pPr>
        <w:ind w:firstLine="624"/>
        <w:jc w:val="both"/>
      </w:pPr>
      <w:r>
        <w:lastRenderedPageBreak/>
        <w:t>6) контролю за своевременным и качественным  исполнением  муниципальными служащими  курируемых структурных подразделений  своих должностных обязанностей;</w:t>
      </w:r>
    </w:p>
    <w:p w:rsidR="00392E29" w:rsidRDefault="00E608C8" w:rsidP="000B113B">
      <w:pPr>
        <w:ind w:firstLine="624"/>
        <w:jc w:val="both"/>
      </w:pPr>
      <w:r>
        <w:t>7</w:t>
      </w:r>
      <w:r w:rsidR="00392E29">
        <w:t>) согласо</w:t>
      </w:r>
      <w:r w:rsidR="003C0D37">
        <w:t>ванию</w:t>
      </w:r>
      <w:r w:rsidR="00392E29">
        <w:t xml:space="preserve"> </w:t>
      </w:r>
      <w:r w:rsidR="00CB4517">
        <w:t>положения об отделе</w:t>
      </w:r>
      <w:r w:rsidR="00091ADA">
        <w:t xml:space="preserve"> (управлении)</w:t>
      </w:r>
      <w:r w:rsidR="006A7A4C">
        <w:t xml:space="preserve"> и должностных инструкций сотрудников </w:t>
      </w:r>
      <w:r w:rsidR="00C74DC3">
        <w:t>курируемых</w:t>
      </w:r>
      <w:r w:rsidR="00CB4517">
        <w:t xml:space="preserve"> </w:t>
      </w:r>
      <w:r w:rsidR="00C74DC3">
        <w:t>структурных подразделений</w:t>
      </w:r>
      <w:r w:rsidR="006A7A4C">
        <w:t xml:space="preserve">, </w:t>
      </w:r>
      <w:r w:rsidR="00CB4517">
        <w:t xml:space="preserve"> </w:t>
      </w:r>
      <w:r w:rsidR="00392E29">
        <w:t>графика отпусков руководителей курируемых структурных подразделений Администрации Кожевниковского района</w:t>
      </w:r>
      <w:r w:rsidR="004218A2">
        <w:t>.</w:t>
      </w:r>
    </w:p>
    <w:p w:rsidR="004218A2" w:rsidRDefault="004218A2" w:rsidP="004218A2">
      <w:pPr>
        <w:ind w:firstLine="624"/>
        <w:jc w:val="both"/>
      </w:pPr>
      <w:r>
        <w:t xml:space="preserve">6.2. </w:t>
      </w:r>
      <w:r w:rsidRPr="005B4E54">
        <w:t>Пе</w:t>
      </w:r>
      <w:r>
        <w:t>рвый з</w:t>
      </w:r>
      <w:r w:rsidR="00B42CC8">
        <w:t xml:space="preserve">аместитель Главы </w:t>
      </w:r>
      <w:r>
        <w:t xml:space="preserve"> района  вправе</w:t>
      </w:r>
      <w:r w:rsidRPr="005B4E54">
        <w:t xml:space="preserve"> п</w:t>
      </w:r>
      <w:r>
        <w:t xml:space="preserve">ринимать </w:t>
      </w:r>
      <w:r w:rsidRPr="005B4E54">
        <w:t xml:space="preserve"> решения</w:t>
      </w:r>
      <w:r>
        <w:t xml:space="preserve"> по </w:t>
      </w:r>
      <w:r w:rsidRPr="005B4E54">
        <w:t>:</w:t>
      </w:r>
    </w:p>
    <w:p w:rsidR="003D1E5E" w:rsidRDefault="003D1E5E" w:rsidP="004218A2">
      <w:pPr>
        <w:ind w:firstLine="624"/>
        <w:jc w:val="both"/>
      </w:pPr>
      <w:r>
        <w:t>1) определению приоритетных  задач и направлений деятельности курируемых структурных подразделений;</w:t>
      </w:r>
    </w:p>
    <w:p w:rsidR="003D1E5E" w:rsidRDefault="00B1471B" w:rsidP="004218A2">
      <w:pPr>
        <w:ind w:firstLine="624"/>
        <w:jc w:val="both"/>
      </w:pPr>
      <w:r>
        <w:t>2) п</w:t>
      </w:r>
      <w:r w:rsidR="003D1E5E">
        <w:t>редоставлению устных или письменных объяснений  муниципальными служащими в случае неисполнения или ненадлежащего исполнения  ими должностных обязанностей по вопросам, входящим в компетенцию Первого заместителя Главы района;</w:t>
      </w:r>
    </w:p>
    <w:p w:rsidR="003D1E5E" w:rsidRDefault="00B1471B" w:rsidP="004218A2">
      <w:pPr>
        <w:ind w:firstLine="624"/>
        <w:jc w:val="both"/>
      </w:pPr>
      <w:r>
        <w:t>3) с</w:t>
      </w:r>
      <w:r w:rsidR="003D1E5E">
        <w:t>одержанию материалов, запрашиваемых  в структурных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мероприятий по вопросам  социальной сферы, земельных отношений, сельского хозяйства, экономики, инвестиций и предпринимательства</w:t>
      </w:r>
      <w:r w:rsidR="00B42CC8">
        <w:t>;</w:t>
      </w:r>
    </w:p>
    <w:p w:rsidR="00B42CC8" w:rsidRDefault="00B42CC8" w:rsidP="004218A2">
      <w:pPr>
        <w:ind w:firstLine="624"/>
        <w:jc w:val="both"/>
      </w:pPr>
      <w:r>
        <w:t xml:space="preserve">4) Подготовке предложений Главе Кожевниковского района по вопросам, входящим в компетенцию Первого заместителя </w:t>
      </w:r>
      <w:r w:rsidR="002A2AC8">
        <w:t xml:space="preserve"> Главы района.</w:t>
      </w:r>
    </w:p>
    <w:p w:rsidR="002A2AC8" w:rsidRDefault="002A2AC8" w:rsidP="004218A2">
      <w:pPr>
        <w:ind w:firstLine="624"/>
        <w:jc w:val="both"/>
      </w:pPr>
    </w:p>
    <w:p w:rsidR="000D6C4F" w:rsidRDefault="000D6C4F" w:rsidP="004218A2">
      <w:pPr>
        <w:ind w:firstLine="624"/>
        <w:jc w:val="both"/>
      </w:pPr>
    </w:p>
    <w:p w:rsidR="002A2AC8" w:rsidRPr="005B4E54" w:rsidRDefault="002A2AC8" w:rsidP="002A2AC8">
      <w:pPr>
        <w:ind w:firstLine="624"/>
        <w:jc w:val="center"/>
      </w:pPr>
      <w:r>
        <w:t xml:space="preserve">7. </w:t>
      </w:r>
      <w:r w:rsidR="009C467F" w:rsidRPr="00DE5399">
        <w:rPr>
          <w:b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61FDE" w:rsidRDefault="00C56068" w:rsidP="00C56068">
      <w:pPr>
        <w:ind w:firstLine="624"/>
        <w:jc w:val="both"/>
      </w:pPr>
      <w:r w:rsidRPr="005B4E54">
        <w:t>7.1. В пределах функциональной компетенции Пе</w:t>
      </w:r>
      <w:r w:rsidR="006A2B07">
        <w:t xml:space="preserve">рвый заместитель Главы </w:t>
      </w:r>
      <w:r w:rsidRPr="005B4E54">
        <w:t xml:space="preserve"> района 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</w:t>
      </w:r>
      <w:r w:rsidR="004269A5">
        <w:t>стоящей должностной инструкцией.</w:t>
      </w:r>
    </w:p>
    <w:p w:rsidR="008A0B2D" w:rsidRDefault="008A0B2D" w:rsidP="00C56068">
      <w:pPr>
        <w:ind w:firstLine="624"/>
        <w:jc w:val="both"/>
      </w:pPr>
      <w:r>
        <w:t xml:space="preserve">7.2. В установленном порядке </w:t>
      </w:r>
      <w:r w:rsidR="00F36956">
        <w:t>Первый заместитель Главы района</w:t>
      </w:r>
      <w:r>
        <w:t xml:space="preserve">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</w:t>
      </w:r>
      <w:r w:rsidR="00232203">
        <w:t>, проектов муниципальных правовых актов органов местного самоуправления  муниципального образования Кожевниковский район</w:t>
      </w:r>
      <w:r>
        <w:t xml:space="preserve"> по вопросам</w:t>
      </w:r>
      <w:r w:rsidR="004269A5">
        <w:t xml:space="preserve"> в области профессиональной служебной деятельности, а также  по иным вопросам </w:t>
      </w:r>
      <w:r w:rsidR="00673F7F">
        <w:t xml:space="preserve"> </w:t>
      </w:r>
      <w:r w:rsidR="004269A5">
        <w:t xml:space="preserve"> и направлениям деятельности Администрации Кожевниковского района  по поручению Главы Кожевниковского района.</w:t>
      </w:r>
    </w:p>
    <w:p w:rsidR="005D424E" w:rsidRDefault="005D424E" w:rsidP="00C56068">
      <w:pPr>
        <w:ind w:firstLine="624"/>
        <w:jc w:val="both"/>
      </w:pPr>
      <w:r>
        <w:t>7.3.</w:t>
      </w:r>
      <w:r w:rsidR="005861BB">
        <w:t xml:space="preserve"> </w:t>
      </w:r>
      <w:r w:rsidR="006F3C27">
        <w:t>Первый заместитель Г</w:t>
      </w:r>
      <w:r w:rsidR="00D10CB9">
        <w:t xml:space="preserve">лавы района обязан </w:t>
      </w:r>
      <w:r w:rsidR="00DC6A24">
        <w:t>обеспечивать контроль за исполнением поручений, содержащихся</w:t>
      </w:r>
      <w:r w:rsidR="006F3C27">
        <w:t xml:space="preserve"> в муниципальных правовых актах по курируемым  направлениям деятельности.</w:t>
      </w:r>
    </w:p>
    <w:p w:rsidR="00C56068" w:rsidRPr="005B4E54" w:rsidRDefault="00C56068" w:rsidP="00C56068">
      <w:pPr>
        <w:ind w:firstLine="624"/>
        <w:jc w:val="both"/>
      </w:pPr>
      <w:r w:rsidRPr="005B4E54">
        <w:t xml:space="preserve"> </w:t>
      </w:r>
    </w:p>
    <w:p w:rsidR="004218A2" w:rsidRPr="005B4E54" w:rsidRDefault="004218A2" w:rsidP="000B113B">
      <w:pPr>
        <w:ind w:firstLine="624"/>
        <w:jc w:val="both"/>
      </w:pPr>
    </w:p>
    <w:p w:rsidR="003674BF" w:rsidRPr="00DE5399" w:rsidRDefault="003674BF" w:rsidP="003674BF">
      <w:pPr>
        <w:ind w:firstLine="624"/>
        <w:jc w:val="center"/>
        <w:rPr>
          <w:b/>
        </w:rPr>
      </w:pPr>
      <w:r w:rsidRPr="00DE5399">
        <w:rPr>
          <w:b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674BF" w:rsidRPr="005B4E54" w:rsidRDefault="003674BF" w:rsidP="003674BF">
      <w:pPr>
        <w:ind w:firstLine="624"/>
        <w:jc w:val="both"/>
      </w:pPr>
      <w:r>
        <w:t xml:space="preserve">8.1. </w:t>
      </w:r>
      <w:r w:rsidRPr="005B4E54">
        <w:t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</w:t>
      </w:r>
      <w:r w:rsidR="005A6043">
        <w:t>вовыми актами Томской области,</w:t>
      </w:r>
      <w:r w:rsidR="00700724">
        <w:t xml:space="preserve"> Администрации Кожевниковского района, регламентом работы</w:t>
      </w:r>
      <w:r w:rsidR="005A6043">
        <w:t xml:space="preserve"> Администрации Кожевниковского </w:t>
      </w:r>
      <w:r w:rsidRPr="005B4E54">
        <w:t xml:space="preserve"> района, инструкцией по делопроизводству.</w:t>
      </w:r>
    </w:p>
    <w:p w:rsidR="000B113B" w:rsidRDefault="000B113B" w:rsidP="0076042C">
      <w:pPr>
        <w:shd w:val="clear" w:color="auto" w:fill="FFFFFF"/>
        <w:spacing w:line="322" w:lineRule="exact"/>
        <w:ind w:left="142"/>
        <w:jc w:val="both"/>
      </w:pPr>
    </w:p>
    <w:p w:rsidR="006F20A5" w:rsidRPr="00DE5399" w:rsidRDefault="005C353B" w:rsidP="006F20A5">
      <w:pPr>
        <w:ind w:firstLine="624"/>
        <w:jc w:val="center"/>
        <w:rPr>
          <w:b/>
        </w:rPr>
      </w:pPr>
      <w:r>
        <w:rPr>
          <w:b/>
        </w:rPr>
        <w:t>9</w:t>
      </w:r>
      <w:r w:rsidR="0076042C">
        <w:rPr>
          <w:b/>
        </w:rPr>
        <w:t>. По</w:t>
      </w:r>
      <w:r w:rsidR="006F20A5">
        <w:rPr>
          <w:b/>
        </w:rPr>
        <w:t xml:space="preserve">рядок служебного взаимодействия </w:t>
      </w:r>
      <w:r w:rsidR="006F20A5" w:rsidRPr="00DE5399">
        <w:rPr>
          <w:b/>
        </w:rPr>
        <w:t>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76042C" w:rsidRDefault="003C1716" w:rsidP="007F011E">
      <w:pPr>
        <w:shd w:val="clear" w:color="auto" w:fill="FFFFFF"/>
        <w:spacing w:line="322" w:lineRule="exact"/>
        <w:ind w:left="142" w:firstLine="482"/>
        <w:jc w:val="both"/>
      </w:pPr>
      <w:r>
        <w:lastRenderedPageBreak/>
        <w:t>9.1.</w:t>
      </w:r>
      <w:r w:rsidR="001C7CAB">
        <w:t>Служебное взаимодействие п</w:t>
      </w:r>
      <w:r w:rsidR="0076042C">
        <w:t>ервого заместителя</w:t>
      </w:r>
      <w:r w:rsidR="001C7CAB">
        <w:t xml:space="preserve"> Главы района</w:t>
      </w:r>
      <w:r w:rsidR="0076042C"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</w:p>
    <w:p w:rsidR="0076042C" w:rsidRDefault="001C7CAB" w:rsidP="007F011E">
      <w:pPr>
        <w:shd w:val="clear" w:color="auto" w:fill="FFFFFF"/>
        <w:spacing w:line="322" w:lineRule="exact"/>
        <w:ind w:left="142" w:firstLine="482"/>
        <w:jc w:val="both"/>
      </w:pPr>
      <w:r>
        <w:t>9.2.Взаимодействует</w:t>
      </w:r>
      <w:r w:rsidR="0076042C">
        <w:t xml:space="preserve"> со структурными подразделениями Администрации района, </w:t>
      </w:r>
      <w:r w:rsidR="00D9532C">
        <w:t xml:space="preserve">органами местного самоуправления  муниципального образования Кожевниковский район, </w:t>
      </w:r>
      <w:r w:rsidR="0076042C">
        <w:t>организует взаимодействие с территориальными органами федеральной и региональной исполнительной власти.</w:t>
      </w:r>
    </w:p>
    <w:p w:rsidR="0076042C" w:rsidRDefault="001C7CAB" w:rsidP="007F011E">
      <w:pPr>
        <w:ind w:left="142" w:firstLine="482"/>
        <w:jc w:val="both"/>
      </w:pPr>
      <w:r>
        <w:t>9</w:t>
      </w:r>
      <w:r w:rsidR="003C1716">
        <w:t>.3.</w:t>
      </w:r>
      <w:r w:rsidR="0076042C">
        <w:t>Организует взаимодействие с территориальными органами федеральной и региональной исполнительной власти:</w:t>
      </w:r>
    </w:p>
    <w:p w:rsidR="0076042C" w:rsidRDefault="0054378A" w:rsidP="0076042C">
      <w:pPr>
        <w:ind w:left="142"/>
        <w:jc w:val="both"/>
      </w:pPr>
      <w:r>
        <w:t>1) управление</w:t>
      </w:r>
      <w:r w:rsidR="0076042C">
        <w:t xml:space="preserve"> пенсионного Фонда;</w:t>
      </w:r>
    </w:p>
    <w:p w:rsidR="0076042C" w:rsidRDefault="0054378A" w:rsidP="0076042C">
      <w:pPr>
        <w:ind w:left="142"/>
        <w:jc w:val="both"/>
      </w:pPr>
      <w:r>
        <w:t>2) отделение</w:t>
      </w:r>
      <w:r w:rsidR="0076042C">
        <w:t xml:space="preserve"> фонда социального страхования;</w:t>
      </w:r>
    </w:p>
    <w:p w:rsidR="0076042C" w:rsidRDefault="0054378A" w:rsidP="0076042C">
      <w:pPr>
        <w:ind w:left="142"/>
        <w:jc w:val="both"/>
      </w:pPr>
      <w:r>
        <w:t>3) Департамент</w:t>
      </w:r>
      <w:r w:rsidR="0076042C">
        <w:t xml:space="preserve"> потребительского рынка;</w:t>
      </w:r>
    </w:p>
    <w:p w:rsidR="0076042C" w:rsidRDefault="0054378A" w:rsidP="0076042C">
      <w:pPr>
        <w:ind w:left="142"/>
        <w:jc w:val="both"/>
      </w:pPr>
      <w:r>
        <w:t>4) Департамент</w:t>
      </w:r>
      <w:r w:rsidR="0076042C">
        <w:t xml:space="preserve"> по управлению государственной собственностью Томской области;</w:t>
      </w:r>
    </w:p>
    <w:p w:rsidR="0076042C" w:rsidRDefault="0054378A" w:rsidP="0076042C">
      <w:pPr>
        <w:ind w:left="142"/>
        <w:jc w:val="both"/>
      </w:pPr>
      <w:r>
        <w:t>5) Департамент</w:t>
      </w:r>
      <w:r w:rsidR="0076042C">
        <w:t xml:space="preserve"> по социально-экономическому развитию села;</w:t>
      </w:r>
    </w:p>
    <w:p w:rsidR="0076042C" w:rsidRDefault="0054378A" w:rsidP="0076042C">
      <w:pPr>
        <w:ind w:left="142"/>
        <w:jc w:val="both"/>
      </w:pPr>
      <w:r>
        <w:t>6) Департамент</w:t>
      </w:r>
      <w:r w:rsidR="00594891">
        <w:t xml:space="preserve"> по молодежной политике, физической культуре и спорту Томской области</w:t>
      </w:r>
      <w:r w:rsidR="0076042C">
        <w:t>;</w:t>
      </w:r>
    </w:p>
    <w:p w:rsidR="0076042C" w:rsidRDefault="0054378A" w:rsidP="0076042C">
      <w:pPr>
        <w:ind w:left="142"/>
        <w:jc w:val="both"/>
      </w:pPr>
      <w:r>
        <w:t>7) Департамент</w:t>
      </w:r>
      <w:r w:rsidR="0076042C">
        <w:t xml:space="preserve"> общего образования;</w:t>
      </w:r>
    </w:p>
    <w:p w:rsidR="0076042C" w:rsidRDefault="0054378A" w:rsidP="0076042C">
      <w:pPr>
        <w:ind w:left="142"/>
        <w:jc w:val="both"/>
      </w:pPr>
      <w:r>
        <w:t>8) Департамент</w:t>
      </w:r>
      <w:r w:rsidR="0076042C">
        <w:t xml:space="preserve"> профессионального образования;</w:t>
      </w:r>
    </w:p>
    <w:p w:rsidR="0076042C" w:rsidRDefault="0054378A" w:rsidP="0076042C">
      <w:pPr>
        <w:ind w:left="142"/>
        <w:jc w:val="both"/>
      </w:pPr>
      <w:r>
        <w:t>9) Департамент</w:t>
      </w:r>
      <w:r w:rsidR="0076042C">
        <w:t xml:space="preserve"> по вопросам семьи и детей;</w:t>
      </w:r>
    </w:p>
    <w:p w:rsidR="0076042C" w:rsidRDefault="0054378A" w:rsidP="0076042C">
      <w:pPr>
        <w:ind w:left="142"/>
        <w:jc w:val="both"/>
      </w:pPr>
      <w:r>
        <w:t>10) Департамент</w:t>
      </w:r>
      <w:r w:rsidR="0076042C">
        <w:t xml:space="preserve"> социальной защиты населения;</w:t>
      </w:r>
    </w:p>
    <w:p w:rsidR="0076042C" w:rsidRDefault="0054378A" w:rsidP="0076042C">
      <w:pPr>
        <w:ind w:left="142"/>
        <w:jc w:val="both"/>
      </w:pPr>
      <w:r>
        <w:t>11) Департамент</w:t>
      </w:r>
      <w:r w:rsidR="0076042C">
        <w:t xml:space="preserve"> здравоохранения;</w:t>
      </w:r>
    </w:p>
    <w:p w:rsidR="00321384" w:rsidRDefault="000D4B3B" w:rsidP="0076042C">
      <w:pPr>
        <w:ind w:left="142"/>
        <w:jc w:val="both"/>
      </w:pPr>
      <w:r>
        <w:t>12</w:t>
      </w:r>
      <w:r w:rsidR="0054378A">
        <w:t>) Департамент</w:t>
      </w:r>
      <w:r w:rsidR="005B163D">
        <w:t xml:space="preserve"> инвестиций</w:t>
      </w:r>
      <w:r>
        <w:t>;</w:t>
      </w:r>
    </w:p>
    <w:p w:rsidR="000D4B3B" w:rsidRDefault="000D4B3B" w:rsidP="0076042C">
      <w:pPr>
        <w:ind w:left="142"/>
        <w:jc w:val="both"/>
      </w:pPr>
      <w:r>
        <w:t>13) Департамент лесного хозяйства;</w:t>
      </w:r>
    </w:p>
    <w:p w:rsidR="000D4B3B" w:rsidRDefault="000D4B3B" w:rsidP="0076042C">
      <w:pPr>
        <w:ind w:left="142"/>
        <w:jc w:val="both"/>
      </w:pPr>
      <w:r>
        <w:t>14) Департамент охотничьего и рыб</w:t>
      </w:r>
      <w:r w:rsidR="009F7BC7">
        <w:t>ного  хозяйства Томской области;</w:t>
      </w:r>
    </w:p>
    <w:p w:rsidR="009F7BC7" w:rsidRDefault="009F7BC7" w:rsidP="009F7BC7">
      <w:pPr>
        <w:ind w:left="142"/>
        <w:jc w:val="both"/>
      </w:pPr>
      <w:r>
        <w:t>15) Департамент информационной политики Администрации Томской области;</w:t>
      </w:r>
    </w:p>
    <w:p w:rsidR="006A713C" w:rsidRDefault="006A713C" w:rsidP="009F7BC7">
      <w:pPr>
        <w:ind w:left="142"/>
        <w:jc w:val="both"/>
      </w:pPr>
      <w:r>
        <w:t>16) Департамент по культуре и туризму  Томской области</w:t>
      </w:r>
    </w:p>
    <w:p w:rsidR="0076042C" w:rsidRDefault="005B163D" w:rsidP="0076042C">
      <w:pPr>
        <w:ind w:left="142"/>
        <w:jc w:val="both"/>
      </w:pPr>
      <w:r>
        <w:t xml:space="preserve">и другими </w:t>
      </w:r>
      <w:r w:rsidR="00321384">
        <w:t xml:space="preserve">  департ</w:t>
      </w:r>
      <w:r w:rsidR="0054378A">
        <w:t xml:space="preserve">аментами, комитетами </w:t>
      </w:r>
      <w:r w:rsidR="00321384">
        <w:t xml:space="preserve"> по вопросам в области профессиональной служебной деятельности.</w:t>
      </w:r>
    </w:p>
    <w:p w:rsidR="0076042C" w:rsidRDefault="00984225" w:rsidP="00335D65">
      <w:pPr>
        <w:ind w:firstLine="426"/>
        <w:jc w:val="both"/>
      </w:pPr>
      <w:r>
        <w:t>9.4.</w:t>
      </w:r>
      <w:r w:rsidR="00702DD2" w:rsidRPr="00702DD2">
        <w:t xml:space="preserve"> </w:t>
      </w:r>
      <w:r w:rsidR="00702DD2">
        <w:t>При исполнении своих должностных обязанностей  и в рамках исполнения функций  Администрации Кожевниковского района</w:t>
      </w:r>
      <w:r w:rsidR="00D8527E">
        <w:t xml:space="preserve"> организует взаимодействие</w:t>
      </w:r>
      <w:r w:rsidR="00A07ABC">
        <w:t xml:space="preserve"> с муниципальным</w:t>
      </w:r>
      <w:r w:rsidR="000D5B85">
        <w:t>и  образовательными организациями</w:t>
      </w:r>
      <w:r w:rsidR="00A07ABC">
        <w:t>, учреждениями культуры, спорта,</w:t>
      </w:r>
      <w:r w:rsidR="000D5B85">
        <w:t xml:space="preserve"> средств массовой информации,</w:t>
      </w:r>
      <w:r w:rsidR="009614E9">
        <w:t xml:space="preserve"> сельскохозяйственными организациями,</w:t>
      </w:r>
      <w:r w:rsidR="000D5B85">
        <w:t xml:space="preserve">  </w:t>
      </w:r>
      <w:r w:rsidR="00947C3F">
        <w:t>а также</w:t>
      </w:r>
      <w:r w:rsidR="00693E41">
        <w:t xml:space="preserve"> военным комиссариатом, </w:t>
      </w:r>
      <w:r w:rsidR="000D5B85">
        <w:t xml:space="preserve"> </w:t>
      </w:r>
      <w:r w:rsidR="00A07ABC">
        <w:t xml:space="preserve"> областными учреждениями</w:t>
      </w:r>
      <w:r w:rsidR="00947C3F">
        <w:t xml:space="preserve"> здравоохранения, социальной поддержки населения на территории Кожевниковского района.</w:t>
      </w:r>
      <w:r w:rsidR="000D5B85">
        <w:t xml:space="preserve"> </w:t>
      </w:r>
      <w:r w:rsidR="00A07ABC">
        <w:t xml:space="preserve"> </w:t>
      </w:r>
    </w:p>
    <w:p w:rsidR="00984225" w:rsidRDefault="00984225" w:rsidP="00E60920">
      <w:pPr>
        <w:ind w:firstLine="426"/>
        <w:jc w:val="both"/>
      </w:pPr>
      <w:r>
        <w:t>9.5. При исполнении своих должностных обязанн</w:t>
      </w:r>
      <w:r w:rsidR="00A326C8">
        <w:t xml:space="preserve">остей  и в рамках исполнения </w:t>
      </w:r>
      <w:r>
        <w:t>функций  Администрации Кожевниковского района первый заместитель Главы района  имеет право осуществлять взаимодействие лично,  а также посредством телефонных переговоров</w:t>
      </w:r>
      <w:r w:rsidR="00A326C8">
        <w:t xml:space="preserve"> и электронной почты</w:t>
      </w:r>
      <w:r w:rsidR="00E60920">
        <w:t xml:space="preserve">, факсимильной связи </w:t>
      </w:r>
      <w:r w:rsidR="00A326C8">
        <w:t xml:space="preserve"> с руководителями и (или) специалистами </w:t>
      </w:r>
      <w:r w:rsidR="00E60920">
        <w:t>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</w:p>
    <w:p w:rsidR="0076042C" w:rsidRDefault="0076042C" w:rsidP="0076042C">
      <w:pPr>
        <w:ind w:left="426"/>
        <w:jc w:val="both"/>
      </w:pPr>
    </w:p>
    <w:p w:rsidR="0068796F" w:rsidRPr="005B4E54" w:rsidRDefault="0068796F" w:rsidP="0068796F">
      <w:pPr>
        <w:ind w:firstLine="624"/>
        <w:jc w:val="both"/>
      </w:pPr>
    </w:p>
    <w:p w:rsidR="0068796F" w:rsidRPr="00DE5399" w:rsidRDefault="0068796F" w:rsidP="0068796F">
      <w:pPr>
        <w:ind w:firstLine="624"/>
        <w:jc w:val="center"/>
        <w:rPr>
          <w:b/>
        </w:rPr>
      </w:pPr>
      <w:r w:rsidRPr="00DE5399">
        <w:rPr>
          <w:b/>
        </w:rPr>
        <w:t>10. Перечень муниципальных услуг, оказываемых гражданам и организациям</w:t>
      </w:r>
    </w:p>
    <w:p w:rsidR="0068796F" w:rsidRDefault="0068796F" w:rsidP="0068796F">
      <w:pPr>
        <w:ind w:firstLine="624"/>
        <w:jc w:val="both"/>
      </w:pPr>
      <w:r w:rsidRPr="005B4E54">
        <w:t>10.1. При выполнении своих должностных обязанностей Первый заместитель</w:t>
      </w:r>
      <w:r>
        <w:t xml:space="preserve"> Главы </w:t>
      </w:r>
      <w:r w:rsidRPr="005B4E54">
        <w:t xml:space="preserve"> района   не оказывает государственных и муниципальных услуг физическим и юридическим лицам.</w:t>
      </w:r>
    </w:p>
    <w:p w:rsidR="0004375E" w:rsidRDefault="0004375E" w:rsidP="0068796F">
      <w:pPr>
        <w:ind w:firstLine="624"/>
        <w:jc w:val="both"/>
      </w:pPr>
    </w:p>
    <w:p w:rsidR="00431C9B" w:rsidRDefault="00431C9B" w:rsidP="00431C9B">
      <w:pPr>
        <w:ind w:firstLine="624"/>
        <w:jc w:val="center"/>
        <w:rPr>
          <w:b/>
        </w:rPr>
      </w:pPr>
    </w:p>
    <w:p w:rsidR="00431C9B" w:rsidRPr="00DE5399" w:rsidRDefault="00431C9B" w:rsidP="00431C9B">
      <w:pPr>
        <w:ind w:firstLine="624"/>
        <w:jc w:val="center"/>
        <w:rPr>
          <w:b/>
        </w:rPr>
      </w:pPr>
      <w:r w:rsidRPr="00DE5399">
        <w:rPr>
          <w:b/>
        </w:rPr>
        <w:lastRenderedPageBreak/>
        <w:t>11. Показатели эффективности и результативности</w:t>
      </w:r>
    </w:p>
    <w:p w:rsidR="00431C9B" w:rsidRPr="00DE5399" w:rsidRDefault="00431C9B" w:rsidP="00431C9B">
      <w:pPr>
        <w:ind w:firstLine="624"/>
        <w:jc w:val="center"/>
        <w:rPr>
          <w:b/>
        </w:rPr>
      </w:pPr>
      <w:r w:rsidRPr="00DE5399">
        <w:rPr>
          <w:b/>
        </w:rPr>
        <w:t>профессиональной служебной деятельности</w:t>
      </w:r>
    </w:p>
    <w:p w:rsidR="00431C9B" w:rsidRPr="005B4E54" w:rsidRDefault="00431C9B" w:rsidP="00431C9B">
      <w:pPr>
        <w:ind w:firstLine="624"/>
        <w:jc w:val="both"/>
      </w:pPr>
      <w:r w:rsidRPr="005B4E54">
        <w:t xml:space="preserve">Эффективность и результативность профессиональной служебной деятельности </w:t>
      </w:r>
      <w:r>
        <w:t xml:space="preserve">Первого </w:t>
      </w:r>
      <w:r w:rsidR="003B401B">
        <w:t>заместителя Главы</w:t>
      </w:r>
      <w:r w:rsidRPr="005B4E54">
        <w:t xml:space="preserve"> района  определяется в зависимости от уровня достижения следующих показателей:</w:t>
      </w:r>
    </w:p>
    <w:p w:rsidR="00431C9B" w:rsidRPr="005B4E54" w:rsidRDefault="00211650" w:rsidP="00B32F40">
      <w:pPr>
        <w:numPr>
          <w:ilvl w:val="0"/>
          <w:numId w:val="4"/>
        </w:numPr>
        <w:tabs>
          <w:tab w:val="clear" w:pos="1524"/>
          <w:tab w:val="num" w:pos="0"/>
          <w:tab w:val="left" w:pos="851"/>
          <w:tab w:val="left" w:pos="1134"/>
        </w:tabs>
        <w:ind w:left="0" w:firstLine="720"/>
        <w:jc w:val="both"/>
      </w:pPr>
      <w:r>
        <w:t xml:space="preserve">качество деятельности </w:t>
      </w:r>
      <w:r w:rsidR="00431C9B" w:rsidRPr="005B4E54">
        <w:t>(</w:t>
      </w:r>
      <w:r w:rsidR="00B95FF7">
        <w:t>количество и качество  выполнен</w:t>
      </w:r>
      <w:r w:rsidR="001608E1">
        <w:t>ных мероприятий/работ;</w:t>
      </w:r>
      <w:r w:rsidR="00B95FF7">
        <w:t xml:space="preserve"> </w:t>
      </w:r>
      <w:r w:rsidR="00431C9B" w:rsidRPr="005B4E54">
        <w:t>соответствие подготовленных документов предъявляемым требованиям, полнота и достоверность сведений</w:t>
      </w:r>
      <w:r w:rsidR="001608E1">
        <w:t xml:space="preserve">;  участие, разработка и </w:t>
      </w:r>
      <w:r w:rsidR="00721DDD">
        <w:t xml:space="preserve"> организация исполнения</w:t>
      </w:r>
      <w:r w:rsidR="001608E1">
        <w:t xml:space="preserve"> областных, муниципальных, ведомственных программ, относящихся к сфере деятельности</w:t>
      </w:r>
      <w:r>
        <w:t>)</w:t>
      </w:r>
      <w:r w:rsidR="00431C9B" w:rsidRPr="005B4E54">
        <w:t>;</w:t>
      </w:r>
    </w:p>
    <w:p w:rsidR="00431C9B" w:rsidRPr="005B4E54" w:rsidRDefault="00431C9B" w:rsidP="00B32F40">
      <w:pPr>
        <w:numPr>
          <w:ilvl w:val="0"/>
          <w:numId w:val="4"/>
        </w:numPr>
        <w:tabs>
          <w:tab w:val="clear" w:pos="1524"/>
          <w:tab w:val="num" w:pos="0"/>
          <w:tab w:val="left" w:pos="1134"/>
        </w:tabs>
        <w:ind w:left="0" w:firstLine="720"/>
        <w:jc w:val="both"/>
      </w:pPr>
      <w:r w:rsidRPr="005B4E54">
        <w:t xml:space="preserve"> своевременность исполнения поставленных задач</w:t>
      </w:r>
      <w:r w:rsidR="00B32F40">
        <w:t>, поручений Главы Кожевниковского района</w:t>
      </w:r>
      <w:r w:rsidR="004E61B8">
        <w:t>, плановых мероприятий</w:t>
      </w:r>
      <w:r w:rsidRPr="005B4E54">
        <w:t>;</w:t>
      </w:r>
    </w:p>
    <w:p w:rsidR="00431C9B" w:rsidRPr="005B4E54" w:rsidRDefault="00431C9B" w:rsidP="00B32F40">
      <w:pPr>
        <w:numPr>
          <w:ilvl w:val="0"/>
          <w:numId w:val="4"/>
        </w:numPr>
        <w:tabs>
          <w:tab w:val="clear" w:pos="1524"/>
          <w:tab w:val="num" w:pos="0"/>
          <w:tab w:val="left" w:pos="1134"/>
        </w:tabs>
        <w:ind w:left="0" w:firstLine="720"/>
        <w:jc w:val="both"/>
      </w:pPr>
      <w:r w:rsidRPr="005B4E54">
        <w:t xml:space="preserve"> </w:t>
      </w:r>
      <w:r w:rsidR="009878DD">
        <w:t>руководство курируемых структурных подразделений  Администрации Кожевниковского района (</w:t>
      </w:r>
      <w:r w:rsidRPr="005B4E54">
        <w:t>умени</w:t>
      </w:r>
      <w:r w:rsidR="009878DD">
        <w:t>е организовать труд подчинённых, общий уровень  показателей результативности  деятельности структурных подразделений)</w:t>
      </w:r>
    </w:p>
    <w:p w:rsidR="00431C9B" w:rsidRPr="005B4E54" w:rsidRDefault="00431C9B" w:rsidP="00B32F40">
      <w:pPr>
        <w:numPr>
          <w:ilvl w:val="0"/>
          <w:numId w:val="4"/>
        </w:numPr>
        <w:tabs>
          <w:tab w:val="clear" w:pos="1524"/>
          <w:tab w:val="num" w:pos="0"/>
          <w:tab w:val="left" w:pos="1134"/>
          <w:tab w:val="left" w:pos="1276"/>
        </w:tabs>
        <w:ind w:left="0" w:firstLine="720"/>
        <w:jc w:val="both"/>
      </w:pPr>
      <w:r w:rsidRPr="005B4E54">
        <w:t xml:space="preserve"> участие в работе комиссий</w:t>
      </w:r>
      <w:r w:rsidR="00647693">
        <w:t>, совещательных и коллегиальных органах</w:t>
      </w:r>
      <w:r w:rsidRPr="005B4E54">
        <w:t>;</w:t>
      </w:r>
    </w:p>
    <w:p w:rsidR="00431C9B" w:rsidRPr="005B4E54" w:rsidRDefault="00431C9B" w:rsidP="00B32F40">
      <w:pPr>
        <w:numPr>
          <w:ilvl w:val="0"/>
          <w:numId w:val="4"/>
        </w:numPr>
        <w:tabs>
          <w:tab w:val="clear" w:pos="1524"/>
          <w:tab w:val="num" w:pos="0"/>
          <w:tab w:val="left" w:pos="1134"/>
        </w:tabs>
        <w:ind w:left="0" w:firstLine="720"/>
        <w:jc w:val="both"/>
      </w:pPr>
      <w:r w:rsidRPr="005B4E54">
        <w:t>применение инновационных технологий в управленческой деятельности (наличие программно-целевых методов, использование</w:t>
      </w:r>
      <w:r w:rsidR="00B24693">
        <w:t xml:space="preserve"> проектных методов, </w:t>
      </w:r>
      <w:r w:rsidRPr="005B4E54">
        <w:t xml:space="preserve"> систем межведомственного взаимодействия).</w:t>
      </w:r>
    </w:p>
    <w:p w:rsidR="0068796F" w:rsidRPr="00BE3228" w:rsidRDefault="00BE3228" w:rsidP="00BE3228">
      <w:pPr>
        <w:ind w:firstLine="708"/>
        <w:jc w:val="both"/>
      </w:pPr>
      <w:r>
        <w:rPr>
          <w:color w:val="000000"/>
        </w:rPr>
        <w:t>6) к</w:t>
      </w:r>
      <w:r w:rsidR="00B24693" w:rsidRPr="00BE3228">
        <w:rPr>
          <w:color w:val="000000"/>
        </w:rPr>
        <w:t>оличество обоснованных жалоб граж</w:t>
      </w:r>
      <w:r>
        <w:rPr>
          <w:color w:val="000000"/>
        </w:rPr>
        <w:t>дан и организаций</w:t>
      </w:r>
      <w:r w:rsidR="00B24693" w:rsidRPr="00BE3228">
        <w:rPr>
          <w:color w:val="000000"/>
        </w:rPr>
        <w:t xml:space="preserve"> на ненадлежащее исполнение </w:t>
      </w:r>
      <w:r w:rsidR="00FD673A">
        <w:rPr>
          <w:color w:val="000000"/>
        </w:rPr>
        <w:t>муниципальных функций</w:t>
      </w:r>
      <w:r w:rsidR="00B24693" w:rsidRPr="00BE3228">
        <w:rPr>
          <w:color w:val="000000"/>
        </w:rPr>
        <w:t>,</w:t>
      </w:r>
      <w:r w:rsidR="00FD673A">
        <w:rPr>
          <w:color w:val="000000"/>
        </w:rPr>
        <w:t xml:space="preserve"> относящихся к сфере деятельности, </w:t>
      </w:r>
      <w:r w:rsidR="00B24693" w:rsidRPr="00BE3228">
        <w:rPr>
          <w:color w:val="000000"/>
        </w:rPr>
        <w:t xml:space="preserve"> а также ненадлежащее рассмотрение инициатив и обращений граждан (организаций).</w:t>
      </w:r>
    </w:p>
    <w:p w:rsidR="00507FC2" w:rsidRDefault="00507FC2" w:rsidP="0076042C">
      <w:pPr>
        <w:jc w:val="both"/>
      </w:pPr>
    </w:p>
    <w:p w:rsidR="003C2CE8" w:rsidRDefault="003C2CE8" w:rsidP="0076042C">
      <w:pPr>
        <w:jc w:val="both"/>
      </w:pP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СОГЛАСОВАНО</w:t>
      </w:r>
    </w:p>
    <w:p w:rsidR="003C2CE8" w:rsidRDefault="003C2CE8" w:rsidP="003C2CE8">
      <w:pPr>
        <w:shd w:val="clear" w:color="auto" w:fill="FFFFFF"/>
        <w:spacing w:before="5" w:line="322" w:lineRule="exact"/>
        <w:ind w:right="10"/>
        <w:jc w:val="both"/>
      </w:pPr>
      <w:r>
        <w:t>Начальник отдела                                                                Управляющий делами</w:t>
      </w:r>
    </w:p>
    <w:p w:rsidR="003C2CE8" w:rsidRDefault="003C2CE8" w:rsidP="003C2CE8">
      <w:pPr>
        <w:shd w:val="clear" w:color="auto" w:fill="FFFFFF"/>
        <w:spacing w:before="5" w:line="322" w:lineRule="exact"/>
        <w:ind w:right="10"/>
        <w:jc w:val="both"/>
      </w:pPr>
      <w:r>
        <w:t>правовой и кадровой работы                                              Администрации района</w:t>
      </w:r>
    </w:p>
    <w:p w:rsidR="003C2CE8" w:rsidRDefault="003C2CE8" w:rsidP="003C2CE8">
      <w:pPr>
        <w:shd w:val="clear" w:color="auto" w:fill="FFFFFF"/>
        <w:spacing w:before="5" w:line="322" w:lineRule="exact"/>
        <w:ind w:right="10"/>
        <w:jc w:val="both"/>
      </w:pPr>
      <w:r>
        <w:t xml:space="preserve"> ____________ В.И.Савельева                                            ____________И.А.Бирюкова</w:t>
      </w:r>
    </w:p>
    <w:p w:rsidR="003C2CE8" w:rsidRDefault="003C2CE8" w:rsidP="003C2CE8">
      <w:pPr>
        <w:shd w:val="clear" w:color="auto" w:fill="FFFFFF"/>
        <w:spacing w:before="5" w:line="322" w:lineRule="exact"/>
        <w:ind w:right="10"/>
        <w:jc w:val="both"/>
      </w:pPr>
      <w:r>
        <w:t xml:space="preserve">«____» _________20 ____ год                                             «____» _________20 ____ год    </w:t>
      </w:r>
    </w:p>
    <w:p w:rsidR="003C2CE8" w:rsidRDefault="003C2CE8" w:rsidP="003C2CE8">
      <w:pPr>
        <w:shd w:val="clear" w:color="auto" w:fill="FFFFFF"/>
        <w:spacing w:before="5" w:line="322" w:lineRule="exact"/>
        <w:ind w:right="10"/>
        <w:jc w:val="both"/>
      </w:pP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</w:rPr>
        <w:t>подпись)                 (расшифровка подписи)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3C2CE8" w:rsidRDefault="003C2CE8" w:rsidP="003C2CE8"/>
    <w:p w:rsidR="003C2CE8" w:rsidRDefault="003C2CE8" w:rsidP="003C2CE8"/>
    <w:p w:rsidR="003C2CE8" w:rsidRDefault="003C2CE8" w:rsidP="003C2CE8"/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(расшифровка подписи)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(подпись)</w:t>
      </w:r>
    </w:p>
    <w:p w:rsidR="003C2CE8" w:rsidRDefault="003C2CE8" w:rsidP="003C2CE8">
      <w:pPr>
        <w:rPr>
          <w:sz w:val="22"/>
          <w:szCs w:val="22"/>
        </w:rPr>
      </w:pPr>
    </w:p>
    <w:p w:rsidR="003C2CE8" w:rsidRDefault="003C2CE8" w:rsidP="003C2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2CE8" w:rsidRDefault="003C2CE8" w:rsidP="003C2CE8">
      <w:bookmarkStart w:id="0" w:name="_GoBack"/>
      <w:bookmarkEnd w:id="0"/>
    </w:p>
    <w:sectPr w:rsidR="003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41" w:rsidRDefault="00D00141" w:rsidP="00FE0A46">
      <w:r>
        <w:separator/>
      </w:r>
    </w:p>
  </w:endnote>
  <w:endnote w:type="continuationSeparator" w:id="0">
    <w:p w:rsidR="00D00141" w:rsidRDefault="00D00141" w:rsidP="00F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41" w:rsidRDefault="00D00141" w:rsidP="00FE0A46">
      <w:r>
        <w:separator/>
      </w:r>
    </w:p>
  </w:footnote>
  <w:footnote w:type="continuationSeparator" w:id="0">
    <w:p w:rsidR="00D00141" w:rsidRDefault="00D00141" w:rsidP="00FE0A46">
      <w:r>
        <w:continuationSeparator/>
      </w:r>
    </w:p>
  </w:footnote>
  <w:footnote w:id="1">
    <w:p w:rsidR="0026554E" w:rsidRDefault="0026554E" w:rsidP="0026554E">
      <w:pPr>
        <w:pStyle w:val="a5"/>
      </w:pPr>
      <w:r>
        <w:rPr>
          <w:rStyle w:val="a7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065642">
          <w:t>2013 г</w:t>
        </w:r>
      </w:smartTag>
      <w:r w:rsidRPr="00065642">
        <w:t>. № 1061.</w:t>
      </w:r>
    </w:p>
  </w:footnote>
  <w:footnote w:id="2">
    <w:p w:rsidR="0026554E" w:rsidRDefault="0026554E" w:rsidP="0026554E">
      <w:pPr>
        <w:pStyle w:val="a5"/>
        <w:jc w:val="both"/>
      </w:pPr>
      <w:r w:rsidRPr="005F3242">
        <w:rPr>
          <w:rStyle w:val="a7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 w:rsidRPr="005F3242">
        <w:t>. № 1061;</w:t>
      </w:r>
    </w:p>
  </w:footnote>
  <w:footnote w:id="3">
    <w:p w:rsidR="0026554E" w:rsidRDefault="0026554E" w:rsidP="0026554E">
      <w:pPr>
        <w:jc w:val="both"/>
      </w:pPr>
      <w:r w:rsidRPr="005F3242">
        <w:rPr>
          <w:rStyle w:val="a7"/>
          <w:sz w:val="20"/>
          <w:szCs w:val="20"/>
        </w:rPr>
        <w:footnoteRef/>
      </w:r>
      <w:r w:rsidRPr="005F3242">
        <w:rPr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sz w:val="20"/>
          <w:szCs w:val="20"/>
        </w:rPr>
        <w:t xml:space="preserve">                  </w:t>
      </w:r>
      <w:r w:rsidRPr="005F3242">
        <w:rPr>
          <w:sz w:val="20"/>
          <w:szCs w:val="20"/>
        </w:rPr>
        <w:t>от 30 сентября 2003 года № 276-ст.</w:t>
      </w:r>
    </w:p>
  </w:footnote>
  <w:footnote w:id="4">
    <w:p w:rsidR="00D97F35" w:rsidRDefault="00D97F35" w:rsidP="00D97F35">
      <w:pPr>
        <w:pStyle w:val="ConsPlusNormal"/>
        <w:jc w:val="both"/>
      </w:pPr>
      <w:r w:rsidRPr="00625811">
        <w:rPr>
          <w:rStyle w:val="a7"/>
          <w:rFonts w:eastAsia="Calibri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0619AA">
          <w:rPr>
            <w:sz w:val="20"/>
            <w:szCs w:val="20"/>
          </w:rPr>
          <w:t>2013 г</w:t>
        </w:r>
      </w:smartTag>
      <w:r w:rsidRPr="000619AA">
        <w:rPr>
          <w:sz w:val="20"/>
          <w:szCs w:val="20"/>
        </w:rPr>
        <w:t>. № 1061.</w:t>
      </w:r>
    </w:p>
  </w:footnote>
  <w:footnote w:id="5">
    <w:p w:rsidR="00D97F35" w:rsidRDefault="00D97F35" w:rsidP="00D97F35">
      <w:pPr>
        <w:pStyle w:val="a5"/>
      </w:pPr>
      <w:r>
        <w:rPr>
          <w:rStyle w:val="a7"/>
        </w:rPr>
        <w:footnoteRef/>
      </w:r>
      <w:r>
        <w:t xml:space="preserve"> </w:t>
      </w:r>
      <w:r w:rsidRPr="00F9395B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</w:t>
      </w:r>
      <w:r w:rsidRPr="00F9395B">
        <w:t xml:space="preserve">от 30 сентября </w:t>
      </w:r>
      <w:smartTag w:uri="urn:schemas-microsoft-com:office:smarttags" w:element="metricconverter">
        <w:smartTagPr>
          <w:attr w:name="ProductID" w:val="2003 г"/>
        </w:smartTagPr>
        <w:r w:rsidRPr="00F9395B">
          <w:t>2003 г</w:t>
        </w:r>
      </w:smartTag>
      <w:r w:rsidRPr="00F9395B">
        <w:t>. № 276-ст.</w:t>
      </w:r>
    </w:p>
  </w:footnote>
  <w:footnote w:id="6">
    <w:p w:rsidR="00D97F35" w:rsidRDefault="00D97F35" w:rsidP="00D97F35">
      <w:pPr>
        <w:pStyle w:val="ConsPlusNormal"/>
        <w:jc w:val="both"/>
      </w:pPr>
      <w:r w:rsidRPr="00625811">
        <w:rPr>
          <w:rStyle w:val="a7"/>
          <w:rFonts w:eastAsia="Calibri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0619AA">
          <w:rPr>
            <w:sz w:val="20"/>
            <w:szCs w:val="20"/>
          </w:rPr>
          <w:t>2013 г</w:t>
        </w:r>
      </w:smartTag>
      <w:r w:rsidRPr="000619AA">
        <w:rPr>
          <w:sz w:val="20"/>
          <w:szCs w:val="20"/>
        </w:rPr>
        <w:t>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E57"/>
    <w:multiLevelType w:val="hybridMultilevel"/>
    <w:tmpl w:val="88A82D22"/>
    <w:lvl w:ilvl="0" w:tplc="1BC81E86">
      <w:start w:val="1"/>
      <w:numFmt w:val="decimal"/>
      <w:lvlText w:val="%1)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>
    <w:nsid w:val="410B0D1E"/>
    <w:multiLevelType w:val="hybridMultilevel"/>
    <w:tmpl w:val="EBACC8E0"/>
    <w:lvl w:ilvl="0" w:tplc="1BC81E86">
      <w:start w:val="1"/>
      <w:numFmt w:val="decimal"/>
      <w:lvlText w:val="%1)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">
    <w:nsid w:val="430A0900"/>
    <w:multiLevelType w:val="hybridMultilevel"/>
    <w:tmpl w:val="2D9056C2"/>
    <w:lvl w:ilvl="0" w:tplc="E34EBA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856FBA"/>
    <w:multiLevelType w:val="hybridMultilevel"/>
    <w:tmpl w:val="78445234"/>
    <w:lvl w:ilvl="0" w:tplc="ED404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C"/>
    <w:rsid w:val="00006A49"/>
    <w:rsid w:val="00006D3B"/>
    <w:rsid w:val="000217E1"/>
    <w:rsid w:val="00023D16"/>
    <w:rsid w:val="00025BC1"/>
    <w:rsid w:val="0002723F"/>
    <w:rsid w:val="0003006E"/>
    <w:rsid w:val="000300A2"/>
    <w:rsid w:val="00031605"/>
    <w:rsid w:val="0004375E"/>
    <w:rsid w:val="000451FD"/>
    <w:rsid w:val="000525F5"/>
    <w:rsid w:val="00055F99"/>
    <w:rsid w:val="00066E1D"/>
    <w:rsid w:val="0007089F"/>
    <w:rsid w:val="0008032C"/>
    <w:rsid w:val="00083746"/>
    <w:rsid w:val="00091A16"/>
    <w:rsid w:val="00091ADA"/>
    <w:rsid w:val="0009421B"/>
    <w:rsid w:val="000A0277"/>
    <w:rsid w:val="000A2F47"/>
    <w:rsid w:val="000B113B"/>
    <w:rsid w:val="000D4B3B"/>
    <w:rsid w:val="000D5B85"/>
    <w:rsid w:val="000D6C4F"/>
    <w:rsid w:val="000E04E5"/>
    <w:rsid w:val="000E110B"/>
    <w:rsid w:val="000E345D"/>
    <w:rsid w:val="000E441E"/>
    <w:rsid w:val="000F1091"/>
    <w:rsid w:val="0011497A"/>
    <w:rsid w:val="001153BF"/>
    <w:rsid w:val="0011670A"/>
    <w:rsid w:val="00117285"/>
    <w:rsid w:val="00131756"/>
    <w:rsid w:val="00135E8D"/>
    <w:rsid w:val="0014089F"/>
    <w:rsid w:val="00141E59"/>
    <w:rsid w:val="001520CC"/>
    <w:rsid w:val="00155C75"/>
    <w:rsid w:val="001608E1"/>
    <w:rsid w:val="001678E5"/>
    <w:rsid w:val="00175C03"/>
    <w:rsid w:val="00190950"/>
    <w:rsid w:val="00195662"/>
    <w:rsid w:val="001A0C52"/>
    <w:rsid w:val="001A14F7"/>
    <w:rsid w:val="001A51CF"/>
    <w:rsid w:val="001A5C08"/>
    <w:rsid w:val="001C392E"/>
    <w:rsid w:val="001C6E30"/>
    <w:rsid w:val="001C7CAB"/>
    <w:rsid w:val="001D21F5"/>
    <w:rsid w:val="001D37EB"/>
    <w:rsid w:val="001D4024"/>
    <w:rsid w:val="001D7D15"/>
    <w:rsid w:val="001E102B"/>
    <w:rsid w:val="001E4AB3"/>
    <w:rsid w:val="001F5DC2"/>
    <w:rsid w:val="0021095B"/>
    <w:rsid w:val="00211650"/>
    <w:rsid w:val="002123F3"/>
    <w:rsid w:val="00232203"/>
    <w:rsid w:val="00237287"/>
    <w:rsid w:val="002513CC"/>
    <w:rsid w:val="00252A0D"/>
    <w:rsid w:val="00260D34"/>
    <w:rsid w:val="0026554E"/>
    <w:rsid w:val="00266CDA"/>
    <w:rsid w:val="00274C37"/>
    <w:rsid w:val="0027716C"/>
    <w:rsid w:val="00282608"/>
    <w:rsid w:val="002A19E2"/>
    <w:rsid w:val="002A2AC8"/>
    <w:rsid w:val="002A5108"/>
    <w:rsid w:val="002A54C2"/>
    <w:rsid w:val="002A76EC"/>
    <w:rsid w:val="002B0AD4"/>
    <w:rsid w:val="002B2E0D"/>
    <w:rsid w:val="002B6291"/>
    <w:rsid w:val="002C23DF"/>
    <w:rsid w:val="002C2CBC"/>
    <w:rsid w:val="002D01E5"/>
    <w:rsid w:val="002E78D4"/>
    <w:rsid w:val="002F45ED"/>
    <w:rsid w:val="003039AB"/>
    <w:rsid w:val="0030769F"/>
    <w:rsid w:val="0031116C"/>
    <w:rsid w:val="00312BB2"/>
    <w:rsid w:val="00313F2C"/>
    <w:rsid w:val="00321384"/>
    <w:rsid w:val="0032231B"/>
    <w:rsid w:val="00323817"/>
    <w:rsid w:val="00335D65"/>
    <w:rsid w:val="003374D6"/>
    <w:rsid w:val="003450E1"/>
    <w:rsid w:val="003540CE"/>
    <w:rsid w:val="00354E5A"/>
    <w:rsid w:val="00355E72"/>
    <w:rsid w:val="003674BF"/>
    <w:rsid w:val="00374D1B"/>
    <w:rsid w:val="00375A9F"/>
    <w:rsid w:val="00392E29"/>
    <w:rsid w:val="00396C2A"/>
    <w:rsid w:val="00397211"/>
    <w:rsid w:val="003B401B"/>
    <w:rsid w:val="003B7485"/>
    <w:rsid w:val="003B7FC2"/>
    <w:rsid w:val="003C0D37"/>
    <w:rsid w:val="003C1716"/>
    <w:rsid w:val="003C1873"/>
    <w:rsid w:val="003C2CE8"/>
    <w:rsid w:val="003D1E5E"/>
    <w:rsid w:val="003E2626"/>
    <w:rsid w:val="003F570D"/>
    <w:rsid w:val="0040475C"/>
    <w:rsid w:val="00405DDB"/>
    <w:rsid w:val="00414865"/>
    <w:rsid w:val="00414D45"/>
    <w:rsid w:val="004218A2"/>
    <w:rsid w:val="00425222"/>
    <w:rsid w:val="004269A5"/>
    <w:rsid w:val="00431C9B"/>
    <w:rsid w:val="0043747E"/>
    <w:rsid w:val="00440680"/>
    <w:rsid w:val="004510B9"/>
    <w:rsid w:val="00461256"/>
    <w:rsid w:val="00471612"/>
    <w:rsid w:val="0048398C"/>
    <w:rsid w:val="004A1D11"/>
    <w:rsid w:val="004A55A4"/>
    <w:rsid w:val="004A63FD"/>
    <w:rsid w:val="004B1660"/>
    <w:rsid w:val="004B54C8"/>
    <w:rsid w:val="004D350A"/>
    <w:rsid w:val="004E3A1B"/>
    <w:rsid w:val="004E43FD"/>
    <w:rsid w:val="004E61B8"/>
    <w:rsid w:val="004F5DF4"/>
    <w:rsid w:val="005064C7"/>
    <w:rsid w:val="00507605"/>
    <w:rsid w:val="00507FC2"/>
    <w:rsid w:val="005103B4"/>
    <w:rsid w:val="00515579"/>
    <w:rsid w:val="0052485E"/>
    <w:rsid w:val="00532975"/>
    <w:rsid w:val="00534ED3"/>
    <w:rsid w:val="0054378A"/>
    <w:rsid w:val="005442A3"/>
    <w:rsid w:val="0054463F"/>
    <w:rsid w:val="00546C17"/>
    <w:rsid w:val="0055051D"/>
    <w:rsid w:val="00556CC3"/>
    <w:rsid w:val="005670F8"/>
    <w:rsid w:val="00574A6E"/>
    <w:rsid w:val="00582242"/>
    <w:rsid w:val="0058300F"/>
    <w:rsid w:val="005861BB"/>
    <w:rsid w:val="00587C06"/>
    <w:rsid w:val="00594891"/>
    <w:rsid w:val="005A0A8E"/>
    <w:rsid w:val="005A5A93"/>
    <w:rsid w:val="005A5ECA"/>
    <w:rsid w:val="005A6043"/>
    <w:rsid w:val="005B163D"/>
    <w:rsid w:val="005B2116"/>
    <w:rsid w:val="005B43B2"/>
    <w:rsid w:val="005B4F9B"/>
    <w:rsid w:val="005B5765"/>
    <w:rsid w:val="005C353B"/>
    <w:rsid w:val="005D424E"/>
    <w:rsid w:val="005D7F7F"/>
    <w:rsid w:val="005E18E2"/>
    <w:rsid w:val="005E5D34"/>
    <w:rsid w:val="005F01A8"/>
    <w:rsid w:val="005F62B8"/>
    <w:rsid w:val="0061246C"/>
    <w:rsid w:val="006126F6"/>
    <w:rsid w:val="006143D0"/>
    <w:rsid w:val="006154FD"/>
    <w:rsid w:val="006171FB"/>
    <w:rsid w:val="006356CC"/>
    <w:rsid w:val="00640BC1"/>
    <w:rsid w:val="00647693"/>
    <w:rsid w:val="00647EFE"/>
    <w:rsid w:val="00673F7F"/>
    <w:rsid w:val="006807A5"/>
    <w:rsid w:val="00680B0D"/>
    <w:rsid w:val="0068796F"/>
    <w:rsid w:val="006879FF"/>
    <w:rsid w:val="00693E41"/>
    <w:rsid w:val="00697A77"/>
    <w:rsid w:val="006A2B07"/>
    <w:rsid w:val="006A3C7B"/>
    <w:rsid w:val="006A58FE"/>
    <w:rsid w:val="006A713C"/>
    <w:rsid w:val="006A7A4C"/>
    <w:rsid w:val="006A7C80"/>
    <w:rsid w:val="006B1C0B"/>
    <w:rsid w:val="006B3BE5"/>
    <w:rsid w:val="006B411C"/>
    <w:rsid w:val="006B4D03"/>
    <w:rsid w:val="006E475A"/>
    <w:rsid w:val="006F20A5"/>
    <w:rsid w:val="006F20FC"/>
    <w:rsid w:val="006F2E34"/>
    <w:rsid w:val="006F3C27"/>
    <w:rsid w:val="00700724"/>
    <w:rsid w:val="007019E4"/>
    <w:rsid w:val="00702DD2"/>
    <w:rsid w:val="00704E03"/>
    <w:rsid w:val="00705A20"/>
    <w:rsid w:val="00712083"/>
    <w:rsid w:val="00716B12"/>
    <w:rsid w:val="00721DDD"/>
    <w:rsid w:val="00722E1E"/>
    <w:rsid w:val="00723AC0"/>
    <w:rsid w:val="00733A0D"/>
    <w:rsid w:val="00734A6A"/>
    <w:rsid w:val="00747D97"/>
    <w:rsid w:val="0076042C"/>
    <w:rsid w:val="00763424"/>
    <w:rsid w:val="007647D4"/>
    <w:rsid w:val="00767C9C"/>
    <w:rsid w:val="007712C3"/>
    <w:rsid w:val="00782C62"/>
    <w:rsid w:val="00796BE2"/>
    <w:rsid w:val="00797BEC"/>
    <w:rsid w:val="007B6F89"/>
    <w:rsid w:val="007B7920"/>
    <w:rsid w:val="007C003D"/>
    <w:rsid w:val="007C28F1"/>
    <w:rsid w:val="007C4103"/>
    <w:rsid w:val="007D1BCD"/>
    <w:rsid w:val="007D70B3"/>
    <w:rsid w:val="007F011E"/>
    <w:rsid w:val="007F4AE8"/>
    <w:rsid w:val="007F4DBE"/>
    <w:rsid w:val="007F4E51"/>
    <w:rsid w:val="0080290D"/>
    <w:rsid w:val="00805878"/>
    <w:rsid w:val="00806991"/>
    <w:rsid w:val="008075FA"/>
    <w:rsid w:val="00810BA5"/>
    <w:rsid w:val="00820805"/>
    <w:rsid w:val="00825114"/>
    <w:rsid w:val="00830CBE"/>
    <w:rsid w:val="00833C34"/>
    <w:rsid w:val="00836284"/>
    <w:rsid w:val="008502E9"/>
    <w:rsid w:val="00861FDE"/>
    <w:rsid w:val="00862451"/>
    <w:rsid w:val="00865301"/>
    <w:rsid w:val="00866B40"/>
    <w:rsid w:val="00875BE0"/>
    <w:rsid w:val="00882B68"/>
    <w:rsid w:val="00883835"/>
    <w:rsid w:val="008928F7"/>
    <w:rsid w:val="008A0B2D"/>
    <w:rsid w:val="008A0EA6"/>
    <w:rsid w:val="008A10A6"/>
    <w:rsid w:val="008A588A"/>
    <w:rsid w:val="008B10AB"/>
    <w:rsid w:val="008C3273"/>
    <w:rsid w:val="008C3466"/>
    <w:rsid w:val="008D1949"/>
    <w:rsid w:val="008E3CF3"/>
    <w:rsid w:val="008E4A83"/>
    <w:rsid w:val="008F0A30"/>
    <w:rsid w:val="008F10EC"/>
    <w:rsid w:val="008F6527"/>
    <w:rsid w:val="00902794"/>
    <w:rsid w:val="009029A2"/>
    <w:rsid w:val="009079C7"/>
    <w:rsid w:val="00910878"/>
    <w:rsid w:val="009129E6"/>
    <w:rsid w:val="009137C9"/>
    <w:rsid w:val="00916627"/>
    <w:rsid w:val="00925172"/>
    <w:rsid w:val="00930155"/>
    <w:rsid w:val="009337B9"/>
    <w:rsid w:val="0093399B"/>
    <w:rsid w:val="00933F65"/>
    <w:rsid w:val="00943728"/>
    <w:rsid w:val="0094425D"/>
    <w:rsid w:val="00946D4C"/>
    <w:rsid w:val="00946E81"/>
    <w:rsid w:val="00947C3F"/>
    <w:rsid w:val="0095418B"/>
    <w:rsid w:val="00955B57"/>
    <w:rsid w:val="00960735"/>
    <w:rsid w:val="009614E9"/>
    <w:rsid w:val="009650F8"/>
    <w:rsid w:val="0097575D"/>
    <w:rsid w:val="00984225"/>
    <w:rsid w:val="0098467A"/>
    <w:rsid w:val="00985808"/>
    <w:rsid w:val="00985CC4"/>
    <w:rsid w:val="009878DD"/>
    <w:rsid w:val="009929E5"/>
    <w:rsid w:val="009A1F06"/>
    <w:rsid w:val="009B01F7"/>
    <w:rsid w:val="009B1728"/>
    <w:rsid w:val="009B55FD"/>
    <w:rsid w:val="009C129D"/>
    <w:rsid w:val="009C467F"/>
    <w:rsid w:val="009D1FFF"/>
    <w:rsid w:val="009D3DD4"/>
    <w:rsid w:val="009D4C5C"/>
    <w:rsid w:val="009E2DAC"/>
    <w:rsid w:val="009E34DB"/>
    <w:rsid w:val="009E3C6D"/>
    <w:rsid w:val="009F008B"/>
    <w:rsid w:val="009F39FD"/>
    <w:rsid w:val="009F4FC4"/>
    <w:rsid w:val="009F7BC7"/>
    <w:rsid w:val="00A07ABC"/>
    <w:rsid w:val="00A2264A"/>
    <w:rsid w:val="00A326C8"/>
    <w:rsid w:val="00A46762"/>
    <w:rsid w:val="00A66923"/>
    <w:rsid w:val="00A73E2A"/>
    <w:rsid w:val="00A867F2"/>
    <w:rsid w:val="00A9295E"/>
    <w:rsid w:val="00A95BC4"/>
    <w:rsid w:val="00AA4A98"/>
    <w:rsid w:val="00AB4F86"/>
    <w:rsid w:val="00AB632C"/>
    <w:rsid w:val="00AD0CD1"/>
    <w:rsid w:val="00AE5837"/>
    <w:rsid w:val="00AE6910"/>
    <w:rsid w:val="00AE7586"/>
    <w:rsid w:val="00AF2B62"/>
    <w:rsid w:val="00B02545"/>
    <w:rsid w:val="00B02CF2"/>
    <w:rsid w:val="00B1471B"/>
    <w:rsid w:val="00B24693"/>
    <w:rsid w:val="00B25256"/>
    <w:rsid w:val="00B25F94"/>
    <w:rsid w:val="00B32F40"/>
    <w:rsid w:val="00B42CC8"/>
    <w:rsid w:val="00B44340"/>
    <w:rsid w:val="00B44A37"/>
    <w:rsid w:val="00B52E4D"/>
    <w:rsid w:val="00B53211"/>
    <w:rsid w:val="00B5388A"/>
    <w:rsid w:val="00B577E2"/>
    <w:rsid w:val="00B955C2"/>
    <w:rsid w:val="00B95FF7"/>
    <w:rsid w:val="00BA050D"/>
    <w:rsid w:val="00BB1550"/>
    <w:rsid w:val="00BB1F8A"/>
    <w:rsid w:val="00BB5CD0"/>
    <w:rsid w:val="00BE0E72"/>
    <w:rsid w:val="00BE1AEB"/>
    <w:rsid w:val="00BE3228"/>
    <w:rsid w:val="00BF29A5"/>
    <w:rsid w:val="00BF483E"/>
    <w:rsid w:val="00C0040F"/>
    <w:rsid w:val="00C04214"/>
    <w:rsid w:val="00C0423D"/>
    <w:rsid w:val="00C11DCB"/>
    <w:rsid w:val="00C17E8D"/>
    <w:rsid w:val="00C20BFB"/>
    <w:rsid w:val="00C247D6"/>
    <w:rsid w:val="00C30D56"/>
    <w:rsid w:val="00C316B9"/>
    <w:rsid w:val="00C36E54"/>
    <w:rsid w:val="00C51965"/>
    <w:rsid w:val="00C52868"/>
    <w:rsid w:val="00C55471"/>
    <w:rsid w:val="00C56068"/>
    <w:rsid w:val="00C609B5"/>
    <w:rsid w:val="00C6289F"/>
    <w:rsid w:val="00C66CB4"/>
    <w:rsid w:val="00C71282"/>
    <w:rsid w:val="00C72D17"/>
    <w:rsid w:val="00C74DC3"/>
    <w:rsid w:val="00C76D7C"/>
    <w:rsid w:val="00C774F9"/>
    <w:rsid w:val="00C86DFD"/>
    <w:rsid w:val="00C90B3B"/>
    <w:rsid w:val="00CA28CB"/>
    <w:rsid w:val="00CA2E58"/>
    <w:rsid w:val="00CA52BE"/>
    <w:rsid w:val="00CB2D24"/>
    <w:rsid w:val="00CB4517"/>
    <w:rsid w:val="00CC15B5"/>
    <w:rsid w:val="00CC2DFE"/>
    <w:rsid w:val="00CD03C3"/>
    <w:rsid w:val="00CE2C7D"/>
    <w:rsid w:val="00CE3874"/>
    <w:rsid w:val="00CE58D1"/>
    <w:rsid w:val="00CF7D8D"/>
    <w:rsid w:val="00D00141"/>
    <w:rsid w:val="00D01727"/>
    <w:rsid w:val="00D01C96"/>
    <w:rsid w:val="00D0518D"/>
    <w:rsid w:val="00D10CB9"/>
    <w:rsid w:val="00D110F7"/>
    <w:rsid w:val="00D15F6F"/>
    <w:rsid w:val="00D169D7"/>
    <w:rsid w:val="00D174D7"/>
    <w:rsid w:val="00D236C8"/>
    <w:rsid w:val="00D249AF"/>
    <w:rsid w:val="00D31A75"/>
    <w:rsid w:val="00D3410D"/>
    <w:rsid w:val="00D341D2"/>
    <w:rsid w:val="00D6193B"/>
    <w:rsid w:val="00D636D7"/>
    <w:rsid w:val="00D70315"/>
    <w:rsid w:val="00D74663"/>
    <w:rsid w:val="00D746C6"/>
    <w:rsid w:val="00D81F82"/>
    <w:rsid w:val="00D844CA"/>
    <w:rsid w:val="00D8527E"/>
    <w:rsid w:val="00D9532C"/>
    <w:rsid w:val="00D97F35"/>
    <w:rsid w:val="00DB07E2"/>
    <w:rsid w:val="00DB5128"/>
    <w:rsid w:val="00DC177F"/>
    <w:rsid w:val="00DC4874"/>
    <w:rsid w:val="00DC6A24"/>
    <w:rsid w:val="00DD0C45"/>
    <w:rsid w:val="00DD734A"/>
    <w:rsid w:val="00DE599D"/>
    <w:rsid w:val="00DE5ADD"/>
    <w:rsid w:val="00DF7E83"/>
    <w:rsid w:val="00E002A3"/>
    <w:rsid w:val="00E052B9"/>
    <w:rsid w:val="00E14FA1"/>
    <w:rsid w:val="00E1586E"/>
    <w:rsid w:val="00E174E7"/>
    <w:rsid w:val="00E24269"/>
    <w:rsid w:val="00E2627D"/>
    <w:rsid w:val="00E318B9"/>
    <w:rsid w:val="00E37BC8"/>
    <w:rsid w:val="00E44D34"/>
    <w:rsid w:val="00E476C6"/>
    <w:rsid w:val="00E51FFA"/>
    <w:rsid w:val="00E6050A"/>
    <w:rsid w:val="00E608C8"/>
    <w:rsid w:val="00E60920"/>
    <w:rsid w:val="00E62E02"/>
    <w:rsid w:val="00E64246"/>
    <w:rsid w:val="00E75233"/>
    <w:rsid w:val="00E77D26"/>
    <w:rsid w:val="00E822DB"/>
    <w:rsid w:val="00E82769"/>
    <w:rsid w:val="00E82B1C"/>
    <w:rsid w:val="00E9156A"/>
    <w:rsid w:val="00E936B1"/>
    <w:rsid w:val="00E9504B"/>
    <w:rsid w:val="00EA6608"/>
    <w:rsid w:val="00EA746A"/>
    <w:rsid w:val="00EA7CAA"/>
    <w:rsid w:val="00EC00FF"/>
    <w:rsid w:val="00ED11E9"/>
    <w:rsid w:val="00ED2C58"/>
    <w:rsid w:val="00ED6C6B"/>
    <w:rsid w:val="00EE550C"/>
    <w:rsid w:val="00F049F8"/>
    <w:rsid w:val="00F2077D"/>
    <w:rsid w:val="00F251CE"/>
    <w:rsid w:val="00F33C1B"/>
    <w:rsid w:val="00F36956"/>
    <w:rsid w:val="00F3782C"/>
    <w:rsid w:val="00F405E4"/>
    <w:rsid w:val="00F409D4"/>
    <w:rsid w:val="00F542D2"/>
    <w:rsid w:val="00F56E20"/>
    <w:rsid w:val="00F7143B"/>
    <w:rsid w:val="00F735C8"/>
    <w:rsid w:val="00FA1EEA"/>
    <w:rsid w:val="00FA3CD6"/>
    <w:rsid w:val="00FA7307"/>
    <w:rsid w:val="00FB5822"/>
    <w:rsid w:val="00FB5EB7"/>
    <w:rsid w:val="00FC0FBE"/>
    <w:rsid w:val="00FC1043"/>
    <w:rsid w:val="00FC4188"/>
    <w:rsid w:val="00FD673A"/>
    <w:rsid w:val="00FE0A46"/>
    <w:rsid w:val="00FE3BAB"/>
    <w:rsid w:val="00FE3F07"/>
    <w:rsid w:val="00FF497D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87996-CD87-4D77-9131-98E925B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04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10878"/>
  </w:style>
  <w:style w:type="paragraph" w:styleId="a5">
    <w:name w:val="footnote text"/>
    <w:basedOn w:val="a"/>
    <w:link w:val="a6"/>
    <w:rsid w:val="00FE0A4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FE0A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E0A46"/>
    <w:rPr>
      <w:vertAlign w:val="superscript"/>
    </w:rPr>
  </w:style>
  <w:style w:type="paragraph" w:customStyle="1" w:styleId="ConsPlusNormal">
    <w:name w:val="ConsPlusNormal"/>
    <w:link w:val="ConsPlusNormal0"/>
    <w:rsid w:val="00FE0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8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8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CA5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F5B5-8FBB-495A-ADD0-579DFE76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748</cp:revision>
  <cp:lastPrinted>2018-07-17T02:31:00Z</cp:lastPrinted>
  <dcterms:created xsi:type="dcterms:W3CDTF">2018-04-24T04:08:00Z</dcterms:created>
  <dcterms:modified xsi:type="dcterms:W3CDTF">2018-07-17T02:38:00Z</dcterms:modified>
</cp:coreProperties>
</file>