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A3" w:rsidRPr="0020208C" w:rsidRDefault="008E1CA3" w:rsidP="008E1CA3">
      <w:pPr>
        <w:pStyle w:val="a3"/>
        <w:shd w:val="clear" w:color="auto" w:fill="FFFFFF"/>
        <w:jc w:val="both"/>
        <w:rPr>
          <w:rStyle w:val="a4"/>
          <w:rFonts w:asciiTheme="minorHAnsi" w:hAnsiTheme="minorHAnsi" w:cstheme="minorHAnsi"/>
          <w:color w:val="000000"/>
        </w:rPr>
      </w:pPr>
      <w:r w:rsidRPr="0020208C">
        <w:rPr>
          <w:rStyle w:val="a4"/>
          <w:rFonts w:asciiTheme="minorHAnsi" w:hAnsiTheme="minorHAnsi" w:cstheme="minorHAnsi"/>
          <w:color w:val="000000"/>
        </w:rPr>
        <w:t>Новый закон о квотировании рабочих мест для инвалидов обсудят в режиме онлайн</w:t>
      </w:r>
    </w:p>
    <w:p w:rsidR="008E1CA3" w:rsidRPr="0020208C" w:rsidRDefault="008E1CA3" w:rsidP="008E1CA3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  <w:r w:rsidRPr="0020208C">
        <w:rPr>
          <w:rFonts w:asciiTheme="minorHAnsi" w:hAnsiTheme="minorHAnsi" w:cstheme="minorHAnsi"/>
          <w:b/>
          <w:bCs/>
          <w:color w:val="000000"/>
        </w:rPr>
        <w:t>Завтра,</w:t>
      </w:r>
      <w:bookmarkStart w:id="0" w:name="_GoBack"/>
      <w:bookmarkEnd w:id="0"/>
      <w:r w:rsidRPr="0020208C">
        <w:rPr>
          <w:rFonts w:asciiTheme="minorHAnsi" w:hAnsiTheme="minorHAnsi" w:cstheme="minorHAnsi"/>
          <w:b/>
          <w:bCs/>
          <w:color w:val="000000"/>
        </w:rPr>
        <w:t xml:space="preserve"> 30 ноября, </w:t>
      </w:r>
      <w:r w:rsidR="008E1332" w:rsidRPr="006B693D">
        <w:rPr>
          <w:rFonts w:asciiTheme="minorHAnsi" w:hAnsiTheme="minorHAnsi" w:cstheme="minorHAnsi"/>
          <w:b/>
          <w:bCs/>
          <w:color w:val="000000"/>
        </w:rPr>
        <w:t>в 13.00</w:t>
      </w:r>
      <w:r w:rsidR="008E13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0208C">
        <w:rPr>
          <w:rFonts w:asciiTheme="minorHAnsi" w:hAnsiTheme="minorHAnsi" w:cstheme="minorHAnsi"/>
        </w:rPr>
        <w:t>состоится пресс-конференция</w:t>
      </w:r>
      <w:r w:rsidR="0020208C" w:rsidRPr="0020208C">
        <w:rPr>
          <w:rFonts w:asciiTheme="minorHAnsi" w:hAnsiTheme="minorHAnsi" w:cstheme="minorHAnsi"/>
        </w:rPr>
        <w:t xml:space="preserve"> с онлайн-трансляцией</w:t>
      </w:r>
      <w:r w:rsidRPr="0020208C">
        <w:rPr>
          <w:rFonts w:asciiTheme="minorHAnsi" w:hAnsiTheme="minorHAnsi" w:cstheme="minorHAnsi"/>
        </w:rPr>
        <w:t xml:space="preserve"> на тему </w:t>
      </w:r>
      <w:r w:rsidRPr="0020208C">
        <w:rPr>
          <w:rFonts w:asciiTheme="minorHAnsi" w:hAnsiTheme="minorHAnsi" w:cstheme="minorHAnsi"/>
          <w:b/>
          <w:bCs/>
        </w:rPr>
        <w:t>«</w:t>
      </w:r>
      <w:r w:rsidR="00BE5B16" w:rsidRPr="0020208C">
        <w:rPr>
          <w:rFonts w:asciiTheme="minorHAnsi" w:hAnsiTheme="minorHAnsi" w:cstheme="minorHAnsi"/>
          <w:b/>
          <w:bCs/>
        </w:rPr>
        <w:t>Закон о квотировании рабочих мест для трудоустройства инвалидов</w:t>
      </w:r>
      <w:r w:rsidR="00BE5B16">
        <w:rPr>
          <w:rFonts w:asciiTheme="minorHAnsi" w:hAnsiTheme="minorHAnsi" w:cstheme="minorHAnsi"/>
          <w:b/>
          <w:bCs/>
        </w:rPr>
        <w:t>.</w:t>
      </w:r>
      <w:r w:rsidR="00BE5B16" w:rsidRPr="0020208C">
        <w:rPr>
          <w:rFonts w:asciiTheme="minorHAnsi" w:hAnsiTheme="minorHAnsi" w:cstheme="minorHAnsi"/>
          <w:b/>
          <w:bCs/>
        </w:rPr>
        <w:t xml:space="preserve"> </w:t>
      </w:r>
      <w:r w:rsidRPr="0020208C">
        <w:rPr>
          <w:rFonts w:asciiTheme="minorHAnsi" w:hAnsiTheme="minorHAnsi" w:cstheme="minorHAnsi"/>
          <w:b/>
          <w:bCs/>
        </w:rPr>
        <w:t>Старт дек</w:t>
      </w:r>
      <w:r w:rsidR="00D82086">
        <w:rPr>
          <w:rFonts w:asciiTheme="minorHAnsi" w:hAnsiTheme="minorHAnsi" w:cstheme="minorHAnsi"/>
          <w:b/>
          <w:bCs/>
        </w:rPr>
        <w:t>ады инвалидов в Томской области</w:t>
      </w:r>
      <w:r w:rsidRPr="0020208C">
        <w:rPr>
          <w:rFonts w:asciiTheme="minorHAnsi" w:hAnsiTheme="minorHAnsi" w:cstheme="minorHAnsi"/>
          <w:b/>
          <w:bCs/>
        </w:rPr>
        <w:t xml:space="preserve">» </w:t>
      </w:r>
      <w:r w:rsidRPr="0020208C">
        <w:rPr>
          <w:rFonts w:asciiTheme="minorHAnsi" w:hAnsiTheme="minorHAnsi" w:cstheme="minorHAnsi"/>
          <w:color w:val="000000"/>
        </w:rPr>
        <w:t>с участием начальника департамента труда и занятости населения Томской области </w:t>
      </w:r>
      <w:r w:rsidRPr="0020208C">
        <w:rPr>
          <w:rFonts w:asciiTheme="minorHAnsi" w:hAnsiTheme="minorHAnsi" w:cstheme="minorHAnsi"/>
          <w:b/>
          <w:bCs/>
          <w:color w:val="000000"/>
        </w:rPr>
        <w:t>Светланы Грузных. </w:t>
      </w:r>
    </w:p>
    <w:p w:rsidR="008E1CA3" w:rsidRPr="0020208C" w:rsidRDefault="008E1CA3" w:rsidP="008E1CA3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  <w:r w:rsidRPr="0020208C">
        <w:rPr>
          <w:rFonts w:asciiTheme="minorHAnsi" w:hAnsiTheme="minorHAnsi" w:cstheme="minorHAnsi"/>
        </w:rPr>
        <w:t>Гость пресс-центра расскажет о ситуации с трудоустройством инвалидов в регионе, а также об изменениях в Законе «О социальной поддержке инвалидов в Томской области».</w:t>
      </w:r>
    </w:p>
    <w:p w:rsidR="008E1CA3" w:rsidRPr="0020208C" w:rsidRDefault="008E1CA3" w:rsidP="008E1CA3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  <w:r w:rsidRPr="0020208C">
        <w:rPr>
          <w:rFonts w:asciiTheme="minorHAnsi" w:hAnsiTheme="minorHAnsi" w:cstheme="minorHAnsi"/>
          <w:b/>
          <w:bCs/>
        </w:rPr>
        <w:t>Ссылки на ресурсы с трансляцией:</w:t>
      </w:r>
    </w:p>
    <w:p w:rsidR="008E1CA3" w:rsidRPr="0020208C" w:rsidRDefault="006B693D" w:rsidP="008E1CA3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  <w:hyperlink r:id="rId4" w:tgtFrame="_blank" w:history="1">
        <w:r w:rsidR="008E1CA3" w:rsidRPr="0020208C">
          <w:rPr>
            <w:rStyle w:val="a5"/>
            <w:rFonts w:asciiTheme="minorHAnsi" w:hAnsiTheme="minorHAnsi" w:cstheme="minorHAnsi"/>
          </w:rPr>
          <w:t>https://www.youtube.com/channel/UCRqmv_KE3W6ekJjjb2keyjg</w:t>
        </w:r>
      </w:hyperlink>
    </w:p>
    <w:p w:rsidR="008E1CA3" w:rsidRPr="0020208C" w:rsidRDefault="006B693D" w:rsidP="008E1CA3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  <w:hyperlink r:id="rId5" w:tgtFrame="_blank" w:history="1">
        <w:r w:rsidR="008E1CA3" w:rsidRPr="0020208C">
          <w:rPr>
            <w:rStyle w:val="a5"/>
            <w:rFonts w:asciiTheme="minorHAnsi" w:hAnsiTheme="minorHAnsi" w:cstheme="minorHAnsi"/>
          </w:rPr>
          <w:t>https://ok.ru/group/57048689672255</w:t>
        </w:r>
      </w:hyperlink>
    </w:p>
    <w:p w:rsidR="00BE5B16" w:rsidRDefault="006B693D" w:rsidP="00BE5B16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  <w:hyperlink r:id="rId6" w:tgtFrame="_blank" w:history="1">
        <w:r w:rsidR="008E1CA3" w:rsidRPr="0020208C">
          <w:rPr>
            <w:rStyle w:val="a5"/>
            <w:rFonts w:asciiTheme="minorHAnsi" w:hAnsiTheme="minorHAnsi" w:cstheme="minorHAnsi"/>
          </w:rPr>
          <w:t>https://www.riatomsk.ru/</w:t>
        </w:r>
      </w:hyperlink>
      <w:r w:rsidR="008E1CA3" w:rsidRPr="0020208C">
        <w:rPr>
          <w:rFonts w:asciiTheme="minorHAnsi" w:hAnsiTheme="minorHAnsi" w:cstheme="minorHAnsi"/>
        </w:rPr>
        <w:t> </w:t>
      </w:r>
    </w:p>
    <w:p w:rsidR="00D82086" w:rsidRPr="0020208C" w:rsidRDefault="00D82086" w:rsidP="00BE5B16">
      <w:pPr>
        <w:pStyle w:val="msonormalmailrucssattributepostfixmailrucssattributepostfix"/>
        <w:spacing w:after="120" w:afterAutospacing="0"/>
        <w:jc w:val="both"/>
        <w:rPr>
          <w:rFonts w:asciiTheme="minorHAnsi" w:hAnsiTheme="minorHAnsi" w:cstheme="minorHAnsi"/>
        </w:rPr>
      </w:pPr>
    </w:p>
    <w:p w:rsidR="0020208C" w:rsidRPr="0020208C" w:rsidRDefault="0020208C" w:rsidP="0020208C">
      <w:pPr>
        <w:jc w:val="both"/>
        <w:rPr>
          <w:rFonts w:cstheme="minorHAnsi"/>
          <w:sz w:val="24"/>
          <w:szCs w:val="24"/>
        </w:rPr>
      </w:pPr>
      <w:r w:rsidRPr="0020208C">
        <w:rPr>
          <w:rFonts w:cstheme="minorHAnsi"/>
          <w:sz w:val="24"/>
          <w:szCs w:val="24"/>
        </w:rPr>
        <w:t xml:space="preserve">Для справки.  </w:t>
      </w:r>
      <w:r w:rsidRPr="0020208C">
        <w:rPr>
          <w:rFonts w:eastAsia="Times New Roman" w:cstheme="minorHAnsi"/>
          <w:b/>
          <w:bCs/>
          <w:sz w:val="24"/>
          <w:szCs w:val="24"/>
          <w:lang w:eastAsia="ru-RU"/>
        </w:rPr>
        <w:t>Новая редакция закона</w:t>
      </w:r>
      <w:r w:rsidRPr="0020208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20208C">
        <w:rPr>
          <w:rFonts w:eastAsia="Times New Roman" w:cstheme="minorHAnsi"/>
          <w:b/>
          <w:bCs/>
          <w:sz w:val="24"/>
          <w:szCs w:val="24"/>
          <w:lang w:eastAsia="ru-RU"/>
        </w:rPr>
        <w:t>«О социальной поддержке инвалидов в Томской области» распространяет обязанность квотировать рабочие места для «особенных» сотрудников на организации с численностью сотрудников от 35 до 100 человек. Данная норма вступит в силу с 1 января 2018 года.</w:t>
      </w:r>
    </w:p>
    <w:p w:rsidR="0020208C" w:rsidRDefault="0020208C" w:rsidP="002020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0208C">
        <w:rPr>
          <w:rFonts w:eastAsia="Times New Roman" w:cstheme="minorHAnsi"/>
          <w:sz w:val="24"/>
          <w:szCs w:val="24"/>
          <w:lang w:eastAsia="ru-RU"/>
        </w:rPr>
        <w:t>Раньше в Томской области обязанность устанавливать квоту для инвалидов (2% от среднесписочной численности работников) распространялась только на организации с персоналом от 100 человек. Их в регионе насчитывается больше 500.</w:t>
      </w:r>
    </w:p>
    <w:p w:rsidR="008E1CA3" w:rsidRPr="0020208C" w:rsidRDefault="008E1CA3" w:rsidP="0020208C">
      <w:pPr>
        <w:jc w:val="both"/>
        <w:rPr>
          <w:rFonts w:cstheme="minorHAnsi"/>
          <w:sz w:val="24"/>
          <w:szCs w:val="24"/>
        </w:rPr>
      </w:pPr>
    </w:p>
    <w:sectPr w:rsidR="008E1CA3" w:rsidRPr="0020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F0"/>
    <w:rsid w:val="0020208C"/>
    <w:rsid w:val="00210E8E"/>
    <w:rsid w:val="00324D5E"/>
    <w:rsid w:val="003933EC"/>
    <w:rsid w:val="00403AA1"/>
    <w:rsid w:val="006B693D"/>
    <w:rsid w:val="008E1332"/>
    <w:rsid w:val="008E1CA3"/>
    <w:rsid w:val="009B25F0"/>
    <w:rsid w:val="00BE5B16"/>
    <w:rsid w:val="00D82086"/>
    <w:rsid w:val="00E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67362-0097-490D-9558-2E604AC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5F0"/>
    <w:rPr>
      <w:b/>
      <w:bCs/>
    </w:rPr>
  </w:style>
  <w:style w:type="character" w:styleId="a5">
    <w:name w:val="Hyperlink"/>
    <w:basedOn w:val="a0"/>
    <w:uiPriority w:val="99"/>
    <w:semiHidden/>
    <w:unhideWhenUsed/>
    <w:rsid w:val="009B25F0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mailrucssattributepostfixmailrucssattributepostfixmailrucssattributepostfix">
    <w:name w:val="gmail-msonormalmailrucssattributepostfix_mailru_css_attribute_postfix_mailru_css_attribute_postfix"/>
    <w:basedOn w:val="a"/>
    <w:rsid w:val="008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mailrucssattributepostfixmailrucssattributepostfixmailrucssattributepostfixmailrucssattributepostfixmailrucssattributepostfix">
    <w:name w:val="gmail-msonormalmailrucssattributepostfixmailrucssattributepostfixmailrucssattributepostfix_mailru_css_attribute_postfix_mailru_css_attribute_postfix"/>
    <w:basedOn w:val="a"/>
    <w:rsid w:val="00E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E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atomsk.ru/" TargetMode="External"/><Relationship Id="rId5" Type="http://schemas.openxmlformats.org/officeDocument/2006/relationships/hyperlink" Target="https://ok.ru/group/57048689672255" TargetMode="External"/><Relationship Id="rId4" Type="http://schemas.openxmlformats.org/officeDocument/2006/relationships/hyperlink" Target="https://www.youtube.com/channel/UCRqmv_KE3W6ekJjjb2key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1</cp:lastModifiedBy>
  <cp:revision>7</cp:revision>
  <dcterms:created xsi:type="dcterms:W3CDTF">2017-11-29T04:44:00Z</dcterms:created>
  <dcterms:modified xsi:type="dcterms:W3CDTF">2017-11-29T08:00:00Z</dcterms:modified>
</cp:coreProperties>
</file>