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9B5" w:rsidRDefault="004949B5" w:rsidP="004949B5">
      <w:pPr>
        <w:tabs>
          <w:tab w:val="left" w:pos="3736"/>
        </w:tabs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4949B5" w:rsidRDefault="004949B5" w:rsidP="004949B5">
      <w:pPr>
        <w:tabs>
          <w:tab w:val="left" w:pos="3736"/>
        </w:tabs>
        <w:jc w:val="center"/>
        <w:rPr>
          <w:sz w:val="24"/>
          <w:szCs w:val="24"/>
        </w:rPr>
      </w:pPr>
      <w:r>
        <w:rPr>
          <w:b/>
          <w:caps/>
          <w:noProof/>
          <w:sz w:val="28"/>
        </w:rPr>
        <w:drawing>
          <wp:inline distT="0" distB="0" distL="0" distR="0">
            <wp:extent cx="568325" cy="683895"/>
            <wp:effectExtent l="0" t="0" r="3175" b="1905"/>
            <wp:docPr id="1" name="Рисунок 1" descr="Описание: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9B5" w:rsidRDefault="004949B5" w:rsidP="004949B5">
      <w:pPr>
        <w:tabs>
          <w:tab w:val="left" w:pos="3736"/>
        </w:tabs>
        <w:jc w:val="center"/>
        <w:rPr>
          <w:sz w:val="24"/>
          <w:szCs w:val="24"/>
        </w:rPr>
      </w:pPr>
    </w:p>
    <w:p w:rsidR="004949B5" w:rsidRDefault="004949B5" w:rsidP="004949B5">
      <w:pPr>
        <w:tabs>
          <w:tab w:val="left" w:pos="3736"/>
        </w:tabs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ДУМА КОЖЕВНИКОВСКОГО РАЙОНА</w:t>
      </w:r>
    </w:p>
    <w:p w:rsidR="004949B5" w:rsidRDefault="004949B5" w:rsidP="004949B5">
      <w:pPr>
        <w:tabs>
          <w:tab w:val="left" w:pos="3736"/>
        </w:tabs>
        <w:jc w:val="center"/>
        <w:rPr>
          <w:b/>
          <w:sz w:val="28"/>
          <w:szCs w:val="24"/>
        </w:rPr>
      </w:pPr>
    </w:p>
    <w:p w:rsidR="004949B5" w:rsidRDefault="004949B5" w:rsidP="004949B5">
      <w:pPr>
        <w:tabs>
          <w:tab w:val="left" w:pos="3736"/>
        </w:tabs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РЕШЕНИЕ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3402"/>
        <w:gridCol w:w="4394"/>
        <w:gridCol w:w="709"/>
      </w:tblGrid>
      <w:tr w:rsidR="004949B5" w:rsidRPr="009F385A" w:rsidTr="00637A9A"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49B5" w:rsidRPr="009F385A" w:rsidRDefault="004949B5" w:rsidP="00637A9A">
            <w:pPr>
              <w:tabs>
                <w:tab w:val="left" w:pos="3736"/>
              </w:tabs>
              <w:jc w:val="center"/>
              <w:rPr>
                <w:b/>
                <w:sz w:val="28"/>
                <w:szCs w:val="24"/>
                <w:lang w:eastAsia="en-US"/>
              </w:rPr>
            </w:pPr>
            <w:r w:rsidRPr="009F385A">
              <w:rPr>
                <w:b/>
                <w:sz w:val="28"/>
                <w:szCs w:val="24"/>
              </w:rPr>
              <w:t xml:space="preserve">  </w:t>
            </w:r>
          </w:p>
        </w:tc>
        <w:tc>
          <w:tcPr>
            <w:tcW w:w="3402" w:type="dxa"/>
            <w:shd w:val="clear" w:color="auto" w:fill="auto"/>
          </w:tcPr>
          <w:p w:rsidR="004949B5" w:rsidRPr="009F385A" w:rsidRDefault="004949B5" w:rsidP="00637A9A">
            <w:pPr>
              <w:tabs>
                <w:tab w:val="left" w:pos="3736"/>
              </w:tabs>
              <w:jc w:val="center"/>
              <w:rPr>
                <w:b/>
                <w:sz w:val="28"/>
                <w:szCs w:val="24"/>
                <w:lang w:eastAsia="en-US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4949B5" w:rsidRPr="009F385A" w:rsidRDefault="004949B5" w:rsidP="00637A9A">
            <w:pPr>
              <w:tabs>
                <w:tab w:val="left" w:pos="3736"/>
              </w:tabs>
              <w:jc w:val="right"/>
              <w:rPr>
                <w:sz w:val="24"/>
                <w:szCs w:val="24"/>
                <w:lang w:eastAsia="en-US"/>
              </w:rPr>
            </w:pPr>
            <w:r w:rsidRPr="009F385A">
              <w:rPr>
                <w:sz w:val="24"/>
                <w:szCs w:val="24"/>
              </w:rPr>
              <w:t>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49B5" w:rsidRPr="009F385A" w:rsidRDefault="004949B5" w:rsidP="00637A9A">
            <w:pPr>
              <w:tabs>
                <w:tab w:val="left" w:pos="3736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4949B5" w:rsidRPr="009F385A" w:rsidTr="00637A9A">
        <w:tc>
          <w:tcPr>
            <w:tcW w:w="9923" w:type="dxa"/>
            <w:gridSpan w:val="4"/>
            <w:shd w:val="clear" w:color="auto" w:fill="auto"/>
          </w:tcPr>
          <w:p w:rsidR="004949B5" w:rsidRPr="009F385A" w:rsidRDefault="004949B5" w:rsidP="00637A9A">
            <w:pPr>
              <w:tabs>
                <w:tab w:val="left" w:pos="3736"/>
              </w:tabs>
              <w:jc w:val="center"/>
              <w:rPr>
                <w:b/>
                <w:sz w:val="18"/>
                <w:szCs w:val="24"/>
              </w:rPr>
            </w:pPr>
          </w:p>
          <w:p w:rsidR="004949B5" w:rsidRPr="009F385A" w:rsidRDefault="004949B5" w:rsidP="00637A9A">
            <w:pPr>
              <w:tabs>
                <w:tab w:val="left" w:pos="3736"/>
              </w:tabs>
              <w:jc w:val="center"/>
              <w:rPr>
                <w:b/>
                <w:sz w:val="20"/>
                <w:szCs w:val="24"/>
                <w:lang w:eastAsia="en-US"/>
              </w:rPr>
            </w:pPr>
            <w:r w:rsidRPr="009F385A">
              <w:rPr>
                <w:b/>
                <w:sz w:val="18"/>
                <w:szCs w:val="24"/>
              </w:rPr>
              <w:t xml:space="preserve">с. </w:t>
            </w:r>
            <w:proofErr w:type="spellStart"/>
            <w:r w:rsidRPr="009F385A">
              <w:rPr>
                <w:b/>
                <w:sz w:val="18"/>
                <w:szCs w:val="24"/>
              </w:rPr>
              <w:t>Кожевниково</w:t>
            </w:r>
            <w:proofErr w:type="spellEnd"/>
            <w:r w:rsidRPr="009F385A">
              <w:rPr>
                <w:b/>
                <w:sz w:val="18"/>
                <w:szCs w:val="24"/>
              </w:rPr>
              <w:t xml:space="preserve"> </w:t>
            </w:r>
            <w:proofErr w:type="spellStart"/>
            <w:r w:rsidRPr="009F385A">
              <w:rPr>
                <w:b/>
                <w:sz w:val="18"/>
                <w:szCs w:val="24"/>
              </w:rPr>
              <w:t>Кожевниковского</w:t>
            </w:r>
            <w:proofErr w:type="spellEnd"/>
            <w:r w:rsidRPr="009F385A">
              <w:rPr>
                <w:b/>
                <w:sz w:val="18"/>
                <w:szCs w:val="24"/>
              </w:rPr>
              <w:t xml:space="preserve"> района Томской области</w:t>
            </w:r>
          </w:p>
        </w:tc>
      </w:tr>
    </w:tbl>
    <w:p w:rsidR="004949B5" w:rsidRDefault="004949B5" w:rsidP="004949B5">
      <w:pPr>
        <w:tabs>
          <w:tab w:val="left" w:pos="3736"/>
        </w:tabs>
        <w:jc w:val="center"/>
        <w:rPr>
          <w:b/>
          <w:sz w:val="28"/>
          <w:szCs w:val="24"/>
          <w:lang w:eastAsia="en-US"/>
        </w:rPr>
      </w:pPr>
    </w:p>
    <w:p w:rsidR="004949B5" w:rsidRDefault="004949B5" w:rsidP="004949B5">
      <w:pPr>
        <w:tabs>
          <w:tab w:val="left" w:pos="373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Положения «О порядке передачи </w:t>
      </w:r>
      <w:r>
        <w:rPr>
          <w:sz w:val="24"/>
          <w:szCs w:val="24"/>
        </w:rPr>
        <w:br/>
        <w:t xml:space="preserve">муниципального имущества муниципального образования 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Кожевниковский</w:t>
      </w:r>
      <w:proofErr w:type="spellEnd"/>
      <w:r>
        <w:rPr>
          <w:sz w:val="24"/>
          <w:szCs w:val="24"/>
        </w:rPr>
        <w:t xml:space="preserve"> район в безвозмездное пользование»</w:t>
      </w:r>
    </w:p>
    <w:p w:rsidR="004949B5" w:rsidRDefault="004949B5" w:rsidP="004949B5">
      <w:pPr>
        <w:tabs>
          <w:tab w:val="left" w:pos="3736"/>
        </w:tabs>
        <w:jc w:val="center"/>
        <w:rPr>
          <w:sz w:val="24"/>
          <w:szCs w:val="24"/>
        </w:rPr>
      </w:pPr>
    </w:p>
    <w:p w:rsidR="004949B5" w:rsidRDefault="004949B5" w:rsidP="004949B5">
      <w:pPr>
        <w:tabs>
          <w:tab w:val="left" w:pos="3736"/>
        </w:tabs>
        <w:jc w:val="center"/>
        <w:rPr>
          <w:sz w:val="24"/>
          <w:szCs w:val="24"/>
        </w:rPr>
      </w:pPr>
    </w:p>
    <w:p w:rsidR="004949B5" w:rsidRDefault="004949B5" w:rsidP="004949B5">
      <w:pPr>
        <w:tabs>
          <w:tab w:val="left" w:pos="3736"/>
        </w:tabs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26 июля 2006 года № 135-ФЗ «о защите конкуренции», Федеральным законом от 24 июля 2007 года № 209-ФЗ «О развитии малого и среднего </w:t>
      </w:r>
      <w:proofErr w:type="spellStart"/>
      <w:r>
        <w:rPr>
          <w:sz w:val="24"/>
          <w:szCs w:val="24"/>
        </w:rPr>
        <w:t>предпринимательсва</w:t>
      </w:r>
      <w:proofErr w:type="spellEnd"/>
      <w:r>
        <w:rPr>
          <w:sz w:val="24"/>
          <w:szCs w:val="24"/>
        </w:rPr>
        <w:t xml:space="preserve"> в Российской Федерации », решением Думы </w:t>
      </w:r>
      <w:proofErr w:type="spellStart"/>
      <w:r>
        <w:rPr>
          <w:sz w:val="24"/>
          <w:szCs w:val="24"/>
        </w:rPr>
        <w:t>Кожевниковского</w:t>
      </w:r>
      <w:proofErr w:type="spellEnd"/>
      <w:r>
        <w:rPr>
          <w:sz w:val="24"/>
          <w:szCs w:val="24"/>
        </w:rPr>
        <w:t xml:space="preserve"> района от 28 февраля 2017 года № 117 «Об отмене</w:t>
      </w:r>
      <w:proofErr w:type="gramEnd"/>
      <w:r>
        <w:rPr>
          <w:sz w:val="24"/>
          <w:szCs w:val="24"/>
        </w:rPr>
        <w:t xml:space="preserve"> решения Думы </w:t>
      </w:r>
      <w:proofErr w:type="spellStart"/>
      <w:r>
        <w:rPr>
          <w:sz w:val="24"/>
          <w:szCs w:val="24"/>
        </w:rPr>
        <w:t>Кожевниковского</w:t>
      </w:r>
      <w:proofErr w:type="spellEnd"/>
      <w:r>
        <w:rPr>
          <w:sz w:val="24"/>
          <w:szCs w:val="24"/>
        </w:rPr>
        <w:t xml:space="preserve"> района от 30.07.2009 № 360 «Об утверждении положения «О порядке предоставления муниципального имущества муниципального образования </w:t>
      </w:r>
      <w:proofErr w:type="spellStart"/>
      <w:r>
        <w:rPr>
          <w:sz w:val="24"/>
          <w:szCs w:val="24"/>
        </w:rPr>
        <w:t>Кожевниковский</w:t>
      </w:r>
      <w:proofErr w:type="spellEnd"/>
      <w:r>
        <w:rPr>
          <w:sz w:val="24"/>
          <w:szCs w:val="24"/>
        </w:rPr>
        <w:t xml:space="preserve"> район в безвозмездное пользование», руководствуясь положениями Устава муниципального образования </w:t>
      </w:r>
      <w:proofErr w:type="spellStart"/>
      <w:r>
        <w:rPr>
          <w:sz w:val="24"/>
          <w:szCs w:val="24"/>
        </w:rPr>
        <w:t>Кожевниковский</w:t>
      </w:r>
      <w:proofErr w:type="spellEnd"/>
      <w:r>
        <w:rPr>
          <w:sz w:val="24"/>
          <w:szCs w:val="24"/>
        </w:rPr>
        <w:t xml:space="preserve"> район</w:t>
      </w:r>
    </w:p>
    <w:p w:rsidR="004949B5" w:rsidRDefault="004949B5" w:rsidP="004949B5">
      <w:pPr>
        <w:tabs>
          <w:tab w:val="left" w:pos="3736"/>
        </w:tabs>
        <w:jc w:val="both"/>
        <w:rPr>
          <w:b/>
          <w:sz w:val="24"/>
          <w:szCs w:val="24"/>
        </w:rPr>
      </w:pPr>
    </w:p>
    <w:p w:rsidR="004949B5" w:rsidRDefault="004949B5" w:rsidP="004949B5">
      <w:pPr>
        <w:tabs>
          <w:tab w:val="left" w:pos="373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ДУМА КОЖЕВНИКОВСКОГО РАЙОНА РЕШИЛА:</w:t>
      </w:r>
    </w:p>
    <w:p w:rsidR="004949B5" w:rsidRDefault="004949B5" w:rsidP="004949B5">
      <w:pPr>
        <w:tabs>
          <w:tab w:val="left" w:pos="3736"/>
        </w:tabs>
        <w:jc w:val="both"/>
        <w:rPr>
          <w:sz w:val="24"/>
          <w:szCs w:val="24"/>
        </w:rPr>
      </w:pPr>
    </w:p>
    <w:p w:rsidR="004949B5" w:rsidRDefault="004949B5" w:rsidP="004949B5">
      <w:pPr>
        <w:pStyle w:val="a3"/>
        <w:numPr>
          <w:ilvl w:val="0"/>
          <w:numId w:val="1"/>
        </w:numPr>
        <w:tabs>
          <w:tab w:val="left" w:pos="373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Положение «О порядке передачи муниципального имущества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Кожевниковский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в безвозмездное пользование», согласно приложению.</w:t>
      </w:r>
    </w:p>
    <w:p w:rsidR="004949B5" w:rsidRDefault="004949B5" w:rsidP="004949B5">
      <w:pPr>
        <w:pStyle w:val="a3"/>
        <w:numPr>
          <w:ilvl w:val="0"/>
          <w:numId w:val="1"/>
        </w:numPr>
        <w:tabs>
          <w:tab w:val="left" w:pos="373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решение опубликовать в районной газете «Знамя  труда», разместить в информационно-телекоммуникационной сети «Интернет» на официальном сайте органов местного самоуправления </w:t>
      </w:r>
      <w:proofErr w:type="spellStart"/>
      <w:r>
        <w:rPr>
          <w:rFonts w:ascii="Times New Roman" w:hAnsi="Times New Roman"/>
          <w:sz w:val="24"/>
          <w:szCs w:val="24"/>
        </w:rPr>
        <w:t>Кожевниковского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района.</w:t>
      </w:r>
    </w:p>
    <w:p w:rsidR="004949B5" w:rsidRDefault="004949B5" w:rsidP="004949B5">
      <w:pPr>
        <w:pStyle w:val="a3"/>
        <w:numPr>
          <w:ilvl w:val="0"/>
          <w:numId w:val="1"/>
        </w:numPr>
        <w:tabs>
          <w:tab w:val="left" w:pos="373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решение вступает в силу 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даты его официального опубликования. </w:t>
      </w:r>
    </w:p>
    <w:p w:rsidR="004949B5" w:rsidRDefault="004949B5" w:rsidP="004949B5">
      <w:pPr>
        <w:tabs>
          <w:tab w:val="left" w:pos="3736"/>
        </w:tabs>
        <w:jc w:val="both"/>
        <w:rPr>
          <w:sz w:val="24"/>
          <w:szCs w:val="24"/>
        </w:rPr>
      </w:pPr>
    </w:p>
    <w:p w:rsidR="004949B5" w:rsidRDefault="004949B5" w:rsidP="004949B5">
      <w:pPr>
        <w:tabs>
          <w:tab w:val="left" w:pos="3736"/>
        </w:tabs>
        <w:jc w:val="both"/>
        <w:rPr>
          <w:sz w:val="24"/>
          <w:szCs w:val="24"/>
        </w:rPr>
      </w:pPr>
    </w:p>
    <w:p w:rsidR="004949B5" w:rsidRDefault="004949B5" w:rsidP="004949B5">
      <w:pPr>
        <w:tabs>
          <w:tab w:val="left" w:pos="3736"/>
        </w:tabs>
        <w:jc w:val="both"/>
        <w:rPr>
          <w:sz w:val="24"/>
          <w:szCs w:val="24"/>
        </w:rPr>
      </w:pPr>
    </w:p>
    <w:p w:rsidR="004949B5" w:rsidRDefault="004949B5" w:rsidP="004949B5">
      <w:pPr>
        <w:tabs>
          <w:tab w:val="left" w:pos="3736"/>
        </w:tabs>
        <w:jc w:val="both"/>
        <w:rPr>
          <w:sz w:val="24"/>
          <w:szCs w:val="24"/>
        </w:rPr>
      </w:pPr>
    </w:p>
    <w:p w:rsidR="004949B5" w:rsidRDefault="004949B5" w:rsidP="004949B5">
      <w:pPr>
        <w:tabs>
          <w:tab w:val="left" w:pos="3736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Думы                                                                                                       В.Н. Селихов</w:t>
      </w:r>
    </w:p>
    <w:p w:rsidR="004949B5" w:rsidRDefault="004949B5" w:rsidP="004949B5">
      <w:pPr>
        <w:tabs>
          <w:tab w:val="left" w:pos="3736"/>
        </w:tabs>
        <w:jc w:val="both"/>
        <w:rPr>
          <w:sz w:val="24"/>
          <w:szCs w:val="24"/>
        </w:rPr>
      </w:pPr>
    </w:p>
    <w:p w:rsidR="004949B5" w:rsidRDefault="004949B5" w:rsidP="004949B5">
      <w:pPr>
        <w:tabs>
          <w:tab w:val="left" w:pos="3736"/>
        </w:tabs>
        <w:jc w:val="both"/>
        <w:rPr>
          <w:sz w:val="24"/>
          <w:szCs w:val="24"/>
        </w:rPr>
      </w:pPr>
    </w:p>
    <w:p w:rsidR="004949B5" w:rsidRDefault="004949B5" w:rsidP="004949B5">
      <w:pPr>
        <w:tabs>
          <w:tab w:val="left" w:pos="3736"/>
        </w:tabs>
        <w:jc w:val="both"/>
        <w:rPr>
          <w:sz w:val="24"/>
          <w:szCs w:val="24"/>
        </w:rPr>
      </w:pPr>
    </w:p>
    <w:p w:rsidR="004949B5" w:rsidRDefault="004949B5" w:rsidP="004949B5">
      <w:pPr>
        <w:tabs>
          <w:tab w:val="left" w:pos="3736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Глава района                                                                                                              А.М. Емельянов</w:t>
      </w:r>
    </w:p>
    <w:p w:rsidR="004949B5" w:rsidRDefault="004949B5" w:rsidP="004949B5">
      <w:pPr>
        <w:jc w:val="both"/>
        <w:rPr>
          <w:sz w:val="24"/>
          <w:szCs w:val="24"/>
        </w:rPr>
      </w:pPr>
    </w:p>
    <w:p w:rsidR="004949B5" w:rsidRDefault="004949B5" w:rsidP="004949B5">
      <w:pPr>
        <w:jc w:val="right"/>
        <w:rPr>
          <w:sz w:val="24"/>
          <w:szCs w:val="24"/>
        </w:rPr>
      </w:pPr>
    </w:p>
    <w:p w:rsidR="004949B5" w:rsidRDefault="004949B5" w:rsidP="004949B5">
      <w:pPr>
        <w:jc w:val="right"/>
        <w:rPr>
          <w:sz w:val="24"/>
          <w:szCs w:val="24"/>
        </w:rPr>
      </w:pPr>
    </w:p>
    <w:p w:rsidR="004949B5" w:rsidRDefault="004949B5" w:rsidP="004949B5">
      <w:pPr>
        <w:jc w:val="right"/>
        <w:rPr>
          <w:sz w:val="24"/>
          <w:szCs w:val="24"/>
        </w:rPr>
      </w:pPr>
    </w:p>
    <w:p w:rsidR="004949B5" w:rsidRDefault="004949B5" w:rsidP="004949B5">
      <w:pPr>
        <w:jc w:val="right"/>
        <w:rPr>
          <w:sz w:val="24"/>
          <w:szCs w:val="24"/>
        </w:rPr>
      </w:pPr>
    </w:p>
    <w:p w:rsidR="004949B5" w:rsidRDefault="004949B5" w:rsidP="004949B5">
      <w:pPr>
        <w:jc w:val="right"/>
        <w:rPr>
          <w:sz w:val="24"/>
          <w:szCs w:val="24"/>
        </w:rPr>
      </w:pPr>
    </w:p>
    <w:p w:rsidR="004949B5" w:rsidRDefault="004949B5" w:rsidP="004949B5">
      <w:pPr>
        <w:jc w:val="right"/>
        <w:rPr>
          <w:sz w:val="24"/>
          <w:szCs w:val="24"/>
        </w:rPr>
      </w:pPr>
    </w:p>
    <w:p w:rsidR="004949B5" w:rsidRDefault="004949B5" w:rsidP="004949B5">
      <w:pPr>
        <w:ind w:firstLine="0"/>
        <w:rPr>
          <w:sz w:val="24"/>
          <w:szCs w:val="24"/>
        </w:rPr>
      </w:pPr>
    </w:p>
    <w:p w:rsidR="004949B5" w:rsidRDefault="004949B5" w:rsidP="004949B5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Приложение к решению Думы 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Кожевниковского</w:t>
      </w:r>
      <w:proofErr w:type="spellEnd"/>
      <w:r>
        <w:rPr>
          <w:sz w:val="24"/>
          <w:szCs w:val="24"/>
        </w:rPr>
        <w:t xml:space="preserve"> района</w:t>
      </w:r>
    </w:p>
    <w:p w:rsidR="004949B5" w:rsidRDefault="004949B5" w:rsidP="004949B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от  «____» _________ 20___г. № ____</w:t>
      </w:r>
    </w:p>
    <w:p w:rsidR="004949B5" w:rsidRDefault="004949B5" w:rsidP="004949B5">
      <w:pPr>
        <w:pStyle w:val="1"/>
        <w:shd w:val="clear" w:color="auto" w:fill="auto"/>
        <w:spacing w:before="0" w:after="0" w:line="276" w:lineRule="auto"/>
        <w:ind w:right="140" w:firstLine="0"/>
        <w:rPr>
          <w:rFonts w:ascii="Times New Roman" w:hAnsi="Times New Roman" w:cs="Times New Roman"/>
          <w:sz w:val="24"/>
          <w:szCs w:val="24"/>
        </w:rPr>
      </w:pPr>
    </w:p>
    <w:p w:rsidR="004949B5" w:rsidRDefault="004949B5" w:rsidP="004949B5">
      <w:pPr>
        <w:pStyle w:val="1"/>
        <w:shd w:val="clear" w:color="auto" w:fill="auto"/>
        <w:spacing w:before="0" w:after="0" w:line="276" w:lineRule="auto"/>
        <w:ind w:right="1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4949B5" w:rsidRDefault="004949B5" w:rsidP="004949B5">
      <w:pPr>
        <w:pStyle w:val="11"/>
        <w:keepNext/>
        <w:keepLines/>
        <w:shd w:val="clear" w:color="auto" w:fill="auto"/>
        <w:spacing w:before="0" w:after="0" w:line="276" w:lineRule="auto"/>
        <w:ind w:right="140"/>
        <w:rPr>
          <w:rFonts w:ascii="Times New Roman" w:hAnsi="Times New Roman" w:cs="Times New Roman"/>
          <w:sz w:val="24"/>
          <w:szCs w:val="24"/>
        </w:rPr>
      </w:pPr>
      <w:bookmarkStart w:id="0" w:name="bookmark1"/>
      <w:r>
        <w:rPr>
          <w:rFonts w:ascii="Times New Roman" w:hAnsi="Times New Roman" w:cs="Times New Roman"/>
          <w:sz w:val="24"/>
          <w:szCs w:val="24"/>
        </w:rPr>
        <w:t>«О ПОРЯДКЕ ПЕРЕДАЧИ МУНИЦИПАЛЬНОГО ИМУЩЕСТВА МУНИЦИПАЛЬНОГО ОБРАЗОВАНИЯ КОЖЕВНИКОВСКИЙ РАЙОН В БЕЗВОЗМЕЗДНОЕ ПОЛЬЗОВАНИЕ</w:t>
      </w:r>
      <w:bookmarkEnd w:id="0"/>
      <w:r>
        <w:rPr>
          <w:rFonts w:ascii="Times New Roman" w:hAnsi="Times New Roman" w:cs="Times New Roman"/>
          <w:sz w:val="24"/>
          <w:szCs w:val="24"/>
        </w:rPr>
        <w:t>»</w:t>
      </w:r>
    </w:p>
    <w:p w:rsidR="004949B5" w:rsidRDefault="004949B5" w:rsidP="004949B5">
      <w:pPr>
        <w:pStyle w:val="11"/>
        <w:keepNext/>
        <w:keepLines/>
        <w:shd w:val="clear" w:color="auto" w:fill="auto"/>
        <w:spacing w:before="0" w:after="0" w:line="276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4949B5" w:rsidRDefault="004949B5" w:rsidP="004949B5">
      <w:pPr>
        <w:pStyle w:val="11"/>
        <w:keepNext/>
        <w:keepLines/>
        <w:shd w:val="clear" w:color="auto" w:fill="auto"/>
        <w:spacing w:before="0" w:after="0" w:line="276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949B5" w:rsidRDefault="004949B5" w:rsidP="004949B5">
      <w:pPr>
        <w:pStyle w:val="11"/>
        <w:keepNext/>
        <w:keepLines/>
        <w:shd w:val="clear" w:color="auto" w:fill="auto"/>
        <w:spacing w:before="0" w:after="0" w:line="276" w:lineRule="auto"/>
        <w:ind w:left="927"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4949B5" w:rsidRDefault="004949B5" w:rsidP="004949B5">
      <w:pPr>
        <w:pStyle w:val="11"/>
        <w:keepNext/>
        <w:keepLines/>
        <w:shd w:val="clear" w:color="auto" w:fill="auto"/>
        <w:spacing w:before="0" w:after="0" w:line="276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положение регулирует предоставление в безвозмездное пользование муниципального имущества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Кожевниковский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(далее - муниципальное имущество), за исключением земельных участков. </w:t>
      </w:r>
    </w:p>
    <w:p w:rsidR="004949B5" w:rsidRDefault="004949B5" w:rsidP="004949B5">
      <w:pPr>
        <w:pStyle w:val="11"/>
        <w:keepNext/>
        <w:keepLines/>
        <w:shd w:val="clear" w:color="auto" w:fill="auto"/>
        <w:spacing w:before="0" w:after="0" w:line="276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4949B5" w:rsidRDefault="004949B5" w:rsidP="004949B5">
      <w:pPr>
        <w:pStyle w:val="1"/>
        <w:numPr>
          <w:ilvl w:val="0"/>
          <w:numId w:val="2"/>
        </w:numPr>
        <w:shd w:val="clear" w:color="auto" w:fill="auto"/>
        <w:tabs>
          <w:tab w:val="left" w:pos="473"/>
        </w:tabs>
        <w:spacing w:before="0"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Гражданским кодексом Российской Федерации;</w:t>
      </w:r>
    </w:p>
    <w:p w:rsidR="004949B5" w:rsidRDefault="004949B5" w:rsidP="004949B5">
      <w:pPr>
        <w:pStyle w:val="1"/>
        <w:numPr>
          <w:ilvl w:val="0"/>
          <w:numId w:val="2"/>
        </w:numPr>
        <w:shd w:val="clear" w:color="auto" w:fill="auto"/>
        <w:tabs>
          <w:tab w:val="left" w:pos="473"/>
        </w:tabs>
        <w:spacing w:before="0"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Федеральным законом от 06 октября 2003 года № 131-ФЗ "Об общих принципах организации местного самоуправления в Российской Федерации";</w:t>
      </w:r>
    </w:p>
    <w:p w:rsidR="004949B5" w:rsidRDefault="004949B5" w:rsidP="004949B5">
      <w:pPr>
        <w:pStyle w:val="1"/>
        <w:numPr>
          <w:ilvl w:val="0"/>
          <w:numId w:val="2"/>
        </w:numPr>
        <w:shd w:val="clear" w:color="auto" w:fill="auto"/>
        <w:tabs>
          <w:tab w:val="left" w:pos="473"/>
        </w:tabs>
        <w:spacing w:before="0"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Федеральным законом от 26 июля 2006 года № 135-Ф3"О защите конкуренции";</w:t>
      </w:r>
    </w:p>
    <w:p w:rsidR="004949B5" w:rsidRDefault="004949B5" w:rsidP="004949B5">
      <w:pPr>
        <w:pStyle w:val="1"/>
        <w:numPr>
          <w:ilvl w:val="0"/>
          <w:numId w:val="2"/>
        </w:numPr>
        <w:shd w:val="clear" w:color="auto" w:fill="auto"/>
        <w:tabs>
          <w:tab w:val="left" w:pos="473"/>
        </w:tabs>
        <w:spacing w:before="0"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Федеральным законом от 24 июля 2007 года № 209-ФЗ "О развитии малого и среднего предпринимательства в Российской Федерации";</w:t>
      </w:r>
    </w:p>
    <w:p w:rsidR="004949B5" w:rsidRDefault="004949B5" w:rsidP="004949B5">
      <w:pPr>
        <w:pStyle w:val="1"/>
        <w:numPr>
          <w:ilvl w:val="0"/>
          <w:numId w:val="2"/>
        </w:numPr>
        <w:shd w:val="clear" w:color="auto" w:fill="auto"/>
        <w:tabs>
          <w:tab w:val="left" w:pos="473"/>
        </w:tabs>
        <w:spacing w:before="0"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Уставом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Кожевниковский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район.</w:t>
      </w:r>
    </w:p>
    <w:p w:rsidR="004949B5" w:rsidRDefault="004949B5" w:rsidP="004949B5">
      <w:pPr>
        <w:pStyle w:val="11"/>
        <w:keepNext/>
        <w:keepLines/>
        <w:shd w:val="clear" w:color="auto" w:fill="auto"/>
        <w:spacing w:before="0" w:after="0" w:line="276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единый,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Кожевниковского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порядок передачи в безвозмездное пользование движимого (за исключением денежных средств и ценных бумаг) и недвижимого муниципального имущества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Кожевниковский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район.</w:t>
      </w:r>
    </w:p>
    <w:p w:rsidR="004949B5" w:rsidRDefault="004949B5" w:rsidP="004949B5">
      <w:pPr>
        <w:pStyle w:val="1"/>
        <w:shd w:val="clear" w:color="auto" w:fill="auto"/>
        <w:tabs>
          <w:tab w:val="left" w:pos="567"/>
        </w:tabs>
        <w:spacing w:before="0" w:after="0" w:line="276" w:lineRule="auto"/>
        <w:ind w:right="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Муниципальное имущество передается в безвозмездное пользование на основании постановления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Кожевниковского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по акту приема - передачи. Заключение договора безвозмездного пользования обеспечивает отдел по управлению муниципальной собственностью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Кожевниковского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4949B5" w:rsidRDefault="004949B5" w:rsidP="004949B5">
      <w:pPr>
        <w:pStyle w:val="1"/>
        <w:shd w:val="clear" w:color="auto" w:fill="auto"/>
        <w:tabs>
          <w:tab w:val="left" w:pos="567"/>
        </w:tabs>
        <w:spacing w:before="0" w:after="0" w:line="276" w:lineRule="auto"/>
        <w:ind w:right="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949B5" w:rsidRDefault="004949B5" w:rsidP="004949B5">
      <w:pPr>
        <w:pStyle w:val="1"/>
        <w:numPr>
          <w:ilvl w:val="0"/>
          <w:numId w:val="3"/>
        </w:numPr>
        <w:shd w:val="clear" w:color="auto" w:fill="auto"/>
        <w:spacing w:before="0" w:after="184" w:line="276" w:lineRule="auto"/>
        <w:ind w:right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МУНИЦИПАЛЬНОГО ИМУЩЕСТВА МУНИЦИПАЛЬНОГО ОБРАЗОВАНИЯ КОЖЕВНИКОВСКИЙ РАЙОН </w:t>
      </w:r>
      <w:r>
        <w:rPr>
          <w:rFonts w:ascii="Times New Roman" w:hAnsi="Times New Roman" w:cs="Times New Roman"/>
          <w:sz w:val="24"/>
          <w:szCs w:val="24"/>
        </w:rPr>
        <w:br/>
        <w:t>В БЕЗВОЗМЕЗДНОЕ ПОЛЬЗОВАНИЕ</w:t>
      </w:r>
    </w:p>
    <w:p w:rsidR="004949B5" w:rsidRDefault="004949B5" w:rsidP="004949B5">
      <w:pPr>
        <w:pStyle w:val="1"/>
        <w:shd w:val="clear" w:color="auto" w:fill="auto"/>
        <w:spacing w:before="0" w:after="0" w:line="276" w:lineRule="auto"/>
        <w:ind w:left="20"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Предоставление муниципального имущества в безвозмездное пользование осуществляется на основании заявления заинтересованного юридического или физического лица, индивидуального предпринимателя:</w:t>
      </w:r>
    </w:p>
    <w:p w:rsidR="004949B5" w:rsidRDefault="004949B5" w:rsidP="004949B5">
      <w:pPr>
        <w:pStyle w:val="1"/>
        <w:numPr>
          <w:ilvl w:val="0"/>
          <w:numId w:val="2"/>
        </w:numPr>
        <w:shd w:val="clear" w:color="auto" w:fill="auto"/>
        <w:tabs>
          <w:tab w:val="left" w:pos="473"/>
        </w:tabs>
        <w:spacing w:before="0"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путем проведения торгов (по итогам аукциона, конкурса);</w:t>
      </w:r>
    </w:p>
    <w:p w:rsidR="004949B5" w:rsidRDefault="004949B5" w:rsidP="004949B5">
      <w:pPr>
        <w:pStyle w:val="1"/>
        <w:numPr>
          <w:ilvl w:val="0"/>
          <w:numId w:val="2"/>
        </w:numPr>
        <w:shd w:val="clear" w:color="auto" w:fill="auto"/>
        <w:tabs>
          <w:tab w:val="left" w:pos="473"/>
        </w:tabs>
        <w:spacing w:before="0"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без проведения торгов (целевым назначением).</w:t>
      </w:r>
    </w:p>
    <w:p w:rsidR="004949B5" w:rsidRDefault="004949B5" w:rsidP="004949B5">
      <w:pPr>
        <w:pStyle w:val="1"/>
        <w:shd w:val="clear" w:color="auto" w:fill="auto"/>
        <w:spacing w:before="0" w:after="0" w:line="276" w:lineRule="auto"/>
        <w:ind w:left="20"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Торги (аукционы, конкурсы) на право заключения договоров безвозмездного пользования муниципальным имуществом проводятся в порядке, установленном законодательством Российской Федерации. Организатором торгов выступает отдел по управлению муниципальной собственностью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Кожевниковского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4949B5" w:rsidRDefault="004949B5" w:rsidP="004949B5">
      <w:pPr>
        <w:pStyle w:val="1"/>
        <w:shd w:val="clear" w:color="auto" w:fill="auto"/>
        <w:spacing w:before="0" w:after="0" w:line="276" w:lineRule="auto"/>
        <w:ind w:left="20"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Предоставление муниципального имущества в безвозмездное пользование без проведения торгов осуществляется в виде предоставления муниципальной преференции в соответствии с действующим законодательством. Передача муниципального имущества в безвозмездное пользование целевым назначением осуществляется:</w:t>
      </w:r>
    </w:p>
    <w:p w:rsidR="004949B5" w:rsidRDefault="004949B5" w:rsidP="004949B5">
      <w:pPr>
        <w:pStyle w:val="1"/>
        <w:numPr>
          <w:ilvl w:val="0"/>
          <w:numId w:val="2"/>
        </w:numPr>
        <w:shd w:val="clear" w:color="auto" w:fill="auto"/>
        <w:tabs>
          <w:tab w:val="left" w:pos="473"/>
        </w:tabs>
        <w:spacing w:before="0"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органам местного самоуправления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Кожевникоский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район;</w:t>
      </w:r>
    </w:p>
    <w:p w:rsidR="004949B5" w:rsidRDefault="004949B5" w:rsidP="004949B5">
      <w:pPr>
        <w:pStyle w:val="1"/>
        <w:numPr>
          <w:ilvl w:val="0"/>
          <w:numId w:val="2"/>
        </w:numPr>
        <w:shd w:val="clear" w:color="auto" w:fill="auto"/>
        <w:tabs>
          <w:tab w:val="left" w:pos="473"/>
        </w:tabs>
        <w:spacing w:before="0"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органам местного самоуправления сельских поселений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Кожевникоский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район;</w:t>
      </w:r>
    </w:p>
    <w:p w:rsidR="004949B5" w:rsidRDefault="004949B5" w:rsidP="004949B5">
      <w:pPr>
        <w:pStyle w:val="1"/>
        <w:numPr>
          <w:ilvl w:val="0"/>
          <w:numId w:val="2"/>
        </w:numPr>
        <w:shd w:val="clear" w:color="auto" w:fill="auto"/>
        <w:tabs>
          <w:tab w:val="left" w:pos="473"/>
        </w:tabs>
        <w:spacing w:before="0"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муниципальным предприятиям, учреждениям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Кожевниковский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район;</w:t>
      </w:r>
    </w:p>
    <w:p w:rsidR="004949B5" w:rsidRDefault="004949B5" w:rsidP="004949B5">
      <w:pPr>
        <w:pStyle w:val="1"/>
        <w:numPr>
          <w:ilvl w:val="0"/>
          <w:numId w:val="2"/>
        </w:numPr>
        <w:shd w:val="clear" w:color="auto" w:fill="auto"/>
        <w:tabs>
          <w:tab w:val="left" w:pos="473"/>
        </w:tabs>
        <w:spacing w:before="0"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органам государственной власти Томской области;</w:t>
      </w:r>
    </w:p>
    <w:p w:rsidR="004949B5" w:rsidRDefault="004949B5" w:rsidP="004949B5">
      <w:pPr>
        <w:pStyle w:val="1"/>
        <w:numPr>
          <w:ilvl w:val="0"/>
          <w:numId w:val="2"/>
        </w:numPr>
        <w:shd w:val="clear" w:color="auto" w:fill="auto"/>
        <w:tabs>
          <w:tab w:val="left" w:pos="473"/>
        </w:tabs>
        <w:spacing w:before="0"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государственным учреждениям Томской области;</w:t>
      </w:r>
    </w:p>
    <w:p w:rsidR="004949B5" w:rsidRDefault="004949B5" w:rsidP="004949B5">
      <w:pPr>
        <w:pStyle w:val="1"/>
        <w:numPr>
          <w:ilvl w:val="0"/>
          <w:numId w:val="2"/>
        </w:numPr>
        <w:shd w:val="clear" w:color="auto" w:fill="auto"/>
        <w:tabs>
          <w:tab w:val="left" w:pos="473"/>
        </w:tabs>
        <w:spacing w:before="0"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некоммерческим организациям, осуществляющим деятельность, не приносящую им доход, в том числе некоммерческим организациям территориального общественного самоуправления, при условии использования предоставляемого муниципального имущества для решения вопросов местного значения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Кожевникоский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установленных Федеральным законом от 06 октября 2003 года № 131-ФЗ "Об общих принципах организации местного самоуправления в Российской Федерации";</w:t>
      </w:r>
    </w:p>
    <w:p w:rsidR="004949B5" w:rsidRDefault="004949B5" w:rsidP="004949B5">
      <w:pPr>
        <w:pStyle w:val="1"/>
        <w:numPr>
          <w:ilvl w:val="0"/>
          <w:numId w:val="2"/>
        </w:numPr>
        <w:shd w:val="clear" w:color="auto" w:fill="auto"/>
        <w:tabs>
          <w:tab w:val="left" w:pos="473"/>
        </w:tabs>
        <w:spacing w:before="0"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использования в благотворительных, культурных, образовательных, социальных и иных целях;</w:t>
      </w:r>
    </w:p>
    <w:p w:rsidR="004949B5" w:rsidRDefault="004949B5" w:rsidP="004949B5">
      <w:pPr>
        <w:pStyle w:val="1"/>
        <w:numPr>
          <w:ilvl w:val="0"/>
          <w:numId w:val="2"/>
        </w:numPr>
        <w:shd w:val="clear" w:color="auto" w:fill="auto"/>
        <w:tabs>
          <w:tab w:val="left" w:pos="473"/>
        </w:tabs>
        <w:spacing w:before="0"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органам и учреждениям Министерства по делам гражданской обороны, чрезвычайным ситуациям и ликвидации последствий стихийных бедствий Российской Федерации;</w:t>
      </w:r>
    </w:p>
    <w:p w:rsidR="004949B5" w:rsidRDefault="004949B5" w:rsidP="004949B5">
      <w:pPr>
        <w:pStyle w:val="1"/>
        <w:numPr>
          <w:ilvl w:val="0"/>
          <w:numId w:val="2"/>
        </w:numPr>
        <w:shd w:val="clear" w:color="auto" w:fill="auto"/>
        <w:tabs>
          <w:tab w:val="left" w:pos="473"/>
        </w:tabs>
        <w:spacing w:before="0"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социально ориентированным некоммерческим организациям, осуществляющим деятельность, предусмотренную статьей 31.1 Федерального закона от 12 января 1996 года </w:t>
      </w:r>
      <w:r>
        <w:rPr>
          <w:rFonts w:ascii="Times New Roman" w:hAnsi="Times New Roman" w:cs="Times New Roman"/>
          <w:sz w:val="24"/>
          <w:szCs w:val="24"/>
        </w:rPr>
        <w:br/>
        <w:t>№ 7-ФЗ "О некоммерческих организациях", не приносящую доход;</w:t>
      </w:r>
    </w:p>
    <w:p w:rsidR="004949B5" w:rsidRDefault="004949B5" w:rsidP="004949B5">
      <w:pPr>
        <w:pStyle w:val="1"/>
        <w:numPr>
          <w:ilvl w:val="0"/>
          <w:numId w:val="2"/>
        </w:numPr>
        <w:shd w:val="clear" w:color="auto" w:fill="auto"/>
        <w:tabs>
          <w:tab w:val="left" w:pos="473"/>
        </w:tabs>
        <w:spacing w:before="0"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общественным объединениям инвалидов и организациям, которые созданы общероссийскими общественными объединениями инвалидов, и уставный капитал которых полностью состоит из вкладов общественных организаций инвалидов, и среднесписочная численность инвалидов, в которых по отношению к другим работникам составляет не менее чем 50 процентов, а доля оплаты труда инвалидов в фонде оплаты труда - не менее чем 25 процентов, в случае использования передаваемого имущества данными объединениями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организациями на законных основаниях в течение не менее чем пять лет на момент предоставления такого имущества;</w:t>
      </w:r>
    </w:p>
    <w:p w:rsidR="004949B5" w:rsidRDefault="004949B5" w:rsidP="004949B5">
      <w:pPr>
        <w:pStyle w:val="1"/>
        <w:numPr>
          <w:ilvl w:val="0"/>
          <w:numId w:val="2"/>
        </w:numPr>
        <w:shd w:val="clear" w:color="auto" w:fill="auto"/>
        <w:tabs>
          <w:tab w:val="left" w:pos="473"/>
        </w:tabs>
        <w:spacing w:before="0"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многофункциональным центрам предоставления государственных и муниципальных услуг, созданным в форме государственных автономных учреждений.</w:t>
      </w:r>
    </w:p>
    <w:p w:rsidR="004949B5" w:rsidRDefault="004949B5" w:rsidP="004949B5">
      <w:pPr>
        <w:pStyle w:val="a3"/>
        <w:numPr>
          <w:ilvl w:val="2"/>
          <w:numId w:val="3"/>
        </w:numPr>
        <w:tabs>
          <w:tab w:val="left" w:pos="47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Муниципальная преференция в целях, предоставляется с предварительного согласия в письменной форме антимонопольного органа, за исключением случаев, указанных в пункте 3 статьи 19 Закона о защите конкуренции.</w:t>
      </w:r>
    </w:p>
    <w:p w:rsidR="004949B5" w:rsidRDefault="004949B5" w:rsidP="004949B5">
      <w:pPr>
        <w:pStyle w:val="1"/>
        <w:shd w:val="clear" w:color="auto" w:fill="auto"/>
        <w:spacing w:before="0" w:after="0" w:line="276" w:lineRule="auto"/>
        <w:ind w:left="20"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 Муниципальное имущество предоставляется в безвозмездное пользование на основании договора, заключаемого в письменной форме между Ссудодателем и Балансодержателем, с одной стороны, и Ссудополучателем, с другой стороны.</w:t>
      </w:r>
    </w:p>
    <w:p w:rsidR="004949B5" w:rsidRDefault="004949B5" w:rsidP="004949B5">
      <w:pPr>
        <w:pStyle w:val="1"/>
        <w:shd w:val="clear" w:color="auto" w:fill="auto"/>
        <w:spacing w:before="0" w:after="0" w:line="276" w:lineRule="auto"/>
        <w:ind w:left="20"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 Для предоставления муниципального имущества в безвозмездное пользование заявители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предоставляют следующие 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4949B5" w:rsidRDefault="004949B5" w:rsidP="004949B5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о предоставлении муниципального имущества в безвозмездное пользование;</w:t>
      </w:r>
    </w:p>
    <w:p w:rsidR="004949B5" w:rsidRDefault="004949B5" w:rsidP="004949B5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копии учредительных документов, всех изменений и дополнений к ним, зарегистрированных на момент подачи заявления, или копия свидетельства о регистрации индивидуального предпринимателя;</w:t>
      </w:r>
    </w:p>
    <w:p w:rsidR="004949B5" w:rsidRDefault="004949B5" w:rsidP="004949B5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документа, удостоверяющего личность, и документ, подтверждающий полномочия представителя, в случае если от имени заявителя действует его представитель;</w:t>
      </w:r>
    </w:p>
    <w:p w:rsidR="004949B5" w:rsidRDefault="004949B5" w:rsidP="004949B5">
      <w:pPr>
        <w:pStyle w:val="1"/>
        <w:shd w:val="clear" w:color="auto" w:fill="auto"/>
        <w:tabs>
          <w:tab w:val="left" w:pos="587"/>
        </w:tabs>
        <w:spacing w:before="0" w:after="0" w:line="276" w:lineRule="auto"/>
        <w:ind w:right="22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и документы, перечисленные в подпунктах «б», «в» предоставляются заявителем в обязательном порядке, остальные документы предоставляются заявителем по желанию.</w:t>
      </w:r>
    </w:p>
    <w:p w:rsidR="004949B5" w:rsidRDefault="004949B5" w:rsidP="004949B5">
      <w:pPr>
        <w:pStyle w:val="1"/>
        <w:shd w:val="clear" w:color="auto" w:fill="auto"/>
        <w:tabs>
          <w:tab w:val="left" w:pos="587"/>
        </w:tabs>
        <w:spacing w:before="0" w:after="0" w:line="276" w:lineRule="auto"/>
        <w:ind w:right="22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49B5" w:rsidRDefault="004949B5" w:rsidP="004949B5">
      <w:pPr>
        <w:pStyle w:val="1"/>
        <w:shd w:val="clear" w:color="auto" w:fill="auto"/>
        <w:tabs>
          <w:tab w:val="left" w:pos="587"/>
        </w:tabs>
        <w:spacing w:before="0" w:after="0" w:line="276" w:lineRule="auto"/>
        <w:ind w:right="22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49B5" w:rsidRDefault="004949B5" w:rsidP="004949B5">
      <w:pPr>
        <w:pStyle w:val="1"/>
        <w:shd w:val="clear" w:color="auto" w:fill="auto"/>
        <w:tabs>
          <w:tab w:val="left" w:pos="587"/>
        </w:tabs>
        <w:spacing w:before="0" w:after="0" w:line="276" w:lineRule="auto"/>
        <w:ind w:right="22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49B5" w:rsidRDefault="004949B5" w:rsidP="004949B5">
      <w:pPr>
        <w:pStyle w:val="1"/>
        <w:shd w:val="clear" w:color="auto" w:fill="auto"/>
        <w:tabs>
          <w:tab w:val="left" w:pos="587"/>
        </w:tabs>
        <w:spacing w:before="0" w:after="0" w:line="276" w:lineRule="auto"/>
        <w:ind w:right="22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49B5" w:rsidRDefault="004949B5" w:rsidP="004949B5">
      <w:pPr>
        <w:pStyle w:val="1"/>
        <w:numPr>
          <w:ilvl w:val="0"/>
          <w:numId w:val="3"/>
        </w:numPr>
        <w:shd w:val="clear" w:color="auto" w:fill="auto"/>
        <w:spacing w:before="0" w:after="18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РАССМОТРЕНИЯ ЗАЯВОК НА ПОЛУЧЕНИЕ ПРАВА БЕЗВОЗМЕЗДНОГО ПОЛЬЗОВАНИЯ МУНИЦИПАЛЬНЫМ ИМУЩЕСТВОМ МУНИЦИПАЛЬНОГО ОБРАЗОВАНИЯ КОЖЕВНИКОВСКИЙ РАЙОН </w:t>
      </w:r>
      <w:r>
        <w:rPr>
          <w:rFonts w:ascii="Times New Roman" w:hAnsi="Times New Roman" w:cs="Times New Roman"/>
          <w:sz w:val="24"/>
          <w:szCs w:val="24"/>
        </w:rPr>
        <w:br/>
        <w:t>И ПРИНЯТИЕ РЕШЕНИЙ</w:t>
      </w:r>
    </w:p>
    <w:p w:rsidR="004949B5" w:rsidRDefault="004949B5" w:rsidP="004949B5">
      <w:pPr>
        <w:pStyle w:val="1"/>
        <w:shd w:val="clear" w:color="auto" w:fill="auto"/>
        <w:spacing w:before="0" w:after="0" w:line="276" w:lineRule="auto"/>
        <w:ind w:left="20"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Заявка на получение права безвозмездного пользования имуществом (далее именуется "заявка") оформляется Ссудополучателем в виде письма, обращения, заявления в произвольной форме с указанием целей в соответствии с настоящим положением, заявка оформляется на имя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Кожевниковского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 В том случае, если Ссудополучатель не является хозяйствующим субъектом, к заявлению прилагаются документы, свидетельствующие о том, что виды деятельности Ссудополучателя не приносят доход.</w:t>
      </w:r>
    </w:p>
    <w:p w:rsidR="004949B5" w:rsidRDefault="004949B5" w:rsidP="004949B5">
      <w:pPr>
        <w:pStyle w:val="1"/>
        <w:shd w:val="clear" w:color="auto" w:fill="auto"/>
        <w:spacing w:before="0" w:after="0" w:line="276" w:lineRule="auto"/>
        <w:ind w:left="20"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Срок рассмотрения заявки специалистом отдела и принятия решения составляет 30 календарных дней. В случае неполного представления документов, указанных в пункте 2.5 настоящего положения, заявка не рассматривается, о чем заявителю в течение 5 рабочих дней направляется уведомление с указанием причин оставления заявки без рассмотрения. При устранении оснований, по которым заявка оставлена без рассмотрения, заявитель вправе повторно подать заявку с приложением необходимых документов, указанных в пункте 2.5 настоящего положения</w:t>
      </w:r>
    </w:p>
    <w:p w:rsidR="004949B5" w:rsidRDefault="004949B5" w:rsidP="004949B5">
      <w:pPr>
        <w:pStyle w:val="1"/>
        <w:shd w:val="clear" w:color="auto" w:fill="auto"/>
        <w:spacing w:before="0" w:after="0" w:line="276" w:lineRule="auto"/>
        <w:ind w:left="20"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По результатам рассмотрения заявки и представленных документов специалистом отдела принимается решение о передаче имущества в безвозмездное пользование либо отказе. Решение о передаче имущества в безвозмездное пользование оформляется 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Кожевниковского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 О принятом решении заявителю, в течение 5 рабочих дней, направляется уведомление</w:t>
      </w:r>
    </w:p>
    <w:p w:rsidR="004949B5" w:rsidRDefault="004949B5" w:rsidP="004949B5">
      <w:pPr>
        <w:pStyle w:val="1"/>
        <w:shd w:val="clear" w:color="auto" w:fill="auto"/>
        <w:spacing w:before="0" w:after="0" w:line="276" w:lineRule="auto"/>
        <w:ind w:left="20"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Основаниями для отказа в передаче муниципального имущества в безвозмездное пользование является наличие одного из следующих факторов:</w:t>
      </w:r>
    </w:p>
    <w:p w:rsidR="004949B5" w:rsidRDefault="004949B5" w:rsidP="004949B5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недостоверность сведений, указанных в заявке и (или) прилагаемых документах;</w:t>
      </w:r>
    </w:p>
    <w:p w:rsidR="004949B5" w:rsidRDefault="004949B5" w:rsidP="004949B5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нахождение испрашиваемого объекта муниципальной собственности в аренде или ином пользовании третьих лиц;</w:t>
      </w:r>
    </w:p>
    <w:p w:rsidR="004949B5" w:rsidRDefault="004949B5" w:rsidP="004949B5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несоответствие заявленного использования муниципального имущества целевому назначению испрашиваемого объекта муниципальной собственности, действующему законодательству Российской Федерации;</w:t>
      </w:r>
    </w:p>
    <w:p w:rsidR="004949B5" w:rsidRDefault="004949B5" w:rsidP="004949B5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отношении испрашиваемого объекта муниципальной собственности принято решение о предоставлении муниципального имущества в аренду либо безвозмездное пользование другому лицу;</w:t>
      </w:r>
    </w:p>
    <w:p w:rsidR="004949B5" w:rsidRDefault="004949B5" w:rsidP="004949B5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отношении одного и того же муниципального имущества до принятия решения о предоставлении муниципального имущества в безвозмездное пользование поступило два и более обращения о предоставлении муниципального имущества в безвозмездное пользование, аренду;</w:t>
      </w:r>
    </w:p>
    <w:p w:rsidR="004949B5" w:rsidRDefault="004949B5" w:rsidP="004949B5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отношении испрашиваемого объекта муниципальной собственности принято решение о проведении торгов на право заключения договора аренды или безвозмездного пользования;</w:t>
      </w:r>
    </w:p>
    <w:p w:rsidR="004949B5" w:rsidRDefault="004949B5" w:rsidP="004949B5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необходимость использования испрашиваемого объекта в целях решения вопросов местного значения, установленных Федеральным законом от 06 октября 2003 года № 131-ФЗ "Об общих принципах местного самоуправления в Российской Федерации".</w:t>
      </w:r>
    </w:p>
    <w:p w:rsidR="004949B5" w:rsidRDefault="004949B5" w:rsidP="004949B5">
      <w:pPr>
        <w:pStyle w:val="1"/>
        <w:shd w:val="clear" w:color="auto" w:fill="auto"/>
        <w:spacing w:before="0" w:after="0" w:line="276" w:lineRule="auto"/>
        <w:ind w:left="20"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На основании постановления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Кожевниковского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 передаче имущества в безвозмездное пользование специалист отдела в течение 10 дней готовит проект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договора и направляет его Ссудополучателю для подписания. </w:t>
      </w:r>
    </w:p>
    <w:p w:rsidR="004949B5" w:rsidRDefault="004949B5" w:rsidP="004949B5">
      <w:pPr>
        <w:pStyle w:val="1"/>
        <w:shd w:val="clear" w:color="auto" w:fill="auto"/>
        <w:spacing w:before="0" w:after="0" w:line="276" w:lineRule="auto"/>
        <w:ind w:left="20"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При прекращении (расторжении) договора Ссудополучатель обязан передать имущество отделу по управлению муниципальной собственностью по акту приема-передачи в 10-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срок.</w:t>
      </w:r>
    </w:p>
    <w:p w:rsidR="004949B5" w:rsidRDefault="004949B5" w:rsidP="004949B5">
      <w:pPr>
        <w:pStyle w:val="1"/>
        <w:shd w:val="clear" w:color="auto" w:fill="auto"/>
        <w:spacing w:before="0" w:after="0" w:line="276" w:lineRule="auto"/>
        <w:ind w:left="20" w:firstLine="547"/>
        <w:jc w:val="both"/>
        <w:rPr>
          <w:rFonts w:ascii="Times New Roman" w:hAnsi="Times New Roman" w:cs="Times New Roman"/>
          <w:sz w:val="24"/>
          <w:szCs w:val="24"/>
        </w:rPr>
      </w:pPr>
    </w:p>
    <w:p w:rsidR="004949B5" w:rsidRDefault="004949B5" w:rsidP="004949B5">
      <w:pPr>
        <w:pStyle w:val="1"/>
        <w:shd w:val="clear" w:color="auto" w:fill="auto"/>
        <w:spacing w:before="0" w:after="0" w:line="240" w:lineRule="auto"/>
        <w:ind w:left="20"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В случае несоблюдения Ссудополучателем условий договора договор подлежит расторжению, а имущество подлежит передаче Ссудодателю.</w:t>
      </w:r>
    </w:p>
    <w:p w:rsidR="004949B5" w:rsidRDefault="004949B5" w:rsidP="004949B5">
      <w:pPr>
        <w:pStyle w:val="1"/>
        <w:shd w:val="clear" w:color="auto" w:fill="auto"/>
        <w:spacing w:before="0" w:after="0" w:line="240" w:lineRule="auto"/>
        <w:ind w:left="20" w:firstLine="547"/>
        <w:jc w:val="both"/>
        <w:rPr>
          <w:rFonts w:ascii="Times New Roman" w:hAnsi="Times New Roman" w:cs="Times New Roman"/>
          <w:sz w:val="24"/>
          <w:szCs w:val="24"/>
        </w:rPr>
      </w:pPr>
    </w:p>
    <w:p w:rsidR="004949B5" w:rsidRDefault="004949B5" w:rsidP="004949B5">
      <w:pPr>
        <w:pStyle w:val="1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УСЛОВИЯ ДОГОВОРА БЕЗВОЗМЕЗДНОГО</w:t>
      </w:r>
    </w:p>
    <w:p w:rsidR="004949B5" w:rsidRDefault="004949B5" w:rsidP="004949B5">
      <w:pPr>
        <w:pStyle w:val="1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ПОЛЬЗОВАНИЯ МУНИЦИПАЛЬНЫМ ИМУЩЕСТВОМ МУНИЦИПАЛЬНОГО ОБРАЗОВАНИЯ КОЖЕВНИКОВСКИЙ РАЙОН</w:t>
      </w:r>
    </w:p>
    <w:p w:rsidR="004949B5" w:rsidRDefault="004949B5" w:rsidP="004949B5">
      <w:pPr>
        <w:pStyle w:val="1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949B5" w:rsidRDefault="004949B5" w:rsidP="004949B5">
      <w:pPr>
        <w:pStyle w:val="1"/>
        <w:shd w:val="clear" w:color="auto" w:fill="auto"/>
        <w:spacing w:before="0" w:after="0" w:line="240" w:lineRule="auto"/>
        <w:ind w:left="20"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В договоре безвозмездного пользования муниципальным имуществом определяется объект безвозмездного пользования, целевое назначение использования объекта, срок договора, обязанности и ответственность сторон в соответствии с действующим законодательством Российской Федерации и муниципальными правовыми актами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Кожевниковского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4949B5" w:rsidRDefault="004949B5" w:rsidP="004949B5">
      <w:pPr>
        <w:pStyle w:val="1"/>
        <w:shd w:val="clear" w:color="auto" w:fill="auto"/>
        <w:spacing w:before="0" w:after="0" w:line="276" w:lineRule="auto"/>
        <w:ind w:left="20"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Договор безвозмездного пользования муниципальным имуществом должен дополнительно содержать условия, устанавливающие следующие права и обязанности </w:t>
      </w:r>
      <w:r>
        <w:rPr>
          <w:rFonts w:ascii="Times New Roman" w:hAnsi="Times New Roman" w:cs="Times New Roman"/>
          <w:b/>
          <w:sz w:val="24"/>
          <w:szCs w:val="24"/>
        </w:rPr>
        <w:t>Ссудополучателя:</w:t>
      </w:r>
    </w:p>
    <w:p w:rsidR="004949B5" w:rsidRDefault="004949B5" w:rsidP="004949B5">
      <w:pPr>
        <w:pStyle w:val="1"/>
        <w:numPr>
          <w:ilvl w:val="0"/>
          <w:numId w:val="2"/>
        </w:numPr>
        <w:shd w:val="clear" w:color="auto" w:fill="auto"/>
        <w:tabs>
          <w:tab w:val="left" w:pos="473"/>
        </w:tabs>
        <w:spacing w:before="0"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Ссудополучатель не в праве производить реконструкцию, перепланировку, переоборудование муниципального объекта недвижимости, проходящих в нем инженерных сетей и коммуникаций без согласования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Ссудодателем, Балансодержателем. Ссудодатель согласовывает проведение реконструкции, перепланировки, переоборудования муниципального объекта недвижимости в целях использования, определенных договором аренды, безвозмездного пользования;</w:t>
      </w:r>
    </w:p>
    <w:p w:rsidR="004949B5" w:rsidRDefault="004949B5" w:rsidP="004949B5">
      <w:pPr>
        <w:pStyle w:val="1"/>
        <w:numPr>
          <w:ilvl w:val="0"/>
          <w:numId w:val="2"/>
        </w:numPr>
        <w:shd w:val="clear" w:color="auto" w:fill="auto"/>
        <w:tabs>
          <w:tab w:val="left" w:pos="473"/>
        </w:tabs>
        <w:spacing w:before="0"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Ссудополучатель обязуется поддерживать имущество в исправном состоянии, производить за свой счет текущий ремонт и нести расходы на содержание имущества;</w:t>
      </w:r>
    </w:p>
    <w:p w:rsidR="004949B5" w:rsidRDefault="004949B5" w:rsidP="004949B5">
      <w:pPr>
        <w:pStyle w:val="1"/>
        <w:numPr>
          <w:ilvl w:val="0"/>
          <w:numId w:val="2"/>
        </w:numPr>
        <w:shd w:val="clear" w:color="auto" w:fill="auto"/>
        <w:tabs>
          <w:tab w:val="left" w:pos="473"/>
        </w:tabs>
        <w:spacing w:before="0"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Ссудополучатель обязуется передавать муниципальное имущество Балансодержателю по акту приема-передачи по окончании срока договора;</w:t>
      </w:r>
    </w:p>
    <w:p w:rsidR="004949B5" w:rsidRDefault="004949B5" w:rsidP="004949B5">
      <w:pPr>
        <w:pStyle w:val="1"/>
        <w:numPr>
          <w:ilvl w:val="0"/>
          <w:numId w:val="2"/>
        </w:numPr>
        <w:shd w:val="clear" w:color="auto" w:fill="auto"/>
        <w:tabs>
          <w:tab w:val="left" w:pos="473"/>
        </w:tabs>
        <w:spacing w:before="0"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Ссудополучатель не вправе передавать муниципальное имущество в аренду и передавать свои права и обязанности по договору безвозмездного пользования другому лицу, предоставлять имущество в безвозмездное пользование третьим лицам, а также отдавать свои права по договору безвозмездного пользования в залог, вносить их в качестве вклада в уставный капитал хозяйственных товариществ и обществ, а также иным образом распоряжаться переданным ему в безвозмездное пользование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муниципальным имуществом;</w:t>
      </w:r>
    </w:p>
    <w:p w:rsidR="004949B5" w:rsidRDefault="004949B5" w:rsidP="004949B5">
      <w:pPr>
        <w:pStyle w:val="1"/>
        <w:numPr>
          <w:ilvl w:val="0"/>
          <w:numId w:val="2"/>
        </w:numPr>
        <w:shd w:val="clear" w:color="auto" w:fill="auto"/>
        <w:tabs>
          <w:tab w:val="left" w:pos="473"/>
        </w:tabs>
        <w:spacing w:before="0"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Ссудополучатель вправе с письменного согласия ссудодателя передавать в аренду часть недвижимого имущества для размещения сетей связи на срок, не превышающий срока действия, заключенного с таким ссудополучателем договора безвозмездного пользования, если договором безвозмездного пользования предусмотрена возможность передачи имущества в аренду, а также установлена обязанность ссудополучателя перечислять полученную им арендную плату в муниципальный бюджет.</w:t>
      </w:r>
      <w:proofErr w:type="gramEnd"/>
    </w:p>
    <w:p w:rsidR="004949B5" w:rsidRDefault="004949B5" w:rsidP="004949B5">
      <w:pPr>
        <w:pStyle w:val="1"/>
        <w:shd w:val="clear" w:color="auto" w:fill="auto"/>
        <w:spacing w:before="0" w:after="0" w:line="276" w:lineRule="auto"/>
        <w:ind w:left="20"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Договор безвозмездного пользования муниципальным имуществом должен дополнительно содержать положения об ответственности Ссудополучателя за невыполнение либо ненадлежащее выполнение условий договора, в том числе:</w:t>
      </w:r>
    </w:p>
    <w:p w:rsidR="004949B5" w:rsidRDefault="004949B5" w:rsidP="004949B5">
      <w:pPr>
        <w:pStyle w:val="1"/>
        <w:numPr>
          <w:ilvl w:val="0"/>
          <w:numId w:val="2"/>
        </w:numPr>
        <w:shd w:val="clear" w:color="auto" w:fill="auto"/>
        <w:tabs>
          <w:tab w:val="left" w:pos="473"/>
        </w:tabs>
        <w:spacing w:before="0"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Ссудополучатель обязуется привести муниципальное имущество за свой счет в прежнее состояние в срок, определяемый односторонним решением Балансодержателя, в случае проведения реконструкции, перепланировки, переоборудования муниципального объекта недвижимости, проходящих в нем инженерных сетей и коммуникаций без согласования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Ссудодателем, Балансодержателем либо с нарушением требований действующего законодательства;</w:t>
      </w:r>
    </w:p>
    <w:p w:rsidR="004949B5" w:rsidRDefault="004949B5" w:rsidP="004949B5">
      <w:pPr>
        <w:pStyle w:val="1"/>
        <w:shd w:val="clear" w:color="auto" w:fill="auto"/>
        <w:spacing w:before="0" w:after="0" w:line="276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 Договор безвозмездного пользования муниципальным имуществом должен дополнительно содержать условия, устанавливающие следующие права и обязанности </w:t>
      </w:r>
      <w:r>
        <w:rPr>
          <w:rFonts w:ascii="Times New Roman" w:hAnsi="Times New Roman" w:cs="Times New Roman"/>
          <w:b/>
          <w:sz w:val="24"/>
          <w:szCs w:val="24"/>
        </w:rPr>
        <w:t>Ссудодателя: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9B5" w:rsidRDefault="004949B5" w:rsidP="004949B5">
      <w:pPr>
        <w:pStyle w:val="1"/>
        <w:numPr>
          <w:ilvl w:val="0"/>
          <w:numId w:val="2"/>
        </w:numPr>
        <w:shd w:val="clear" w:color="auto" w:fill="auto"/>
        <w:tabs>
          <w:tab w:val="left" w:pos="473"/>
        </w:tabs>
        <w:spacing w:before="0"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Ссудодатель вправе на односторонний отказ от договора безвозмездного пользования муниципальным имуществом, в случаях нарушений целевого использования </w:t>
      </w:r>
    </w:p>
    <w:p w:rsidR="004949B5" w:rsidRDefault="004949B5" w:rsidP="004949B5">
      <w:pPr>
        <w:pStyle w:val="1"/>
        <w:shd w:val="clear" w:color="auto" w:fill="auto"/>
        <w:tabs>
          <w:tab w:val="left" w:pos="473"/>
        </w:tabs>
        <w:spacing w:before="0" w:after="0" w:line="276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949B5" w:rsidRDefault="004949B5" w:rsidP="004949B5">
      <w:pPr>
        <w:pStyle w:val="1"/>
        <w:shd w:val="clear" w:color="auto" w:fill="auto"/>
        <w:tabs>
          <w:tab w:val="left" w:pos="473"/>
        </w:tabs>
        <w:spacing w:before="0"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имущества, несоблюдения Ссудополучателем условий договора, требований действующего законодательства Российской Федерации, муниципальных правовых актов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Кожевниковского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настоящего положения принять соответствующие действия. </w:t>
      </w:r>
    </w:p>
    <w:p w:rsidR="004949B5" w:rsidRDefault="004949B5" w:rsidP="004949B5">
      <w:pPr>
        <w:pStyle w:val="1"/>
        <w:numPr>
          <w:ilvl w:val="0"/>
          <w:numId w:val="2"/>
        </w:numPr>
        <w:shd w:val="clear" w:color="auto" w:fill="auto"/>
        <w:tabs>
          <w:tab w:val="left" w:pos="473"/>
        </w:tabs>
        <w:spacing w:before="0"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Муниципальные унитарные предприятия (в лице Ссудодателя) вправе передавать в безвозмездное пользование, принадлежащее им на праве хозяйственного ведения имущество в порядке, предусмотренном Федеральным законом "О государственных и муниципальных унитарных предприятиях". При этом муниципальные унитарные предприятия обязаны предоставлять уполномоченному органу отделу по управлению муниципальной собственностью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Кожевниковского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копии заключенных договоров безвозмездного пользования имуществом в срок не позднее 10 календарных дней с момента их заключения.</w:t>
      </w:r>
    </w:p>
    <w:p w:rsidR="004949B5" w:rsidRDefault="004949B5" w:rsidP="004949B5">
      <w:pPr>
        <w:pStyle w:val="1"/>
        <w:numPr>
          <w:ilvl w:val="0"/>
          <w:numId w:val="2"/>
        </w:numPr>
        <w:shd w:val="clear" w:color="auto" w:fill="auto"/>
        <w:tabs>
          <w:tab w:val="left" w:pos="473"/>
        </w:tabs>
        <w:spacing w:before="0"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Муниципальные бюджетные и автономные учреждения вправе самостоятельно передавать в безвозмездное пользование имущество, за исключением случаев, установленных действующим законодательством.</w:t>
      </w:r>
    </w:p>
    <w:p w:rsidR="004949B5" w:rsidRDefault="004949B5" w:rsidP="004949B5">
      <w:pPr>
        <w:pStyle w:val="1"/>
        <w:numPr>
          <w:ilvl w:val="0"/>
          <w:numId w:val="2"/>
        </w:numPr>
        <w:shd w:val="clear" w:color="auto" w:fill="auto"/>
        <w:tabs>
          <w:tab w:val="left" w:pos="473"/>
        </w:tabs>
        <w:spacing w:before="0"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Муниципальные автономные и бюджетные учреждения обязаны предоставлять уполномоченному областному органу отделу по управлению муниципальной собственностью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Кожевниковского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копии заключенных договоров безвозмездного пользования имуществом в срок не позднее 10 календарных дней с момента их заключения.</w:t>
      </w:r>
    </w:p>
    <w:p w:rsidR="004949B5" w:rsidRDefault="004949B5" w:rsidP="004949B5">
      <w:pPr>
        <w:pStyle w:val="1"/>
        <w:numPr>
          <w:ilvl w:val="0"/>
          <w:numId w:val="2"/>
        </w:numPr>
        <w:shd w:val="clear" w:color="auto" w:fill="auto"/>
        <w:tabs>
          <w:tab w:val="left" w:pos="473"/>
        </w:tabs>
        <w:spacing w:before="0"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Муниципальные казенные учреждения не вправе передавать в безвозмездное пользование имущество без согласия собственника.</w:t>
      </w:r>
    </w:p>
    <w:p w:rsidR="004949B5" w:rsidRDefault="004949B5" w:rsidP="004949B5">
      <w:pPr>
        <w:pStyle w:val="1"/>
        <w:numPr>
          <w:ilvl w:val="0"/>
          <w:numId w:val="2"/>
        </w:numPr>
        <w:shd w:val="clear" w:color="auto" w:fill="auto"/>
        <w:tabs>
          <w:tab w:val="left" w:pos="473"/>
        </w:tabs>
        <w:spacing w:before="0"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Муниципальные учреждения вправе в порядке, установленном действующим законодательством, передавать в безвозмездное пользование муниципальное имущество только в целях обеспечения более эффективной организации разрешенной учредительными документами деятельности и рационального использования такого имущества.</w:t>
      </w:r>
    </w:p>
    <w:p w:rsidR="004949B5" w:rsidRDefault="004949B5" w:rsidP="004949B5">
      <w:pPr>
        <w:pStyle w:val="1"/>
        <w:shd w:val="clear" w:color="auto" w:fill="auto"/>
        <w:spacing w:before="0" w:after="0" w:line="276" w:lineRule="auto"/>
        <w:ind w:left="20"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Неотъемлемой частью договора безвозмездного пользования является акт приема-передачи, который должен содержать четкие характеристики и состояние передаваемого объекта, необходимость выполнения текущего, капитального ремонта, его объемы и сроки проведения.</w:t>
      </w:r>
    </w:p>
    <w:p w:rsidR="004949B5" w:rsidRDefault="004949B5" w:rsidP="004949B5">
      <w:pPr>
        <w:pStyle w:val="1"/>
        <w:shd w:val="clear" w:color="auto" w:fill="auto"/>
        <w:spacing w:before="0" w:after="0" w:line="276" w:lineRule="auto"/>
        <w:ind w:left="20" w:firstLine="547"/>
        <w:jc w:val="both"/>
        <w:rPr>
          <w:rFonts w:ascii="Times New Roman" w:hAnsi="Times New Roman" w:cs="Times New Roman"/>
          <w:sz w:val="24"/>
          <w:szCs w:val="24"/>
        </w:rPr>
      </w:pPr>
    </w:p>
    <w:p w:rsidR="004949B5" w:rsidRDefault="004949B5" w:rsidP="004949B5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5. КОНТРОЛЬ ЗА ИСПОЛНЕНИЕМ ДОГОВОРА БЕЗВОЗМЕЗДНОГО ПОЛЬЗОВАНИЯ МУНИЦИПАЛЬНЫМ ИМУЩЕСТВОМ МУНИЦИПАЛЬНОГО </w:t>
      </w:r>
      <w:proofErr w:type="gramStart"/>
      <w:r>
        <w:rPr>
          <w:sz w:val="24"/>
          <w:szCs w:val="24"/>
        </w:rPr>
        <w:t>О БРАЗОВАНИЯ</w:t>
      </w:r>
      <w:proofErr w:type="gramEnd"/>
      <w:r>
        <w:rPr>
          <w:sz w:val="24"/>
          <w:szCs w:val="24"/>
        </w:rPr>
        <w:t xml:space="preserve"> КОЖЕВНИКОВСКИЙ РАЙОН</w:t>
      </w:r>
    </w:p>
    <w:p w:rsidR="004949B5" w:rsidRDefault="004949B5" w:rsidP="004949B5">
      <w:pPr>
        <w:pStyle w:val="1"/>
        <w:shd w:val="clear" w:color="auto" w:fill="auto"/>
        <w:spacing w:before="0" w:after="0" w:line="276" w:lineRule="auto"/>
        <w:ind w:left="20"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Ссудодатель осуществляет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использованием переданного в безвозмездное пользование муниципального имущества по назначению.</w:t>
      </w:r>
    </w:p>
    <w:p w:rsidR="004949B5" w:rsidRDefault="004949B5" w:rsidP="004949B5">
      <w:pPr>
        <w:pStyle w:val="1"/>
        <w:shd w:val="clear" w:color="auto" w:fill="auto"/>
        <w:spacing w:before="0" w:after="0" w:line="276" w:lineRule="auto"/>
        <w:ind w:left="20"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Балансодержатель осуществляет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использованием переданного в безвозмездное пользование муниципального имущества по назначению, а также за выполнением иных условий договора, в том числе:</w:t>
      </w:r>
    </w:p>
    <w:p w:rsidR="004949B5" w:rsidRDefault="004949B5" w:rsidP="004949B5">
      <w:pPr>
        <w:pStyle w:val="1"/>
        <w:numPr>
          <w:ilvl w:val="0"/>
          <w:numId w:val="2"/>
        </w:numPr>
        <w:shd w:val="clear" w:color="auto" w:fill="auto"/>
        <w:tabs>
          <w:tab w:val="left" w:pos="473"/>
        </w:tabs>
        <w:spacing w:before="0"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своевременностью проведения текущего ремонта;</w:t>
      </w:r>
    </w:p>
    <w:p w:rsidR="004949B5" w:rsidRDefault="004949B5" w:rsidP="004949B5">
      <w:pPr>
        <w:pStyle w:val="1"/>
        <w:numPr>
          <w:ilvl w:val="0"/>
          <w:numId w:val="2"/>
        </w:numPr>
        <w:shd w:val="clear" w:color="auto" w:fill="auto"/>
        <w:tabs>
          <w:tab w:val="left" w:pos="473"/>
        </w:tabs>
        <w:spacing w:before="0"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за своевременностью передачи Ссудополучателем муниципального имущества по акту приема-передачи по окончании срока договора;</w:t>
      </w:r>
    </w:p>
    <w:p w:rsidR="00DC2D19" w:rsidRDefault="004949B5" w:rsidP="004949B5">
      <w:r>
        <w:rPr>
          <w:sz w:val="24"/>
          <w:szCs w:val="24"/>
        </w:rPr>
        <w:t xml:space="preserve"> за  исполнением  Ссудополучателем  иных  условий  договора.</w:t>
      </w:r>
      <w:bookmarkStart w:id="1" w:name="_GoBack"/>
      <w:bookmarkEnd w:id="1"/>
    </w:p>
    <w:sectPr w:rsidR="00DC2D19" w:rsidSect="004949B5">
      <w:pgSz w:w="11906" w:h="16838"/>
      <w:pgMar w:top="851" w:right="85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2A9"/>
    <w:multiLevelType w:val="multilevel"/>
    <w:tmpl w:val="B9D0E62A"/>
    <w:lvl w:ilvl="0">
      <w:start w:val="2"/>
      <w:numFmt w:val="decimal"/>
      <w:lvlText w:val="%1."/>
      <w:lvlJc w:val="left"/>
      <w:pPr>
        <w:ind w:left="927" w:hanging="360"/>
      </w:pPr>
    </w:lvl>
    <w:lvl w:ilvl="1">
      <w:start w:val="3"/>
      <w:numFmt w:val="decimal"/>
      <w:isLgl/>
      <w:lvlText w:val="%1.%2."/>
      <w:lvlJc w:val="left"/>
      <w:pPr>
        <w:ind w:left="1107" w:hanging="54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1">
    <w:nsid w:val="288F2CC9"/>
    <w:multiLevelType w:val="hybridMultilevel"/>
    <w:tmpl w:val="C460198E"/>
    <w:lvl w:ilvl="0" w:tplc="67DE4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72BFB"/>
    <w:multiLevelType w:val="hybridMultilevel"/>
    <w:tmpl w:val="D17626C2"/>
    <w:lvl w:ilvl="0" w:tplc="8A3EE3B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81DE8"/>
    <w:multiLevelType w:val="hybridMultilevel"/>
    <w:tmpl w:val="51CC6CA0"/>
    <w:lvl w:ilvl="0" w:tplc="F57C60A0">
      <w:start w:val="1"/>
      <w:numFmt w:val="russianLower"/>
      <w:suff w:val="space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934B2A"/>
    <w:multiLevelType w:val="hybridMultilevel"/>
    <w:tmpl w:val="07301CA6"/>
    <w:lvl w:ilvl="0" w:tplc="84983C1A">
      <w:start w:val="1"/>
      <w:numFmt w:val="russianLower"/>
      <w:suff w:val="space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E0C"/>
    <w:rsid w:val="004949B5"/>
    <w:rsid w:val="00DC2D19"/>
    <w:rsid w:val="00E8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9B5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9B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4949B5"/>
    <w:pPr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_"/>
    <w:link w:val="1"/>
    <w:locked/>
    <w:rsid w:val="004949B5"/>
    <w:rPr>
      <w:rFonts w:ascii="Arial" w:eastAsia="Arial" w:hAnsi="Arial" w:cs="Arial"/>
      <w:shd w:val="clear" w:color="auto" w:fill="FFFFFF"/>
    </w:rPr>
  </w:style>
  <w:style w:type="paragraph" w:customStyle="1" w:styleId="1">
    <w:name w:val="Основной текст1"/>
    <w:basedOn w:val="a"/>
    <w:link w:val="a4"/>
    <w:rsid w:val="004949B5"/>
    <w:pPr>
      <w:widowControl w:val="0"/>
      <w:shd w:val="clear" w:color="auto" w:fill="FFFFFF"/>
      <w:spacing w:before="240" w:after="360" w:line="298" w:lineRule="exact"/>
      <w:ind w:hanging="1120"/>
      <w:jc w:val="center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10">
    <w:name w:val="Заголовок №1_"/>
    <w:link w:val="11"/>
    <w:locked/>
    <w:rsid w:val="004949B5"/>
    <w:rPr>
      <w:rFonts w:ascii="Arial" w:eastAsia="Arial" w:hAnsi="Arial" w:cs="Arial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4949B5"/>
    <w:pPr>
      <w:widowControl w:val="0"/>
      <w:shd w:val="clear" w:color="auto" w:fill="FFFFFF"/>
      <w:spacing w:before="360" w:after="360" w:line="341" w:lineRule="exact"/>
      <w:ind w:firstLine="0"/>
      <w:jc w:val="center"/>
      <w:outlineLvl w:val="0"/>
    </w:pPr>
    <w:rPr>
      <w:rFonts w:ascii="Arial" w:eastAsia="Arial" w:hAnsi="Arial" w:cs="Arial"/>
      <w:sz w:val="27"/>
      <w:szCs w:val="27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949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49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9B5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9B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4949B5"/>
    <w:pPr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_"/>
    <w:link w:val="1"/>
    <w:locked/>
    <w:rsid w:val="004949B5"/>
    <w:rPr>
      <w:rFonts w:ascii="Arial" w:eastAsia="Arial" w:hAnsi="Arial" w:cs="Arial"/>
      <w:shd w:val="clear" w:color="auto" w:fill="FFFFFF"/>
    </w:rPr>
  </w:style>
  <w:style w:type="paragraph" w:customStyle="1" w:styleId="1">
    <w:name w:val="Основной текст1"/>
    <w:basedOn w:val="a"/>
    <w:link w:val="a4"/>
    <w:rsid w:val="004949B5"/>
    <w:pPr>
      <w:widowControl w:val="0"/>
      <w:shd w:val="clear" w:color="auto" w:fill="FFFFFF"/>
      <w:spacing w:before="240" w:after="360" w:line="298" w:lineRule="exact"/>
      <w:ind w:hanging="1120"/>
      <w:jc w:val="center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10">
    <w:name w:val="Заголовок №1_"/>
    <w:link w:val="11"/>
    <w:locked/>
    <w:rsid w:val="004949B5"/>
    <w:rPr>
      <w:rFonts w:ascii="Arial" w:eastAsia="Arial" w:hAnsi="Arial" w:cs="Arial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4949B5"/>
    <w:pPr>
      <w:widowControl w:val="0"/>
      <w:shd w:val="clear" w:color="auto" w:fill="FFFFFF"/>
      <w:spacing w:before="360" w:after="360" w:line="341" w:lineRule="exact"/>
      <w:ind w:firstLine="0"/>
      <w:jc w:val="center"/>
      <w:outlineLvl w:val="0"/>
    </w:pPr>
    <w:rPr>
      <w:rFonts w:ascii="Arial" w:eastAsia="Arial" w:hAnsi="Arial" w:cs="Arial"/>
      <w:sz w:val="27"/>
      <w:szCs w:val="27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949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49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2553</Words>
  <Characters>14555</Characters>
  <Application>Microsoft Office Word</Application>
  <DocSecurity>0</DocSecurity>
  <Lines>121</Lines>
  <Paragraphs>34</Paragraphs>
  <ScaleCrop>false</ScaleCrop>
  <Company>Home</Company>
  <LinksUpToDate>false</LinksUpToDate>
  <CharactersWithSpaces>17074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imush4</dc:creator>
  <cp:keywords/>
  <dc:description/>
  <cp:lastModifiedBy>imush4</cp:lastModifiedBy>
  <cp:revision>2</cp:revision>
  <dcterms:created xsi:type="dcterms:W3CDTF">2017-04-19T03:46:00Z</dcterms:created>
  <dcterms:modified xsi:type="dcterms:W3CDTF">2017-04-19T03:46:00Z</dcterms:modified>
</cp:coreProperties>
</file>