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330612" w:rsidRDefault="00B21B6F" w:rsidP="007B5502">
      <w:pPr>
        <w:shd w:val="clear" w:color="auto" w:fill="FFFFFF"/>
        <w:spacing w:before="338"/>
        <w:ind w:right="218"/>
        <w:jc w:val="center"/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A1271E" w:rsidRPr="00356CDF" w:rsidRDefault="001F7781" w:rsidP="007B5502">
      <w:pPr>
        <w:shd w:val="clear" w:color="auto" w:fill="FFFFFF"/>
        <w:spacing w:before="449"/>
        <w:rPr>
          <w:sz w:val="24"/>
          <w:szCs w:val="24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E73CA2">
        <w:rPr>
          <w:sz w:val="24"/>
          <w:szCs w:val="24"/>
          <w:u w:val="single"/>
        </w:rPr>
        <w:t>18.07.2017</w:t>
      </w:r>
      <w:r w:rsidR="00A1271E" w:rsidRPr="00356CDF">
        <w:rPr>
          <w:sz w:val="24"/>
          <w:szCs w:val="24"/>
        </w:rPr>
        <w:t xml:space="preserve">                                                                                          </w:t>
      </w:r>
      <w:r w:rsidR="00356CDF">
        <w:rPr>
          <w:sz w:val="24"/>
          <w:szCs w:val="24"/>
        </w:rPr>
        <w:t xml:space="preserve">                  </w:t>
      </w:r>
      <w:r w:rsidR="00A1271E" w:rsidRPr="00356CDF">
        <w:rPr>
          <w:sz w:val="24"/>
          <w:szCs w:val="24"/>
        </w:rPr>
        <w:t xml:space="preserve">      </w:t>
      </w:r>
      <w:r w:rsidR="009E7554">
        <w:rPr>
          <w:sz w:val="24"/>
          <w:szCs w:val="24"/>
        </w:rPr>
        <w:t xml:space="preserve">  </w:t>
      </w:r>
      <w:r w:rsidR="00A1271E" w:rsidRPr="00356CDF">
        <w:rPr>
          <w:sz w:val="24"/>
          <w:szCs w:val="24"/>
        </w:rPr>
        <w:t xml:space="preserve"> </w:t>
      </w:r>
      <w:r w:rsidR="00A1271E" w:rsidRPr="00030252">
        <w:rPr>
          <w:sz w:val="24"/>
          <w:szCs w:val="24"/>
        </w:rPr>
        <w:t>№</w:t>
      </w:r>
      <w:r w:rsidR="004516E1">
        <w:rPr>
          <w:sz w:val="24"/>
          <w:szCs w:val="24"/>
        </w:rPr>
        <w:t xml:space="preserve"> </w:t>
      </w:r>
      <w:r w:rsidR="00E73CA2" w:rsidRPr="00E73CA2">
        <w:rPr>
          <w:sz w:val="24"/>
          <w:szCs w:val="24"/>
          <w:u w:val="single"/>
        </w:rPr>
        <w:t>474</w:t>
      </w:r>
      <w:r w:rsidR="00A1271E" w:rsidRPr="00356CDF">
        <w:rPr>
          <w:sz w:val="24"/>
          <w:szCs w:val="24"/>
        </w:rPr>
        <w:t xml:space="preserve">  </w:t>
      </w:r>
    </w:p>
    <w:p w:rsidR="00330612" w:rsidRPr="00A1271E" w:rsidRDefault="00A1271E" w:rsidP="007B5502">
      <w:pPr>
        <w:shd w:val="clear" w:color="auto" w:fill="FFFFFF"/>
        <w:spacing w:before="449"/>
        <w:rPr>
          <w:sz w:val="26"/>
          <w:szCs w:val="26"/>
        </w:rPr>
      </w:pPr>
      <w:r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7B5502" w:rsidRPr="00E807EA" w:rsidRDefault="007B5502" w:rsidP="007B5502">
      <w:pPr>
        <w:shd w:val="clear" w:color="auto" w:fill="FFFFFF"/>
        <w:jc w:val="center"/>
        <w:rPr>
          <w:b/>
        </w:rPr>
      </w:pPr>
      <w:r w:rsidRPr="00E807EA">
        <w:rPr>
          <w:b/>
          <w:spacing w:val="-2"/>
          <w:sz w:val="18"/>
          <w:szCs w:val="18"/>
        </w:rPr>
        <w:t xml:space="preserve">с. </w:t>
      </w:r>
      <w:proofErr w:type="gramStart"/>
      <w:r w:rsidRPr="00E807EA">
        <w:rPr>
          <w:b/>
          <w:spacing w:val="-2"/>
          <w:sz w:val="18"/>
          <w:szCs w:val="18"/>
        </w:rPr>
        <w:t>Кожевников</w:t>
      </w:r>
      <w:r w:rsidR="00B745E9">
        <w:rPr>
          <w:b/>
          <w:spacing w:val="-2"/>
          <w:sz w:val="18"/>
          <w:szCs w:val="18"/>
        </w:rPr>
        <w:t>о</w:t>
      </w:r>
      <w:r w:rsidRPr="00E807EA">
        <w:rPr>
          <w:b/>
          <w:spacing w:val="-2"/>
          <w:sz w:val="18"/>
          <w:szCs w:val="18"/>
        </w:rPr>
        <w:t xml:space="preserve">  Кожевниковского</w:t>
      </w:r>
      <w:proofErr w:type="gramEnd"/>
      <w:r w:rsidRPr="00E807EA">
        <w:rPr>
          <w:b/>
          <w:spacing w:val="-2"/>
          <w:sz w:val="18"/>
          <w:szCs w:val="18"/>
        </w:rPr>
        <w:t xml:space="preserve"> района Томской области</w:t>
      </w: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7C325B" w:rsidRDefault="007C325B"/>
    <w:p w:rsidR="0049260F" w:rsidRDefault="00BC280C" w:rsidP="00D96E71">
      <w:pPr>
        <w:widowControl/>
        <w:shd w:val="clear" w:color="auto" w:fill="FFFFFF"/>
        <w:tabs>
          <w:tab w:val="left" w:pos="284"/>
          <w:tab w:val="left" w:pos="567"/>
          <w:tab w:val="left" w:pos="1276"/>
        </w:tabs>
        <w:jc w:val="center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 xml:space="preserve">О внесении изменений в </w:t>
      </w:r>
      <w:proofErr w:type="gramStart"/>
      <w:r w:rsidRPr="00356CDF">
        <w:rPr>
          <w:color w:val="000000"/>
          <w:sz w:val="24"/>
          <w:szCs w:val="24"/>
        </w:rPr>
        <w:t xml:space="preserve">постановление </w:t>
      </w:r>
      <w:r w:rsidR="0049260F">
        <w:rPr>
          <w:color w:val="000000"/>
          <w:sz w:val="24"/>
          <w:szCs w:val="24"/>
        </w:rPr>
        <w:t xml:space="preserve"> Администрации</w:t>
      </w:r>
      <w:proofErr w:type="gramEnd"/>
      <w:r w:rsidR="0049260F">
        <w:rPr>
          <w:color w:val="000000"/>
          <w:sz w:val="24"/>
          <w:szCs w:val="24"/>
        </w:rPr>
        <w:t xml:space="preserve"> Кожевниковского района</w:t>
      </w:r>
    </w:p>
    <w:p w:rsidR="001E2173" w:rsidRDefault="00BC280C" w:rsidP="00D96E71">
      <w:pPr>
        <w:widowControl/>
        <w:shd w:val="clear" w:color="auto" w:fill="FFFFFF"/>
        <w:tabs>
          <w:tab w:val="left" w:pos="284"/>
          <w:tab w:val="left" w:pos="567"/>
          <w:tab w:val="left" w:pos="1276"/>
        </w:tabs>
        <w:jc w:val="center"/>
        <w:rPr>
          <w:color w:val="000000"/>
          <w:sz w:val="24"/>
          <w:szCs w:val="24"/>
        </w:rPr>
      </w:pPr>
      <w:proofErr w:type="gramStart"/>
      <w:r w:rsidRPr="00356CDF">
        <w:rPr>
          <w:color w:val="000000"/>
          <w:sz w:val="24"/>
          <w:szCs w:val="24"/>
        </w:rPr>
        <w:t xml:space="preserve">от  </w:t>
      </w:r>
      <w:r w:rsidR="001F7781">
        <w:rPr>
          <w:color w:val="000000"/>
          <w:sz w:val="24"/>
          <w:szCs w:val="24"/>
        </w:rPr>
        <w:t>31.03</w:t>
      </w:r>
      <w:r w:rsidRPr="00356CDF">
        <w:rPr>
          <w:color w:val="000000"/>
          <w:sz w:val="24"/>
          <w:szCs w:val="24"/>
        </w:rPr>
        <w:t>.201</w:t>
      </w:r>
      <w:r w:rsidR="001F7781">
        <w:rPr>
          <w:color w:val="000000"/>
          <w:sz w:val="24"/>
          <w:szCs w:val="24"/>
        </w:rPr>
        <w:t>5</w:t>
      </w:r>
      <w:proofErr w:type="gramEnd"/>
      <w:r w:rsidRPr="00356CDF">
        <w:rPr>
          <w:color w:val="000000"/>
          <w:sz w:val="24"/>
          <w:szCs w:val="24"/>
        </w:rPr>
        <w:t xml:space="preserve"> № </w:t>
      </w:r>
      <w:r w:rsidR="001F7781">
        <w:rPr>
          <w:color w:val="000000"/>
          <w:sz w:val="24"/>
          <w:szCs w:val="24"/>
        </w:rPr>
        <w:t>196</w:t>
      </w:r>
      <w:r w:rsidRPr="00356CDF">
        <w:rPr>
          <w:color w:val="000000"/>
          <w:sz w:val="24"/>
          <w:szCs w:val="24"/>
        </w:rPr>
        <w:t xml:space="preserve"> «</w:t>
      </w:r>
      <w:r w:rsidR="001F7781">
        <w:rPr>
          <w:color w:val="000000"/>
          <w:sz w:val="24"/>
          <w:szCs w:val="24"/>
        </w:rPr>
        <w:t>Об утверждении порядка расходования средств резервного</w:t>
      </w:r>
    </w:p>
    <w:p w:rsidR="000C1B5E" w:rsidRPr="00356CDF" w:rsidRDefault="001F7781" w:rsidP="00D96E71">
      <w:pPr>
        <w:widowControl/>
        <w:shd w:val="clear" w:color="auto" w:fill="FFFFFF"/>
        <w:tabs>
          <w:tab w:val="left" w:pos="284"/>
          <w:tab w:val="left" w:pos="567"/>
          <w:tab w:val="left" w:pos="1276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фонда</w:t>
      </w:r>
      <w:proofErr w:type="gramEnd"/>
      <w:r>
        <w:rPr>
          <w:color w:val="000000"/>
          <w:sz w:val="24"/>
          <w:szCs w:val="24"/>
        </w:rPr>
        <w:t xml:space="preserve"> Администрации</w:t>
      </w:r>
      <w:r w:rsidR="00330612" w:rsidRPr="00356CDF">
        <w:rPr>
          <w:color w:val="000000"/>
          <w:sz w:val="24"/>
          <w:szCs w:val="24"/>
        </w:rPr>
        <w:t xml:space="preserve"> района</w:t>
      </w:r>
      <w:r w:rsidR="0049260F">
        <w:rPr>
          <w:color w:val="000000"/>
          <w:sz w:val="24"/>
          <w:szCs w:val="24"/>
        </w:rPr>
        <w:t xml:space="preserve"> по ликвидации чрезвычайных ситуаций и последствий стихийных бедствий</w:t>
      </w:r>
      <w:r w:rsidR="00BC280C" w:rsidRPr="00356CDF">
        <w:rPr>
          <w:color w:val="000000"/>
          <w:sz w:val="24"/>
          <w:szCs w:val="24"/>
        </w:rPr>
        <w:t>»</w:t>
      </w:r>
    </w:p>
    <w:p w:rsidR="00330612" w:rsidRPr="00356CDF" w:rsidRDefault="00330612" w:rsidP="00447604">
      <w:pPr>
        <w:widowControl/>
        <w:shd w:val="clear" w:color="auto" w:fill="FFFFFF"/>
        <w:tabs>
          <w:tab w:val="left" w:pos="284"/>
          <w:tab w:val="left" w:pos="567"/>
          <w:tab w:val="left" w:pos="1276"/>
        </w:tabs>
        <w:ind w:firstLine="708"/>
        <w:jc w:val="both"/>
        <w:rPr>
          <w:color w:val="000000"/>
          <w:sz w:val="24"/>
          <w:szCs w:val="24"/>
        </w:rPr>
      </w:pPr>
    </w:p>
    <w:p w:rsidR="000C1B5E" w:rsidRPr="00356CDF" w:rsidRDefault="001F7781" w:rsidP="00447604">
      <w:pPr>
        <w:widowControl/>
        <w:shd w:val="clear" w:color="auto" w:fill="FFFFFF"/>
        <w:tabs>
          <w:tab w:val="left" w:pos="284"/>
          <w:tab w:val="left" w:pos="567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целью совершенствования нормативно-правового акта</w:t>
      </w:r>
    </w:p>
    <w:p w:rsidR="000C1B5E" w:rsidRDefault="00780B66" w:rsidP="00DF7865">
      <w:pPr>
        <w:widowControl/>
        <w:shd w:val="clear" w:color="auto" w:fill="FFFFFF"/>
        <w:tabs>
          <w:tab w:val="left" w:pos="0"/>
          <w:tab w:val="left" w:pos="284"/>
          <w:tab w:val="left" w:pos="1276"/>
        </w:tabs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330612" w:rsidRPr="00356CDF">
        <w:rPr>
          <w:color w:val="000000"/>
          <w:sz w:val="24"/>
          <w:szCs w:val="24"/>
        </w:rPr>
        <w:t>ПОСТАНОВЛЯЮ:</w:t>
      </w:r>
    </w:p>
    <w:p w:rsidR="001F7781" w:rsidRPr="00D96E71" w:rsidRDefault="00D96E71" w:rsidP="00D96E71">
      <w:pPr>
        <w:widowControl/>
        <w:shd w:val="clear" w:color="auto" w:fill="FFFFFF"/>
        <w:tabs>
          <w:tab w:val="left" w:pos="284"/>
          <w:tab w:val="left" w:pos="567"/>
          <w:tab w:val="left" w:pos="1276"/>
        </w:tabs>
        <w:jc w:val="both"/>
        <w:rPr>
          <w:sz w:val="24"/>
          <w:szCs w:val="24"/>
        </w:rPr>
      </w:pPr>
      <w:r>
        <w:t xml:space="preserve"> </w:t>
      </w:r>
      <w:r>
        <w:tab/>
      </w:r>
      <w:r w:rsidRPr="00D96E7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96E7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96E71">
        <w:rPr>
          <w:sz w:val="24"/>
          <w:szCs w:val="24"/>
        </w:rPr>
        <w:t>Внести в постановление</w:t>
      </w:r>
      <w:r w:rsidR="00030252">
        <w:rPr>
          <w:sz w:val="24"/>
          <w:szCs w:val="24"/>
        </w:rPr>
        <w:t xml:space="preserve"> Администрации Кожевниковского района</w:t>
      </w:r>
      <w:r w:rsidRPr="00D96E71">
        <w:rPr>
          <w:sz w:val="24"/>
          <w:szCs w:val="24"/>
        </w:rPr>
        <w:t xml:space="preserve"> </w:t>
      </w:r>
      <w:proofErr w:type="gramStart"/>
      <w:r w:rsidRPr="00D96E71">
        <w:rPr>
          <w:color w:val="000000"/>
          <w:sz w:val="24"/>
          <w:szCs w:val="24"/>
        </w:rPr>
        <w:t>от  31.03.2015</w:t>
      </w:r>
      <w:proofErr w:type="gramEnd"/>
      <w:r w:rsidRPr="00D96E71">
        <w:rPr>
          <w:color w:val="000000"/>
          <w:sz w:val="24"/>
          <w:szCs w:val="24"/>
        </w:rPr>
        <w:t xml:space="preserve"> № 196 «Об утверждении порядка расходования средств резервного фонда Администрации района по ликвидации чрезвычайных ситуаций и последствий стихийных бедствий» </w:t>
      </w:r>
      <w:r w:rsidRPr="00D96E71">
        <w:rPr>
          <w:sz w:val="24"/>
          <w:szCs w:val="24"/>
        </w:rPr>
        <w:t>следующие изменения согласно приложению к настоящему постановлению</w:t>
      </w:r>
      <w:r w:rsidR="00030252">
        <w:rPr>
          <w:sz w:val="24"/>
          <w:szCs w:val="24"/>
        </w:rPr>
        <w:t>.</w:t>
      </w:r>
    </w:p>
    <w:p w:rsidR="00330612" w:rsidRPr="00D96E71" w:rsidRDefault="00D96E71" w:rsidP="00DF7865">
      <w:pPr>
        <w:widowControl/>
        <w:shd w:val="clear" w:color="auto" w:fill="FFFFFF"/>
        <w:tabs>
          <w:tab w:val="left" w:pos="0"/>
          <w:tab w:val="left" w:pos="28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0612" w:rsidRPr="00D96E71">
        <w:rPr>
          <w:sz w:val="24"/>
          <w:szCs w:val="24"/>
        </w:rPr>
        <w:t xml:space="preserve">. Разместить настоящее постановление на официальном сайте органов местного самоуправления   Кожевниковского района </w:t>
      </w:r>
      <w:hyperlink r:id="rId7" w:history="1">
        <w:r w:rsidR="00330612" w:rsidRPr="00D96E71">
          <w:rPr>
            <w:color w:val="0000FF"/>
            <w:sz w:val="24"/>
            <w:szCs w:val="24"/>
            <w:u w:val="single"/>
          </w:rPr>
          <w:t>http://kog.tomskinvest.ru/</w:t>
        </w:r>
      </w:hyperlink>
      <w:r w:rsidR="00330612" w:rsidRPr="00D96E71">
        <w:rPr>
          <w:sz w:val="24"/>
          <w:szCs w:val="24"/>
        </w:rPr>
        <w:t>.</w:t>
      </w:r>
    </w:p>
    <w:p w:rsidR="00330612" w:rsidRPr="00D96E71" w:rsidRDefault="00D96E71" w:rsidP="00DF7865">
      <w:pPr>
        <w:widowControl/>
        <w:shd w:val="clear" w:color="auto" w:fill="FFFFFF"/>
        <w:tabs>
          <w:tab w:val="left" w:pos="0"/>
          <w:tab w:val="left" w:pos="284"/>
          <w:tab w:val="left" w:pos="1276"/>
        </w:tabs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30612" w:rsidRPr="00D96E71">
        <w:rPr>
          <w:color w:val="000000"/>
          <w:sz w:val="24"/>
          <w:szCs w:val="24"/>
        </w:rPr>
        <w:t xml:space="preserve">. Настоящее постановление вступает в силу </w:t>
      </w:r>
      <w:r w:rsidR="00060DEC" w:rsidRPr="00D96E71">
        <w:rPr>
          <w:color w:val="000000"/>
          <w:sz w:val="24"/>
          <w:szCs w:val="24"/>
        </w:rPr>
        <w:t>с даты его подписания и</w:t>
      </w:r>
      <w:r w:rsidR="00436612" w:rsidRPr="00D96E71">
        <w:rPr>
          <w:color w:val="000000"/>
          <w:sz w:val="24"/>
          <w:szCs w:val="24"/>
        </w:rPr>
        <w:t xml:space="preserve"> </w:t>
      </w:r>
      <w:proofErr w:type="gramStart"/>
      <w:r w:rsidR="00436612" w:rsidRPr="00D96E71">
        <w:rPr>
          <w:color w:val="000000"/>
          <w:sz w:val="24"/>
          <w:szCs w:val="24"/>
        </w:rPr>
        <w:t>распространяет  свое</w:t>
      </w:r>
      <w:proofErr w:type="gramEnd"/>
      <w:r w:rsidR="00436612" w:rsidRPr="00D96E71">
        <w:rPr>
          <w:color w:val="000000"/>
          <w:sz w:val="24"/>
          <w:szCs w:val="24"/>
        </w:rPr>
        <w:t xml:space="preserve"> действие на правоотношения, возникшие с 01 января 2017 года.</w:t>
      </w:r>
    </w:p>
    <w:p w:rsidR="00436612" w:rsidRPr="00D96E71" w:rsidRDefault="00D96E71" w:rsidP="00DF7865">
      <w:pPr>
        <w:widowControl/>
        <w:shd w:val="clear" w:color="auto" w:fill="FFFFFF"/>
        <w:tabs>
          <w:tab w:val="left" w:pos="0"/>
          <w:tab w:val="left" w:pos="28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36612" w:rsidRPr="00D96E71">
        <w:rPr>
          <w:color w:val="000000"/>
          <w:sz w:val="24"/>
          <w:szCs w:val="24"/>
        </w:rPr>
        <w:t xml:space="preserve">. Контроль за исполнением настоящего постановления возложить на заместителя Главы Кожевниковского района по </w:t>
      </w:r>
      <w:r w:rsidR="00447604" w:rsidRPr="00D96E71">
        <w:rPr>
          <w:color w:val="000000"/>
          <w:sz w:val="24"/>
          <w:szCs w:val="24"/>
        </w:rPr>
        <w:t xml:space="preserve">жилищно-коммунальному хозяйству, строительству и общественной безопасности </w:t>
      </w:r>
      <w:proofErr w:type="spellStart"/>
      <w:r w:rsidR="00447604" w:rsidRPr="00D96E71">
        <w:rPr>
          <w:color w:val="000000"/>
          <w:sz w:val="24"/>
          <w:szCs w:val="24"/>
        </w:rPr>
        <w:t>В.И.Вакурина</w:t>
      </w:r>
      <w:proofErr w:type="spellEnd"/>
      <w:r w:rsidR="00436612" w:rsidRPr="00D96E71">
        <w:rPr>
          <w:color w:val="000000"/>
          <w:sz w:val="24"/>
          <w:szCs w:val="24"/>
        </w:rPr>
        <w:t xml:space="preserve">. </w:t>
      </w:r>
    </w:p>
    <w:p w:rsidR="00330612" w:rsidRPr="00D96E71" w:rsidRDefault="00330612" w:rsidP="00DF7865">
      <w:pPr>
        <w:widowControl/>
        <w:shd w:val="clear" w:color="auto" w:fill="FFFFFF"/>
        <w:tabs>
          <w:tab w:val="left" w:pos="0"/>
          <w:tab w:val="left" w:pos="284"/>
          <w:tab w:val="left" w:pos="1276"/>
        </w:tabs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447604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6"/>
        </w:rPr>
      </w:pPr>
    </w:p>
    <w:p w:rsidR="00B21B6F" w:rsidRPr="00030252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030252">
        <w:rPr>
          <w:sz w:val="24"/>
          <w:szCs w:val="24"/>
        </w:rPr>
        <w:t xml:space="preserve"> Глава   района                                                              </w:t>
      </w:r>
      <w:r w:rsidR="000C1B5E" w:rsidRPr="00030252">
        <w:rPr>
          <w:sz w:val="24"/>
          <w:szCs w:val="24"/>
        </w:rPr>
        <w:t xml:space="preserve">                </w:t>
      </w:r>
      <w:r w:rsidR="00356CDF" w:rsidRPr="00030252">
        <w:rPr>
          <w:sz w:val="24"/>
          <w:szCs w:val="24"/>
        </w:rPr>
        <w:t xml:space="preserve">            </w:t>
      </w:r>
      <w:r w:rsidR="000C1B5E" w:rsidRPr="00030252">
        <w:rPr>
          <w:sz w:val="24"/>
          <w:szCs w:val="24"/>
        </w:rPr>
        <w:t xml:space="preserve">             </w:t>
      </w:r>
      <w:r w:rsidRPr="00030252">
        <w:rPr>
          <w:sz w:val="24"/>
          <w:szCs w:val="24"/>
        </w:rPr>
        <w:t xml:space="preserve">     А.М. Емельянов</w:t>
      </w: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159FA" w:rsidRPr="002230C6" w:rsidTr="00AC53BC">
        <w:tc>
          <w:tcPr>
            <w:tcW w:w="4814" w:type="dxa"/>
            <w:shd w:val="clear" w:color="auto" w:fill="auto"/>
          </w:tcPr>
          <w:p w:rsidR="00F159FA" w:rsidRPr="002230C6" w:rsidRDefault="00F159FA" w:rsidP="00AC53BC">
            <w:pPr>
              <w:tabs>
                <w:tab w:val="left" w:pos="941"/>
              </w:tabs>
              <w:ind w:right="19"/>
              <w:rPr>
                <w:sz w:val="22"/>
              </w:rPr>
            </w:pPr>
            <w:r w:rsidRPr="002230C6">
              <w:rPr>
                <w:sz w:val="22"/>
              </w:rPr>
              <w:t>Согласовано</w:t>
            </w:r>
          </w:p>
          <w:p w:rsidR="00F159FA" w:rsidRPr="002230C6" w:rsidRDefault="004516E1" w:rsidP="00AC53BC">
            <w:pPr>
              <w:tabs>
                <w:tab w:val="left" w:pos="941"/>
              </w:tabs>
              <w:ind w:right="19"/>
              <w:rPr>
                <w:sz w:val="22"/>
              </w:rPr>
            </w:pPr>
            <w:r>
              <w:rPr>
                <w:sz w:val="22"/>
              </w:rPr>
              <w:t>Н</w:t>
            </w:r>
            <w:r w:rsidR="00F159FA" w:rsidRPr="002230C6">
              <w:rPr>
                <w:sz w:val="22"/>
              </w:rPr>
              <w:t xml:space="preserve">ачальник отдела правовой </w:t>
            </w:r>
          </w:p>
          <w:p w:rsidR="00F159FA" w:rsidRPr="002230C6" w:rsidRDefault="00F159FA" w:rsidP="00AC53BC">
            <w:pPr>
              <w:tabs>
                <w:tab w:val="left" w:pos="941"/>
              </w:tabs>
              <w:ind w:right="19"/>
              <w:rPr>
                <w:sz w:val="22"/>
              </w:rPr>
            </w:pPr>
            <w:proofErr w:type="gramStart"/>
            <w:r w:rsidRPr="002230C6">
              <w:rPr>
                <w:sz w:val="22"/>
              </w:rPr>
              <w:t>и</w:t>
            </w:r>
            <w:proofErr w:type="gramEnd"/>
            <w:r w:rsidRPr="002230C6">
              <w:rPr>
                <w:sz w:val="22"/>
              </w:rPr>
              <w:t xml:space="preserve"> кадровой работы</w:t>
            </w:r>
          </w:p>
          <w:p w:rsidR="00F159FA" w:rsidRPr="002230C6" w:rsidRDefault="00F159FA" w:rsidP="00AC53BC">
            <w:pPr>
              <w:tabs>
                <w:tab w:val="left" w:pos="941"/>
              </w:tabs>
              <w:ind w:right="19"/>
              <w:rPr>
                <w:sz w:val="22"/>
              </w:rPr>
            </w:pPr>
            <w:r w:rsidRPr="002230C6">
              <w:rPr>
                <w:sz w:val="22"/>
              </w:rPr>
              <w:t xml:space="preserve">_________________ </w:t>
            </w:r>
            <w:proofErr w:type="spellStart"/>
            <w:r w:rsidR="004516E1">
              <w:rPr>
                <w:sz w:val="22"/>
              </w:rPr>
              <w:t>М.В.Пономаренко</w:t>
            </w:r>
            <w:proofErr w:type="spellEnd"/>
          </w:p>
          <w:p w:rsidR="00F159FA" w:rsidRPr="002230C6" w:rsidRDefault="00030252" w:rsidP="00AC53BC">
            <w:pPr>
              <w:tabs>
                <w:tab w:val="left" w:pos="941"/>
              </w:tabs>
              <w:ind w:right="19"/>
              <w:rPr>
                <w:sz w:val="22"/>
              </w:rPr>
            </w:pPr>
            <w:r>
              <w:rPr>
                <w:sz w:val="22"/>
              </w:rPr>
              <w:t>«       »____________2017</w:t>
            </w:r>
          </w:p>
        </w:tc>
        <w:tc>
          <w:tcPr>
            <w:tcW w:w="4815" w:type="dxa"/>
            <w:shd w:val="clear" w:color="auto" w:fill="auto"/>
          </w:tcPr>
          <w:p w:rsidR="00F159FA" w:rsidRPr="002230C6" w:rsidRDefault="00F159FA" w:rsidP="00447604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  <w:r w:rsidRPr="002230C6">
              <w:rPr>
                <w:sz w:val="22"/>
              </w:rPr>
              <w:t>Согласовано</w:t>
            </w:r>
          </w:p>
          <w:p w:rsidR="00447604" w:rsidRDefault="00F159FA" w:rsidP="00447604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  <w:r w:rsidRPr="002230C6">
              <w:rPr>
                <w:sz w:val="22"/>
              </w:rPr>
              <w:t>Заместитель Главы Кожевниковского</w:t>
            </w:r>
          </w:p>
          <w:p w:rsidR="00447604" w:rsidRDefault="00F159FA" w:rsidP="00447604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  <w:r w:rsidRPr="002230C6">
              <w:rPr>
                <w:sz w:val="22"/>
              </w:rPr>
              <w:t xml:space="preserve"> </w:t>
            </w:r>
            <w:proofErr w:type="gramStart"/>
            <w:r w:rsidR="00447604">
              <w:rPr>
                <w:sz w:val="22"/>
              </w:rPr>
              <w:t>р</w:t>
            </w:r>
            <w:r w:rsidRPr="002230C6">
              <w:rPr>
                <w:sz w:val="22"/>
              </w:rPr>
              <w:t>айона</w:t>
            </w:r>
            <w:proofErr w:type="gramEnd"/>
            <w:r w:rsidR="00447604">
              <w:rPr>
                <w:sz w:val="22"/>
              </w:rPr>
              <w:t xml:space="preserve"> </w:t>
            </w:r>
            <w:r w:rsidRPr="002230C6">
              <w:rPr>
                <w:sz w:val="22"/>
              </w:rPr>
              <w:t xml:space="preserve">по </w:t>
            </w:r>
            <w:r w:rsidR="00447604">
              <w:rPr>
                <w:sz w:val="22"/>
              </w:rPr>
              <w:t>ЖКХ, строительству и</w:t>
            </w:r>
          </w:p>
          <w:p w:rsidR="00F159FA" w:rsidRPr="002230C6" w:rsidRDefault="00447604" w:rsidP="00447604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общественной</w:t>
            </w:r>
            <w:proofErr w:type="gramEnd"/>
            <w:r>
              <w:rPr>
                <w:sz w:val="22"/>
              </w:rPr>
              <w:t xml:space="preserve"> безопасности</w:t>
            </w:r>
          </w:p>
          <w:p w:rsidR="00F159FA" w:rsidRPr="002230C6" w:rsidRDefault="00F159FA" w:rsidP="00447604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  <w:r w:rsidRPr="002230C6">
              <w:rPr>
                <w:sz w:val="22"/>
              </w:rPr>
              <w:t xml:space="preserve">_________________ </w:t>
            </w:r>
            <w:proofErr w:type="spellStart"/>
            <w:r w:rsidR="00447604">
              <w:rPr>
                <w:sz w:val="22"/>
              </w:rPr>
              <w:t>В.И.Вакурин</w:t>
            </w:r>
            <w:proofErr w:type="spellEnd"/>
          </w:p>
          <w:p w:rsidR="00F159FA" w:rsidRPr="002230C6" w:rsidRDefault="00030252" w:rsidP="00447604">
            <w:pPr>
              <w:tabs>
                <w:tab w:val="left" w:pos="941"/>
              </w:tabs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«       »____________2017</w:t>
            </w:r>
          </w:p>
        </w:tc>
      </w:tr>
    </w:tbl>
    <w:p w:rsidR="00F159FA" w:rsidRDefault="00F159FA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030252" w:rsidRDefault="00030252" w:rsidP="00330612">
      <w:pPr>
        <w:widowControl/>
        <w:autoSpaceDE/>
        <w:autoSpaceDN/>
        <w:adjustRightInd/>
        <w:rPr>
          <w:color w:val="000000"/>
        </w:rPr>
      </w:pPr>
    </w:p>
    <w:p w:rsidR="00030252" w:rsidRDefault="00030252" w:rsidP="00330612">
      <w:pPr>
        <w:widowControl/>
        <w:autoSpaceDE/>
        <w:autoSpaceDN/>
        <w:adjustRightInd/>
        <w:rPr>
          <w:color w:val="000000"/>
        </w:rPr>
      </w:pPr>
    </w:p>
    <w:p w:rsidR="00030252" w:rsidRDefault="00030252" w:rsidP="00330612">
      <w:pPr>
        <w:widowControl/>
        <w:autoSpaceDE/>
        <w:autoSpaceDN/>
        <w:adjustRightInd/>
        <w:rPr>
          <w:color w:val="000000"/>
        </w:rPr>
      </w:pPr>
    </w:p>
    <w:p w:rsidR="00030252" w:rsidRDefault="00030252" w:rsidP="00330612">
      <w:pPr>
        <w:widowControl/>
        <w:autoSpaceDE/>
        <w:autoSpaceDN/>
        <w:adjustRightInd/>
        <w:rPr>
          <w:color w:val="000000"/>
        </w:rPr>
      </w:pPr>
    </w:p>
    <w:p w:rsidR="00030252" w:rsidRDefault="00030252" w:rsidP="00330612">
      <w:pPr>
        <w:widowControl/>
        <w:autoSpaceDE/>
        <w:autoSpaceDN/>
        <w:adjustRightInd/>
        <w:rPr>
          <w:color w:val="000000"/>
        </w:rPr>
      </w:pPr>
    </w:p>
    <w:p w:rsidR="00030252" w:rsidRDefault="00030252" w:rsidP="00330612">
      <w:pPr>
        <w:widowControl/>
        <w:autoSpaceDE/>
        <w:autoSpaceDN/>
        <w:adjustRightInd/>
        <w:rPr>
          <w:color w:val="000000"/>
        </w:rPr>
      </w:pPr>
    </w:p>
    <w:p w:rsidR="00030252" w:rsidRDefault="00030252" w:rsidP="00330612">
      <w:pPr>
        <w:widowControl/>
        <w:autoSpaceDE/>
        <w:autoSpaceDN/>
        <w:adjustRightInd/>
        <w:rPr>
          <w:color w:val="000000"/>
        </w:rPr>
      </w:pPr>
    </w:p>
    <w:p w:rsidR="00030252" w:rsidRDefault="00030252" w:rsidP="00330612">
      <w:pPr>
        <w:widowControl/>
        <w:autoSpaceDE/>
        <w:autoSpaceDN/>
        <w:adjustRightInd/>
        <w:rPr>
          <w:color w:val="000000"/>
        </w:rPr>
      </w:pPr>
    </w:p>
    <w:p w:rsidR="00330612" w:rsidRPr="009D74B2" w:rsidRDefault="00780B66" w:rsidP="00330612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Вильт </w:t>
      </w:r>
      <w:r w:rsidR="00F159FA">
        <w:rPr>
          <w:color w:val="000000"/>
        </w:rPr>
        <w:t>Ольга Леонидовна</w:t>
      </w:r>
      <w:r>
        <w:rPr>
          <w:color w:val="000000"/>
        </w:rPr>
        <w:t xml:space="preserve"> </w:t>
      </w:r>
      <w:r w:rsidR="00F159FA">
        <w:rPr>
          <w:color w:val="000000"/>
        </w:rPr>
        <w:t xml:space="preserve"> </w:t>
      </w:r>
    </w:p>
    <w:p w:rsidR="00330612" w:rsidRPr="009D74B2" w:rsidRDefault="00330612" w:rsidP="00330612">
      <w:pPr>
        <w:widowControl/>
        <w:autoSpaceDE/>
        <w:autoSpaceDN/>
        <w:adjustRightInd/>
        <w:rPr>
          <w:color w:val="000000"/>
        </w:rPr>
      </w:pPr>
      <w:r w:rsidRPr="009D74B2">
        <w:rPr>
          <w:color w:val="000000"/>
        </w:rPr>
        <w:t>8(38244)2</w:t>
      </w:r>
      <w:r w:rsidR="00B21B6F" w:rsidRPr="009D74B2">
        <w:rPr>
          <w:color w:val="000000"/>
        </w:rPr>
        <w:t>-</w:t>
      </w:r>
      <w:r w:rsidR="00F159FA">
        <w:rPr>
          <w:color w:val="000000"/>
        </w:rPr>
        <w:t>12-16</w:t>
      </w:r>
    </w:p>
    <w:p w:rsidR="00356CDF" w:rsidRDefault="00356CDF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DF7865" w:rsidRDefault="00DF7865" w:rsidP="00F159FA">
      <w:pPr>
        <w:jc w:val="right"/>
      </w:pPr>
    </w:p>
    <w:p w:rsidR="00030252" w:rsidRDefault="00030252" w:rsidP="00F159FA">
      <w:pPr>
        <w:jc w:val="right"/>
        <w:rPr>
          <w:sz w:val="24"/>
        </w:rPr>
      </w:pPr>
    </w:p>
    <w:p w:rsidR="00DF7865" w:rsidRDefault="00D96E71" w:rsidP="00F159FA">
      <w:pPr>
        <w:jc w:val="right"/>
        <w:rPr>
          <w:sz w:val="24"/>
        </w:rPr>
      </w:pPr>
      <w:proofErr w:type="gramStart"/>
      <w:r w:rsidRPr="00D96E71">
        <w:rPr>
          <w:sz w:val="24"/>
        </w:rPr>
        <w:t xml:space="preserve">Приложение </w:t>
      </w:r>
      <w:r>
        <w:rPr>
          <w:sz w:val="24"/>
        </w:rPr>
        <w:t xml:space="preserve"> </w:t>
      </w:r>
      <w:r w:rsidRPr="00D96E71">
        <w:rPr>
          <w:sz w:val="24"/>
        </w:rPr>
        <w:t>к</w:t>
      </w:r>
      <w:proofErr w:type="gramEnd"/>
      <w:r w:rsidRPr="00D96E71">
        <w:rPr>
          <w:sz w:val="24"/>
        </w:rPr>
        <w:t xml:space="preserve"> постановлению</w:t>
      </w:r>
    </w:p>
    <w:p w:rsidR="00D96E71" w:rsidRDefault="00D96E71" w:rsidP="00F159FA">
      <w:pPr>
        <w:jc w:val="right"/>
        <w:rPr>
          <w:sz w:val="24"/>
        </w:rPr>
      </w:pPr>
      <w:proofErr w:type="spellStart"/>
      <w:r>
        <w:rPr>
          <w:sz w:val="24"/>
        </w:rPr>
        <w:t>Администраци</w:t>
      </w:r>
      <w:proofErr w:type="spellEnd"/>
      <w:r>
        <w:rPr>
          <w:sz w:val="24"/>
        </w:rPr>
        <w:t xml:space="preserve"> Кожевниковского района</w:t>
      </w:r>
    </w:p>
    <w:p w:rsidR="00D96E71" w:rsidRPr="00D96E71" w:rsidRDefault="00D96E71" w:rsidP="00F159FA">
      <w:pPr>
        <w:jc w:val="right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E73CA2">
        <w:rPr>
          <w:sz w:val="24"/>
          <w:u w:val="single"/>
        </w:rPr>
        <w:t>18.07.2017</w:t>
      </w:r>
      <w:r>
        <w:rPr>
          <w:sz w:val="24"/>
        </w:rPr>
        <w:t xml:space="preserve">    №</w:t>
      </w:r>
      <w:r w:rsidR="00E73CA2">
        <w:rPr>
          <w:sz w:val="24"/>
        </w:rPr>
        <w:t xml:space="preserve"> </w:t>
      </w:r>
      <w:bookmarkStart w:id="0" w:name="_GoBack"/>
      <w:bookmarkEnd w:id="0"/>
      <w:r w:rsidR="00E73CA2">
        <w:rPr>
          <w:sz w:val="24"/>
          <w:u w:val="single"/>
        </w:rPr>
        <w:t>474</w:t>
      </w:r>
    </w:p>
    <w:p w:rsidR="00DF7865" w:rsidRDefault="00DF7865" w:rsidP="00F159FA">
      <w:pPr>
        <w:jc w:val="right"/>
      </w:pPr>
    </w:p>
    <w:p w:rsidR="00DF7865" w:rsidRDefault="00DF7865" w:rsidP="00F159FA">
      <w:pPr>
        <w:jc w:val="right"/>
      </w:pPr>
    </w:p>
    <w:p w:rsidR="00DF7865" w:rsidRDefault="00DF7865" w:rsidP="00D96E71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преамбуле постановления после слов</w:t>
      </w:r>
      <w:r w:rsidR="00030252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«Администрации» добавить слово «Кожевниковского».</w:t>
      </w:r>
    </w:p>
    <w:p w:rsidR="00DF7865" w:rsidRPr="00C134B5" w:rsidRDefault="00DF7865" w:rsidP="00D96E71">
      <w:pPr>
        <w:tabs>
          <w:tab w:val="left" w:pos="851"/>
          <w:tab w:val="left" w:pos="2970"/>
        </w:tabs>
      </w:pPr>
    </w:p>
    <w:p w:rsidR="00DF7865" w:rsidRPr="00D96E71" w:rsidRDefault="00DF7865" w:rsidP="00D96E71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851"/>
          <w:tab w:val="left" w:pos="2970"/>
        </w:tabs>
        <w:ind w:left="0" w:firstLine="567"/>
        <w:jc w:val="both"/>
        <w:rPr>
          <w:color w:val="000000"/>
          <w:sz w:val="24"/>
          <w:szCs w:val="24"/>
        </w:rPr>
      </w:pPr>
      <w:r w:rsidRPr="00D96E71">
        <w:rPr>
          <w:color w:val="000000"/>
          <w:sz w:val="24"/>
          <w:szCs w:val="24"/>
        </w:rPr>
        <w:t xml:space="preserve">Пункт 12 Порядка </w:t>
      </w:r>
      <w:r w:rsidRPr="00D96E71">
        <w:rPr>
          <w:sz w:val="24"/>
          <w:szCs w:val="24"/>
        </w:rPr>
        <w:t>расходования средств резервного фонда</w:t>
      </w:r>
      <w:r w:rsidR="00D96E71" w:rsidRPr="00D96E71">
        <w:rPr>
          <w:sz w:val="24"/>
          <w:szCs w:val="24"/>
        </w:rPr>
        <w:t xml:space="preserve"> </w:t>
      </w:r>
      <w:r w:rsidRPr="00D96E71">
        <w:rPr>
          <w:sz w:val="24"/>
          <w:szCs w:val="24"/>
        </w:rPr>
        <w:t>Администрации Кожевниковского района</w:t>
      </w:r>
      <w:r w:rsidR="00D96E71" w:rsidRPr="00D96E71">
        <w:rPr>
          <w:sz w:val="24"/>
          <w:szCs w:val="24"/>
        </w:rPr>
        <w:t xml:space="preserve"> </w:t>
      </w:r>
      <w:r w:rsidRPr="00D96E71">
        <w:rPr>
          <w:sz w:val="24"/>
          <w:szCs w:val="24"/>
        </w:rPr>
        <w:t>по ликвидации чрезвычайных ситуаций</w:t>
      </w:r>
      <w:r w:rsidR="00D96E71" w:rsidRPr="00D96E71">
        <w:rPr>
          <w:sz w:val="24"/>
          <w:szCs w:val="24"/>
        </w:rPr>
        <w:t xml:space="preserve"> </w:t>
      </w:r>
      <w:r w:rsidRPr="00D96E71">
        <w:rPr>
          <w:sz w:val="24"/>
          <w:szCs w:val="24"/>
        </w:rPr>
        <w:t xml:space="preserve">и последствий стихийных </w:t>
      </w:r>
      <w:proofErr w:type="gramStart"/>
      <w:r w:rsidRPr="00D96E71">
        <w:rPr>
          <w:sz w:val="24"/>
          <w:szCs w:val="24"/>
        </w:rPr>
        <w:t>бедствий</w:t>
      </w:r>
      <w:r w:rsidR="00D96E71" w:rsidRPr="00D96E71">
        <w:rPr>
          <w:sz w:val="24"/>
          <w:szCs w:val="24"/>
        </w:rPr>
        <w:t xml:space="preserve"> </w:t>
      </w:r>
      <w:r w:rsidRPr="00D96E71">
        <w:rPr>
          <w:color w:val="000000"/>
          <w:sz w:val="24"/>
          <w:szCs w:val="24"/>
        </w:rPr>
        <w:t xml:space="preserve"> изложить</w:t>
      </w:r>
      <w:proofErr w:type="gramEnd"/>
      <w:r w:rsidRPr="00D96E71">
        <w:rPr>
          <w:color w:val="000000"/>
          <w:sz w:val="24"/>
          <w:szCs w:val="24"/>
        </w:rPr>
        <w:t xml:space="preserve">   в  новой  редакции:</w:t>
      </w:r>
    </w:p>
    <w:p w:rsidR="00DF7865" w:rsidRPr="00D96E71" w:rsidRDefault="00DF7865" w:rsidP="0099245E">
      <w:pPr>
        <w:pStyle w:val="a6"/>
        <w:tabs>
          <w:tab w:val="left" w:pos="0"/>
          <w:tab w:val="left" w:pos="284"/>
          <w:tab w:val="left" w:pos="1134"/>
        </w:tabs>
        <w:ind w:left="0" w:firstLine="567"/>
        <w:jc w:val="both"/>
        <w:rPr>
          <w:sz w:val="24"/>
          <w:szCs w:val="24"/>
        </w:rPr>
      </w:pPr>
      <w:r w:rsidRPr="00D96E71">
        <w:rPr>
          <w:sz w:val="24"/>
          <w:szCs w:val="24"/>
        </w:rPr>
        <w:t>«12.</w:t>
      </w:r>
      <w:r w:rsidR="0099245E">
        <w:rPr>
          <w:sz w:val="24"/>
          <w:szCs w:val="24"/>
        </w:rPr>
        <w:t xml:space="preserve"> </w:t>
      </w:r>
      <w:r w:rsidRPr="00D96E71">
        <w:rPr>
          <w:sz w:val="24"/>
          <w:szCs w:val="24"/>
        </w:rPr>
        <w:t>Получатели бюджетных ассигнований резервного фонда представляют в Управление финансов Администрации Кожевниковского района отчет об использовании бюджетных ассигнований резервного фонда по форме согласно приложению 1 к настоящему порядку с приложением документов, подтверждающих их целевое использование, в сроки, установленные распоряжением Администрации Кожевниковского района о выделении бюджетных средств резервного фонда»</w:t>
      </w:r>
    </w:p>
    <w:p w:rsidR="00DF7865" w:rsidRPr="00D96E71" w:rsidRDefault="00DF7865" w:rsidP="00DF7865">
      <w:pPr>
        <w:pStyle w:val="a6"/>
        <w:numPr>
          <w:ilvl w:val="0"/>
          <w:numId w:val="3"/>
        </w:numPr>
        <w:tabs>
          <w:tab w:val="left" w:pos="0"/>
          <w:tab w:val="left" w:pos="284"/>
          <w:tab w:val="left" w:pos="1276"/>
        </w:tabs>
        <w:jc w:val="both"/>
        <w:rPr>
          <w:sz w:val="24"/>
          <w:szCs w:val="24"/>
        </w:rPr>
      </w:pPr>
      <w:r w:rsidRPr="00D96E71">
        <w:rPr>
          <w:sz w:val="24"/>
          <w:szCs w:val="24"/>
        </w:rPr>
        <w:t xml:space="preserve">Приложение </w:t>
      </w:r>
      <w:r w:rsidR="001A0AEF">
        <w:rPr>
          <w:sz w:val="24"/>
          <w:szCs w:val="24"/>
        </w:rPr>
        <w:t>№</w:t>
      </w:r>
      <w:r w:rsidRPr="00D96E71">
        <w:rPr>
          <w:sz w:val="24"/>
          <w:szCs w:val="24"/>
        </w:rPr>
        <w:t>1 к порядку изложить в следующем виде:</w:t>
      </w:r>
    </w:p>
    <w:p w:rsidR="00F159FA" w:rsidRPr="00C134B5" w:rsidRDefault="00F159FA" w:rsidP="00F159FA">
      <w:pPr>
        <w:jc w:val="right"/>
      </w:pPr>
      <w:r w:rsidRPr="00C134B5">
        <w:t xml:space="preserve">   Приложение № 1</w:t>
      </w:r>
    </w:p>
    <w:p w:rsidR="00F159FA" w:rsidRDefault="00F159FA" w:rsidP="00F159FA">
      <w:pPr>
        <w:tabs>
          <w:tab w:val="left" w:pos="2970"/>
        </w:tabs>
        <w:jc w:val="right"/>
      </w:pPr>
      <w:proofErr w:type="gramStart"/>
      <w:r w:rsidRPr="00C134B5">
        <w:t>к</w:t>
      </w:r>
      <w:proofErr w:type="gramEnd"/>
      <w:r w:rsidRPr="00C134B5">
        <w:t xml:space="preserve"> </w:t>
      </w:r>
      <w:r w:rsidR="00780B66">
        <w:t>П</w:t>
      </w:r>
      <w:r w:rsidRPr="00C134B5">
        <w:t>орядк</w:t>
      </w:r>
      <w:r w:rsidR="00780B66">
        <w:t>у</w:t>
      </w:r>
      <w:r w:rsidRPr="00C134B5">
        <w:t xml:space="preserve"> </w:t>
      </w:r>
      <w:r w:rsidR="00780B66">
        <w:t>расходования средств</w:t>
      </w:r>
      <w:r w:rsidRPr="00C134B5">
        <w:t xml:space="preserve"> </w:t>
      </w:r>
      <w:r w:rsidRPr="00C134B5">
        <w:br/>
        <w:t xml:space="preserve">резервного фонда </w:t>
      </w:r>
      <w:r w:rsidRPr="00C134B5">
        <w:br/>
        <w:t>Администрации Кожевниковского района</w:t>
      </w:r>
    </w:p>
    <w:p w:rsidR="00780B66" w:rsidRDefault="00780B66" w:rsidP="00F159FA">
      <w:pPr>
        <w:tabs>
          <w:tab w:val="left" w:pos="2970"/>
        </w:tabs>
        <w:jc w:val="right"/>
      </w:pPr>
      <w:proofErr w:type="gramStart"/>
      <w:r>
        <w:t>по</w:t>
      </w:r>
      <w:proofErr w:type="gramEnd"/>
      <w:r>
        <w:t xml:space="preserve"> ликвидации чрезвычайных ситуаций</w:t>
      </w:r>
    </w:p>
    <w:p w:rsidR="00780B66" w:rsidRPr="00C134B5" w:rsidRDefault="00780B66" w:rsidP="00F159FA">
      <w:pPr>
        <w:tabs>
          <w:tab w:val="left" w:pos="2970"/>
        </w:tabs>
        <w:jc w:val="right"/>
      </w:pPr>
      <w:r>
        <w:t xml:space="preserve"> </w:t>
      </w:r>
      <w:proofErr w:type="gramStart"/>
      <w:r>
        <w:t>и</w:t>
      </w:r>
      <w:proofErr w:type="gramEnd"/>
      <w:r>
        <w:t xml:space="preserve"> последствий стихийных бедствий</w:t>
      </w:r>
    </w:p>
    <w:p w:rsidR="00F159FA" w:rsidRPr="001A0AEF" w:rsidRDefault="00F159FA" w:rsidP="00F159FA">
      <w:pPr>
        <w:tabs>
          <w:tab w:val="left" w:pos="2970"/>
        </w:tabs>
        <w:rPr>
          <w:sz w:val="24"/>
        </w:rPr>
      </w:pPr>
    </w:p>
    <w:p w:rsidR="00F159FA" w:rsidRPr="001A0AEF" w:rsidRDefault="00F159FA" w:rsidP="00F159FA">
      <w:pPr>
        <w:tabs>
          <w:tab w:val="left" w:pos="2970"/>
        </w:tabs>
        <w:jc w:val="center"/>
        <w:rPr>
          <w:b/>
          <w:sz w:val="24"/>
        </w:rPr>
      </w:pPr>
      <w:r w:rsidRPr="001A0AEF">
        <w:rPr>
          <w:b/>
          <w:sz w:val="24"/>
        </w:rPr>
        <w:t>ОТЧЕТ</w:t>
      </w:r>
    </w:p>
    <w:p w:rsidR="00F159FA" w:rsidRPr="001A0AEF" w:rsidRDefault="00F159FA" w:rsidP="00F159FA">
      <w:pPr>
        <w:tabs>
          <w:tab w:val="left" w:pos="2970"/>
        </w:tabs>
        <w:jc w:val="center"/>
        <w:rPr>
          <w:sz w:val="24"/>
        </w:rPr>
      </w:pPr>
      <w:proofErr w:type="gramStart"/>
      <w:r w:rsidRPr="001A0AEF">
        <w:rPr>
          <w:sz w:val="24"/>
        </w:rPr>
        <w:t>об</w:t>
      </w:r>
      <w:proofErr w:type="gramEnd"/>
      <w:r w:rsidRPr="001A0AEF">
        <w:rPr>
          <w:sz w:val="24"/>
        </w:rPr>
        <w:t xml:space="preserve"> использовании бюджетных </w:t>
      </w:r>
      <w:r w:rsidR="001A0AEF">
        <w:rPr>
          <w:sz w:val="24"/>
        </w:rPr>
        <w:t>ассигнований</w:t>
      </w:r>
      <w:r w:rsidRPr="001A0AEF">
        <w:rPr>
          <w:sz w:val="24"/>
        </w:rPr>
        <w:t xml:space="preserve"> резервного фонда финансирования Администрации Кожевниковского района по ликвидации чрезвычайных ситуаций и последствий стихийных бедствий </w:t>
      </w:r>
    </w:p>
    <w:p w:rsidR="00F159FA" w:rsidRPr="001A0AEF" w:rsidRDefault="00F159FA" w:rsidP="00F159FA">
      <w:pPr>
        <w:tabs>
          <w:tab w:val="left" w:pos="2970"/>
        </w:tabs>
        <w:jc w:val="center"/>
        <w:rPr>
          <w:sz w:val="24"/>
        </w:rPr>
      </w:pPr>
      <w:proofErr w:type="gramStart"/>
      <w:r w:rsidRPr="001A0AEF">
        <w:rPr>
          <w:sz w:val="24"/>
        </w:rPr>
        <w:t>за</w:t>
      </w:r>
      <w:proofErr w:type="gramEnd"/>
      <w:r w:rsidRPr="001A0AEF">
        <w:rPr>
          <w:sz w:val="24"/>
        </w:rPr>
        <w:t xml:space="preserve"> _________________ 20______года</w:t>
      </w:r>
    </w:p>
    <w:p w:rsidR="00F159FA" w:rsidRPr="001A0AEF" w:rsidRDefault="00F159FA" w:rsidP="00F159FA">
      <w:pPr>
        <w:tabs>
          <w:tab w:val="left" w:pos="2970"/>
        </w:tabs>
        <w:jc w:val="center"/>
        <w:rPr>
          <w:b/>
          <w:sz w:val="24"/>
        </w:rPr>
      </w:pPr>
      <w:proofErr w:type="gramStart"/>
      <w:r w:rsidRPr="001A0AEF">
        <w:rPr>
          <w:sz w:val="24"/>
        </w:rPr>
        <w:t>выделенных</w:t>
      </w:r>
      <w:proofErr w:type="gramEnd"/>
      <w:r w:rsidRPr="001A0AEF">
        <w:rPr>
          <w:sz w:val="24"/>
        </w:rPr>
        <w:t xml:space="preserve"> _________________________________________________</w:t>
      </w:r>
      <w:r w:rsidRPr="001A0AEF">
        <w:rPr>
          <w:b/>
          <w:sz w:val="24"/>
        </w:rPr>
        <w:t>_____</w:t>
      </w:r>
    </w:p>
    <w:p w:rsidR="00F159FA" w:rsidRPr="001A0AEF" w:rsidRDefault="00F159FA" w:rsidP="00F159FA">
      <w:pPr>
        <w:tabs>
          <w:tab w:val="left" w:pos="2970"/>
        </w:tabs>
        <w:jc w:val="center"/>
        <w:rPr>
          <w:sz w:val="24"/>
        </w:rPr>
      </w:pPr>
      <w:r w:rsidRPr="001A0AEF">
        <w:rPr>
          <w:sz w:val="24"/>
        </w:rPr>
        <w:t>(</w:t>
      </w:r>
      <w:proofErr w:type="gramStart"/>
      <w:r w:rsidRPr="001A0AEF">
        <w:rPr>
          <w:sz w:val="24"/>
        </w:rPr>
        <w:t>наименование</w:t>
      </w:r>
      <w:proofErr w:type="gramEnd"/>
      <w:r w:rsidRPr="001A0AEF">
        <w:rPr>
          <w:sz w:val="24"/>
        </w:rPr>
        <w:t xml:space="preserve"> получателя бюджетных средств)</w:t>
      </w:r>
    </w:p>
    <w:p w:rsidR="00F159FA" w:rsidRPr="001A0AEF" w:rsidRDefault="00F159FA" w:rsidP="00F159FA">
      <w:pPr>
        <w:rPr>
          <w:sz w:val="24"/>
        </w:rPr>
      </w:pPr>
    </w:p>
    <w:p w:rsidR="00F159FA" w:rsidRPr="00C134B5" w:rsidRDefault="00F159FA" w:rsidP="00F159FA">
      <w:pPr>
        <w:tabs>
          <w:tab w:val="left" w:pos="1050"/>
        </w:tabs>
      </w:pPr>
    </w:p>
    <w:tbl>
      <w:tblPr>
        <w:tblW w:w="9928" w:type="dxa"/>
        <w:tblInd w:w="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14"/>
        <w:gridCol w:w="1577"/>
        <w:gridCol w:w="1426"/>
        <w:gridCol w:w="1373"/>
        <w:gridCol w:w="1595"/>
        <w:gridCol w:w="992"/>
        <w:gridCol w:w="1276"/>
        <w:gridCol w:w="1275"/>
      </w:tblGrid>
      <w:tr w:rsidR="00F159FA" w:rsidRPr="00C134B5" w:rsidTr="004516E1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AC53BC">
            <w:pPr>
              <w:jc w:val="center"/>
            </w:pPr>
            <w:r w:rsidRPr="00C134B5">
              <w:rPr>
                <w:bCs/>
                <w:shd w:val="clear" w:color="auto" w:fill="FFFFFF"/>
              </w:rPr>
              <w:t>№</w:t>
            </w:r>
          </w:p>
          <w:p w:rsidR="00F159FA" w:rsidRPr="00C134B5" w:rsidRDefault="00F159FA" w:rsidP="00AC53BC">
            <w:pPr>
              <w:jc w:val="center"/>
            </w:pPr>
            <w:proofErr w:type="spellStart"/>
            <w:r w:rsidRPr="00C134B5">
              <w:rPr>
                <w:bCs/>
                <w:shd w:val="clear" w:color="auto" w:fill="FFFFFF"/>
              </w:rPr>
              <w:t>п.п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447604">
            <w:pPr>
              <w:ind w:right="131"/>
              <w:jc w:val="center"/>
            </w:pPr>
            <w:r>
              <w:rPr>
                <w:bCs/>
                <w:shd w:val="clear" w:color="auto" w:fill="FFFFFF"/>
              </w:rPr>
              <w:t>Распоряжение</w:t>
            </w:r>
            <w:r w:rsidRPr="00C134B5">
              <w:rPr>
                <w:bCs/>
                <w:shd w:val="clear" w:color="auto" w:fill="FFFFFF"/>
              </w:rPr>
              <w:t xml:space="preserve"> Администрации Кожевниковского района (дата, номер)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AC53BC">
            <w:pPr>
              <w:jc w:val="center"/>
            </w:pPr>
            <w:r w:rsidRPr="00C134B5">
              <w:rPr>
                <w:bCs/>
                <w:shd w:val="clear" w:color="auto" w:fill="FFFFFF"/>
              </w:rPr>
              <w:t>Получатель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C134B5">
              <w:rPr>
                <w:bCs/>
                <w:shd w:val="clear" w:color="auto" w:fill="FFFFFF"/>
              </w:rPr>
              <w:t>бюджетных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C134B5">
              <w:rPr>
                <w:bCs/>
                <w:shd w:val="clear" w:color="auto" w:fill="FFFFFF"/>
              </w:rPr>
              <w:t>средств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AC53BC">
            <w:pPr>
              <w:jc w:val="center"/>
            </w:pPr>
            <w:r w:rsidRPr="00C134B5">
              <w:rPr>
                <w:bCs/>
                <w:shd w:val="clear" w:color="auto" w:fill="FFFFFF"/>
              </w:rPr>
              <w:t>Цель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C134B5">
              <w:rPr>
                <w:bCs/>
                <w:shd w:val="clear" w:color="auto" w:fill="FFFFFF"/>
              </w:rPr>
              <w:t>выделения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AC53BC">
            <w:pPr>
              <w:jc w:val="center"/>
            </w:pPr>
            <w:r w:rsidRPr="00C134B5">
              <w:rPr>
                <w:bCs/>
                <w:shd w:val="clear" w:color="auto" w:fill="FFFFFF"/>
              </w:rPr>
              <w:t xml:space="preserve">Сумма выделенных средств по </w:t>
            </w:r>
            <w:r>
              <w:rPr>
                <w:bCs/>
                <w:shd w:val="clear" w:color="auto" w:fill="FFFFFF"/>
              </w:rPr>
              <w:t>распоряжению</w:t>
            </w:r>
            <w:r w:rsidRPr="00C134B5">
              <w:rPr>
                <w:bCs/>
                <w:shd w:val="clear" w:color="auto" w:fill="FFFFFF"/>
              </w:rPr>
              <w:t xml:space="preserve"> Администрации Кожевниковского района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1E2173">
            <w:pPr>
              <w:ind w:right="24"/>
              <w:jc w:val="center"/>
            </w:pPr>
            <w:r w:rsidRPr="00C134B5">
              <w:rPr>
                <w:bCs/>
                <w:shd w:val="clear" w:color="auto" w:fill="FFFFFF"/>
              </w:rPr>
              <w:t>Исполнено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C134B5">
              <w:rPr>
                <w:bCs/>
                <w:shd w:val="clear" w:color="auto" w:fill="FFFFFF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AC53BC">
            <w:pPr>
              <w:jc w:val="center"/>
            </w:pPr>
            <w:r w:rsidRPr="00C134B5">
              <w:rPr>
                <w:bCs/>
                <w:shd w:val="clear" w:color="auto" w:fill="FFFFFF"/>
              </w:rPr>
              <w:t>Сумма возврата неиспользованных средств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59FA" w:rsidRPr="00C134B5" w:rsidRDefault="00F159FA" w:rsidP="00AC53BC">
            <w:pPr>
              <w:jc w:val="center"/>
            </w:pPr>
            <w:r w:rsidRPr="00C134B5">
              <w:rPr>
                <w:bCs/>
                <w:shd w:val="clear" w:color="auto" w:fill="FFFFFF"/>
              </w:rPr>
              <w:t>Причина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C134B5">
              <w:rPr>
                <w:bCs/>
                <w:shd w:val="clear" w:color="auto" w:fill="FFFFFF"/>
              </w:rPr>
              <w:t>неисполнения</w:t>
            </w:r>
          </w:p>
        </w:tc>
      </w:tr>
      <w:tr w:rsidR="00F159FA" w:rsidRPr="00C134B5" w:rsidTr="004516E1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59FA" w:rsidRPr="00C134B5" w:rsidRDefault="00F159FA" w:rsidP="00AC53BC">
            <w:pPr>
              <w:jc w:val="center"/>
            </w:pPr>
            <w:r w:rsidRPr="00C134B5">
              <w:rPr>
                <w:bCs/>
                <w:shd w:val="clear" w:color="auto" w:fill="FFFFFF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59FA" w:rsidRPr="00C134B5" w:rsidRDefault="00F159FA" w:rsidP="00AC53BC">
            <w:pPr>
              <w:jc w:val="center"/>
            </w:pPr>
            <w:r w:rsidRPr="00C134B5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59FA" w:rsidRPr="00C134B5" w:rsidRDefault="00F159FA" w:rsidP="00AC53BC">
            <w:pPr>
              <w:jc w:val="center"/>
            </w:pPr>
            <w:r w:rsidRPr="00C134B5">
              <w:rPr>
                <w:bCs/>
                <w:shd w:val="clear" w:color="auto" w:fill="FFFFFF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59FA" w:rsidRPr="00C134B5" w:rsidRDefault="00F159FA" w:rsidP="00AC53BC">
            <w:pPr>
              <w:jc w:val="center"/>
            </w:pPr>
            <w:r w:rsidRPr="00C134B5">
              <w:rPr>
                <w:bCs/>
                <w:shd w:val="clear" w:color="auto" w:fill="FFFFFF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59FA" w:rsidRPr="00C134B5" w:rsidRDefault="00447604" w:rsidP="00AC53BC">
            <w:pPr>
              <w:jc w:val="center"/>
            </w:pPr>
            <w:r>
              <w:rPr>
                <w:bCs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59FA" w:rsidRPr="00C134B5" w:rsidRDefault="00447604" w:rsidP="00AC53B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59FA" w:rsidRPr="00C134B5" w:rsidRDefault="00447604" w:rsidP="00AC53BC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9FA" w:rsidRPr="00C134B5" w:rsidRDefault="00447604" w:rsidP="00AC53BC">
            <w:pPr>
              <w:jc w:val="center"/>
            </w:pPr>
            <w:r>
              <w:t>8</w:t>
            </w:r>
          </w:p>
        </w:tc>
      </w:tr>
      <w:tr w:rsidR="00F159FA" w:rsidRPr="00C134B5" w:rsidTr="004516E1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59FA" w:rsidRPr="00C134B5" w:rsidRDefault="00F159FA" w:rsidP="00AC53BC"/>
        </w:tc>
      </w:tr>
      <w:tr w:rsidR="00F159FA" w:rsidRPr="00C134B5" w:rsidTr="004516E1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59FA" w:rsidRPr="00C134B5" w:rsidRDefault="00F159FA" w:rsidP="00AC53B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9FA" w:rsidRPr="00C134B5" w:rsidRDefault="00F159FA" w:rsidP="00AC53BC"/>
        </w:tc>
      </w:tr>
    </w:tbl>
    <w:p w:rsidR="00F159FA" w:rsidRDefault="00F159FA" w:rsidP="00F159FA">
      <w:pPr>
        <w:tabs>
          <w:tab w:val="left" w:pos="1050"/>
        </w:tabs>
      </w:pPr>
    </w:p>
    <w:p w:rsidR="00780B66" w:rsidRDefault="00780B66" w:rsidP="00F159FA">
      <w:pPr>
        <w:tabs>
          <w:tab w:val="left" w:pos="1050"/>
        </w:tabs>
      </w:pPr>
    </w:p>
    <w:p w:rsidR="00780B66" w:rsidRDefault="00780B66" w:rsidP="00F159FA">
      <w:pPr>
        <w:tabs>
          <w:tab w:val="left" w:pos="1050"/>
        </w:tabs>
      </w:pPr>
      <w:r>
        <w:tab/>
      </w:r>
      <w:proofErr w:type="gramStart"/>
      <w:r>
        <w:t>Руководитель:_</w:t>
      </w:r>
      <w:proofErr w:type="gramEnd"/>
      <w:r>
        <w:t xml:space="preserve">_________________      </w:t>
      </w:r>
      <w:r w:rsidR="00F022FB">
        <w:t xml:space="preserve"> </w:t>
      </w:r>
      <w:r>
        <w:t xml:space="preserve">   МП</w:t>
      </w:r>
    </w:p>
    <w:p w:rsidR="00030252" w:rsidRDefault="00030252" w:rsidP="00F159FA">
      <w:pPr>
        <w:tabs>
          <w:tab w:val="left" w:pos="1050"/>
        </w:tabs>
      </w:pPr>
    </w:p>
    <w:p w:rsidR="00780B66" w:rsidRPr="00C134B5" w:rsidRDefault="00780B66" w:rsidP="00F159FA">
      <w:pPr>
        <w:tabs>
          <w:tab w:val="left" w:pos="1050"/>
        </w:tabs>
      </w:pPr>
    </w:p>
    <w:p w:rsidR="00F159FA" w:rsidRPr="00780B66" w:rsidRDefault="00780B66" w:rsidP="00F159FA">
      <w:pPr>
        <w:pStyle w:val="a6"/>
        <w:ind w:left="1068"/>
        <w:jc w:val="both"/>
        <w:rPr>
          <w:sz w:val="22"/>
          <w:szCs w:val="24"/>
        </w:rPr>
      </w:pPr>
      <w:proofErr w:type="gramStart"/>
      <w:r w:rsidRPr="00780B66">
        <w:rPr>
          <w:sz w:val="22"/>
          <w:szCs w:val="24"/>
        </w:rPr>
        <w:t>Исполнитель</w:t>
      </w:r>
      <w:r>
        <w:rPr>
          <w:sz w:val="22"/>
          <w:szCs w:val="24"/>
        </w:rPr>
        <w:t>:</w:t>
      </w:r>
      <w:r w:rsidRPr="00780B66">
        <w:rPr>
          <w:b/>
          <w:sz w:val="22"/>
          <w:szCs w:val="24"/>
        </w:rPr>
        <w:t>_</w:t>
      </w:r>
      <w:proofErr w:type="gramEnd"/>
      <w:r w:rsidRPr="00780B66">
        <w:rPr>
          <w:sz w:val="22"/>
          <w:szCs w:val="24"/>
        </w:rPr>
        <w:t xml:space="preserve">________________    </w:t>
      </w: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sectPr w:rsidR="00330612" w:rsidRPr="00330612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B2"/>
    <w:rsid w:val="00030252"/>
    <w:rsid w:val="00060DEC"/>
    <w:rsid w:val="00072C6E"/>
    <w:rsid w:val="000C1B5E"/>
    <w:rsid w:val="000E39F9"/>
    <w:rsid w:val="000F3305"/>
    <w:rsid w:val="00193683"/>
    <w:rsid w:val="001A0AEF"/>
    <w:rsid w:val="001E1841"/>
    <w:rsid w:val="001E2173"/>
    <w:rsid w:val="001F7781"/>
    <w:rsid w:val="00212F2A"/>
    <w:rsid w:val="002A19CE"/>
    <w:rsid w:val="002A60BF"/>
    <w:rsid w:val="002F118D"/>
    <w:rsid w:val="002F65D8"/>
    <w:rsid w:val="00302A0A"/>
    <w:rsid w:val="00330612"/>
    <w:rsid w:val="00356CDF"/>
    <w:rsid w:val="003740D8"/>
    <w:rsid w:val="00392815"/>
    <w:rsid w:val="003B1AC1"/>
    <w:rsid w:val="00436612"/>
    <w:rsid w:val="00445169"/>
    <w:rsid w:val="00447604"/>
    <w:rsid w:val="004516E1"/>
    <w:rsid w:val="00455307"/>
    <w:rsid w:val="00466826"/>
    <w:rsid w:val="0049260F"/>
    <w:rsid w:val="004E028F"/>
    <w:rsid w:val="00593E03"/>
    <w:rsid w:val="005B40F8"/>
    <w:rsid w:val="005F79E2"/>
    <w:rsid w:val="00600604"/>
    <w:rsid w:val="00614157"/>
    <w:rsid w:val="00673743"/>
    <w:rsid w:val="006B340C"/>
    <w:rsid w:val="006D4C59"/>
    <w:rsid w:val="006F779B"/>
    <w:rsid w:val="00735932"/>
    <w:rsid w:val="0078063B"/>
    <w:rsid w:val="00780B66"/>
    <w:rsid w:val="00786FB8"/>
    <w:rsid w:val="007B5502"/>
    <w:rsid w:val="007B596F"/>
    <w:rsid w:val="007C325B"/>
    <w:rsid w:val="007D2C5E"/>
    <w:rsid w:val="00846DBC"/>
    <w:rsid w:val="00877B7E"/>
    <w:rsid w:val="008B6528"/>
    <w:rsid w:val="008F35D3"/>
    <w:rsid w:val="00987669"/>
    <w:rsid w:val="0099245E"/>
    <w:rsid w:val="009C40D4"/>
    <w:rsid w:val="009D74B2"/>
    <w:rsid w:val="009E3A52"/>
    <w:rsid w:val="009E6ABA"/>
    <w:rsid w:val="009E7554"/>
    <w:rsid w:val="00A1271E"/>
    <w:rsid w:val="00B0531B"/>
    <w:rsid w:val="00B05882"/>
    <w:rsid w:val="00B21B6F"/>
    <w:rsid w:val="00B27D4D"/>
    <w:rsid w:val="00B5698D"/>
    <w:rsid w:val="00B745E9"/>
    <w:rsid w:val="00BA59D2"/>
    <w:rsid w:val="00BC280C"/>
    <w:rsid w:val="00BE2252"/>
    <w:rsid w:val="00C15B9E"/>
    <w:rsid w:val="00C7683A"/>
    <w:rsid w:val="00D22B76"/>
    <w:rsid w:val="00D8310E"/>
    <w:rsid w:val="00D87894"/>
    <w:rsid w:val="00D96E71"/>
    <w:rsid w:val="00DB09B2"/>
    <w:rsid w:val="00DB705A"/>
    <w:rsid w:val="00DF7865"/>
    <w:rsid w:val="00E73CA2"/>
    <w:rsid w:val="00E82320"/>
    <w:rsid w:val="00EE5D8F"/>
    <w:rsid w:val="00EF003D"/>
    <w:rsid w:val="00EF7D12"/>
    <w:rsid w:val="00F022FB"/>
    <w:rsid w:val="00F14B7B"/>
    <w:rsid w:val="00F159FA"/>
    <w:rsid w:val="00F22D26"/>
    <w:rsid w:val="00F33BA2"/>
    <w:rsid w:val="00F64DC6"/>
    <w:rsid w:val="00F77B5A"/>
    <w:rsid w:val="00F9411C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F188F-257C-4660-92A6-C5056EF3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styleId="3">
    <w:name w:val="Body Text 3"/>
    <w:basedOn w:val="a"/>
    <w:link w:val="30"/>
    <w:semiHidden/>
    <w:rsid w:val="00D96E71"/>
    <w:pPr>
      <w:widowControl/>
      <w:tabs>
        <w:tab w:val="left" w:pos="709"/>
      </w:tabs>
      <w:autoSpaceDE/>
      <w:autoSpaceDN/>
      <w:adjustRightInd/>
      <w:ind w:right="283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96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g.tomskinve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D81B-C5D2-42DE-852D-16918F9C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2017-03-20T07:42:00Z</cp:lastPrinted>
  <dcterms:created xsi:type="dcterms:W3CDTF">2017-07-18T08:42:00Z</dcterms:created>
  <dcterms:modified xsi:type="dcterms:W3CDTF">2017-07-18T08:42:00Z</dcterms:modified>
</cp:coreProperties>
</file>