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FE" w:rsidRPr="009D220F" w:rsidRDefault="00DF00FE" w:rsidP="00DF00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20F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F00FE" w:rsidRDefault="00DF00FE" w:rsidP="00DF00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color w:val="000000"/>
          <w:sz w:val="24"/>
          <w:szCs w:val="24"/>
        </w:rPr>
        <w:t>об экспертизе нормативного правового акта</w:t>
      </w:r>
      <w:r w:rsidRPr="004A6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0FE" w:rsidRDefault="00DF00FE" w:rsidP="00DF00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F00FE" w:rsidRPr="00772CD5" w:rsidTr="00F601EA">
        <w:tc>
          <w:tcPr>
            <w:tcW w:w="10206" w:type="dxa"/>
            <w:tcBorders>
              <w:bottom w:val="single" w:sz="4" w:space="0" w:color="auto"/>
            </w:tcBorders>
          </w:tcPr>
          <w:p w:rsidR="00DF00FE" w:rsidRPr="00772CD5" w:rsidRDefault="007A7F69" w:rsidP="007A7F69">
            <w:pPr>
              <w:pStyle w:val="a3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Решение Думы Кожевниковского района от 26.02.2015г. № 356 «Об утверждении</w:t>
            </w:r>
          </w:p>
        </w:tc>
      </w:tr>
      <w:tr w:rsidR="00DF00FE" w:rsidRPr="00772CD5" w:rsidTr="00F601EA">
        <w:tc>
          <w:tcPr>
            <w:tcW w:w="10206" w:type="dxa"/>
            <w:tcBorders>
              <w:bottom w:val="single" w:sz="4" w:space="0" w:color="auto"/>
            </w:tcBorders>
          </w:tcPr>
          <w:p w:rsidR="00DF00FE" w:rsidRDefault="007A7F69" w:rsidP="007A7F69">
            <w:pPr>
              <w:pStyle w:val="a3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Положения о порядке планирования приватизации, принятия решений об условиях</w:t>
            </w:r>
          </w:p>
        </w:tc>
      </w:tr>
      <w:tr w:rsidR="00DF00FE" w:rsidRPr="00772CD5" w:rsidTr="00F601EA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DF00FE" w:rsidRPr="00772CD5" w:rsidRDefault="007A7F69" w:rsidP="007A7F69">
            <w:pPr>
              <w:pStyle w:val="a3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приватизации, оплаты и информационном обеспечении приватизации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муниципального</w:t>
            </w:r>
            <w:proofErr w:type="gramEnd"/>
          </w:p>
        </w:tc>
      </w:tr>
      <w:tr w:rsidR="00DF00FE" w:rsidRPr="00772CD5" w:rsidTr="00F601EA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DF00FE" w:rsidRPr="00772CD5" w:rsidRDefault="007A7F69" w:rsidP="00DF00FE">
            <w:pPr>
              <w:pStyle w:val="a3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имущества муниципального образования Кожевниковский район»</w:t>
            </w:r>
          </w:p>
        </w:tc>
      </w:tr>
    </w:tbl>
    <w:p w:rsidR="00DF00FE" w:rsidRPr="005540B0" w:rsidRDefault="00DF00FE" w:rsidP="005540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и реквизиты нормативного правового акта)</w:t>
      </w:r>
    </w:p>
    <w:p w:rsidR="00DF00FE" w:rsidRDefault="00DF00FE" w:rsidP="00DF00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Настоящим </w:t>
      </w:r>
    </w:p>
    <w:tbl>
      <w:tblPr>
        <w:tblStyle w:val="a4"/>
        <w:tblW w:w="10206" w:type="dxa"/>
        <w:tblInd w:w="108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F00FE" w:rsidTr="00F601EA">
        <w:trPr>
          <w:trHeight w:val="255"/>
        </w:trPr>
        <w:tc>
          <w:tcPr>
            <w:tcW w:w="10206" w:type="dxa"/>
            <w:tcBorders>
              <w:left w:val="nil"/>
              <w:bottom w:val="single" w:sz="4" w:space="0" w:color="auto"/>
              <w:right w:val="nil"/>
            </w:tcBorders>
          </w:tcPr>
          <w:p w:rsidR="00DF00FE" w:rsidRDefault="00F601EA" w:rsidP="00DF00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муниципальной собственностью Администрации </w:t>
            </w:r>
          </w:p>
        </w:tc>
      </w:tr>
      <w:tr w:rsidR="00F601EA" w:rsidTr="00F601EA">
        <w:trPr>
          <w:trHeight w:val="121"/>
        </w:trPr>
        <w:tc>
          <w:tcPr>
            <w:tcW w:w="10206" w:type="dxa"/>
            <w:tcBorders>
              <w:top w:val="single" w:sz="4" w:space="0" w:color="auto"/>
              <w:left w:val="nil"/>
              <w:right w:val="nil"/>
            </w:tcBorders>
          </w:tcPr>
          <w:p w:rsidR="00F601EA" w:rsidRDefault="00F601EA" w:rsidP="00DF00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</w:tbl>
    <w:p w:rsidR="00DF00FE" w:rsidRPr="00DF00FE" w:rsidRDefault="00DF00FE" w:rsidP="00DF00F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>(наименование разработчика по проведению экспертизы нормативного правового акта)</w:t>
      </w:r>
    </w:p>
    <w:p w:rsidR="00DF00FE" w:rsidRDefault="00DF00FE" w:rsidP="00F601EA">
      <w:pPr>
        <w:pStyle w:val="ConsPlusNonformat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уведомляет о проведении публичных консультаций в целях оценки регулирующего воздействия нормативного правового акта: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A7F69" w:rsidRPr="00772CD5" w:rsidTr="00F601EA">
        <w:tc>
          <w:tcPr>
            <w:tcW w:w="10206" w:type="dxa"/>
            <w:tcBorders>
              <w:bottom w:val="single" w:sz="4" w:space="0" w:color="auto"/>
            </w:tcBorders>
          </w:tcPr>
          <w:p w:rsidR="007A7F69" w:rsidRPr="00772CD5" w:rsidRDefault="007A7F69" w:rsidP="00FD3DDE">
            <w:pPr>
              <w:pStyle w:val="a3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Решение Думы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Кожевниковского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района от 26.02.2015г. № 356 «Об утверждении</w:t>
            </w:r>
          </w:p>
        </w:tc>
      </w:tr>
      <w:tr w:rsidR="007A7F69" w:rsidRPr="00772CD5" w:rsidTr="00F601EA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7A7F69" w:rsidRDefault="007A7F69" w:rsidP="00FD3DDE">
            <w:pPr>
              <w:pStyle w:val="a3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Положения о порядке планирования приватизации, принятия решений об условиях</w:t>
            </w:r>
          </w:p>
        </w:tc>
      </w:tr>
      <w:tr w:rsidR="007A7F69" w:rsidRPr="00772CD5" w:rsidTr="00F601EA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7A7F69" w:rsidRPr="00772CD5" w:rsidRDefault="007A7F69" w:rsidP="00FD3DDE">
            <w:pPr>
              <w:pStyle w:val="a3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приватизации, оплаты и информационном обеспечении приватизации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муниципального</w:t>
            </w:r>
            <w:proofErr w:type="gramEnd"/>
          </w:p>
        </w:tc>
      </w:tr>
      <w:tr w:rsidR="007A7F69" w:rsidRPr="00772CD5" w:rsidTr="00F601EA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7A7F69" w:rsidRPr="00772CD5" w:rsidRDefault="007A7F69" w:rsidP="00FD3DDE">
            <w:pPr>
              <w:pStyle w:val="a3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имущества муниципального образования Кожевниковский район»</w:t>
            </w:r>
          </w:p>
        </w:tc>
      </w:tr>
    </w:tbl>
    <w:p w:rsidR="00DF00FE" w:rsidRPr="00DF00FE" w:rsidRDefault="00DF00FE" w:rsidP="00DF00F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>(наименование и реквизиты нормативного правового акта)</w:t>
      </w:r>
    </w:p>
    <w:p w:rsidR="00DF00FE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Краткое описание содержания правового регулирования: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  <w:gridCol w:w="919"/>
      </w:tblGrid>
      <w:tr w:rsidR="00DF00FE" w:rsidRPr="00772CD5" w:rsidTr="00FD3DDE">
        <w:trPr>
          <w:gridAfter w:val="1"/>
          <w:wAfter w:w="919" w:type="dxa"/>
        </w:trPr>
        <w:tc>
          <w:tcPr>
            <w:tcW w:w="9287" w:type="dxa"/>
            <w:tcBorders>
              <w:bottom w:val="single" w:sz="4" w:space="0" w:color="auto"/>
            </w:tcBorders>
          </w:tcPr>
          <w:p w:rsidR="00DF00FE" w:rsidRPr="00772CD5" w:rsidRDefault="007A7F69" w:rsidP="007A7F69">
            <w:pPr>
              <w:pStyle w:val="a3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5E29B9">
              <w:rPr>
                <w:rFonts w:ascii="Times New Roman" w:hAnsi="Times New Roman"/>
                <w:sz w:val="24"/>
                <w:szCs w:val="24"/>
              </w:rPr>
              <w:t xml:space="preserve">устанавливает организационные основы в осуществлении приватизации </w:t>
            </w:r>
          </w:p>
        </w:tc>
      </w:tr>
      <w:tr w:rsidR="00DF00FE" w:rsidRPr="00772CD5" w:rsidTr="00F601EA"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00FE" w:rsidRDefault="007A7F69" w:rsidP="00FD3DDE">
            <w:pPr>
              <w:pStyle w:val="a3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5E29B9">
              <w:rPr>
                <w:rFonts w:ascii="Times New Roman" w:hAnsi="Times New Roman"/>
                <w:sz w:val="24"/>
                <w:szCs w:val="24"/>
              </w:rPr>
              <w:t>муниципального имущества Кожевниковского района</w:t>
            </w:r>
          </w:p>
        </w:tc>
      </w:tr>
    </w:tbl>
    <w:p w:rsidR="00DF00FE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00FE" w:rsidRDefault="00DF00FE" w:rsidP="00F601EA">
      <w:pPr>
        <w:pStyle w:val="ConsPlusNonformat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уполномоченным органом принимаются предложения: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"/>
        <w:gridCol w:w="283"/>
        <w:gridCol w:w="4639"/>
        <w:gridCol w:w="244"/>
        <w:gridCol w:w="465"/>
        <w:gridCol w:w="283"/>
        <w:gridCol w:w="3969"/>
      </w:tblGrid>
      <w:tr w:rsidR="00DF00FE" w:rsidTr="00F601EA">
        <w:tc>
          <w:tcPr>
            <w:tcW w:w="323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3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bottom w:val="single" w:sz="4" w:space="0" w:color="auto"/>
            </w:tcBorders>
          </w:tcPr>
          <w:p w:rsidR="00DF00FE" w:rsidRDefault="00610C37" w:rsidP="00DF00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F00FE">
              <w:rPr>
                <w:rFonts w:ascii="Times New Roman" w:hAnsi="Times New Roman" w:cs="Times New Roman"/>
                <w:sz w:val="24"/>
                <w:szCs w:val="24"/>
              </w:rPr>
              <w:t>.07.2017г.</w:t>
            </w:r>
          </w:p>
        </w:tc>
        <w:tc>
          <w:tcPr>
            <w:tcW w:w="244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83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F00FE" w:rsidRDefault="00FD3DDE" w:rsidP="00DF00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F00FE">
              <w:rPr>
                <w:rFonts w:ascii="Times New Roman" w:hAnsi="Times New Roman" w:cs="Times New Roman"/>
                <w:sz w:val="24"/>
                <w:szCs w:val="24"/>
              </w:rPr>
              <w:t>.08.2017г.</w:t>
            </w:r>
          </w:p>
        </w:tc>
      </w:tr>
    </w:tbl>
    <w:p w:rsidR="00DF00FE" w:rsidRPr="004A6406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="00F601E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 начала публичных консультаций)</w:t>
      </w:r>
      <w:r w:rsidRPr="004A640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601E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>(дата окончания публичных консультаций)</w:t>
      </w:r>
      <w:r w:rsidRPr="004A6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0B0" w:rsidRDefault="00DF00FE" w:rsidP="00F601EA">
      <w:pPr>
        <w:pStyle w:val="ConsPlusNonformat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Место размещения проекта нормативного правового акта и перечня вопросов для проведения публичных консультаций в информационно-телекоммуникационной сети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6"/>
        <w:gridCol w:w="269"/>
        <w:gridCol w:w="8681"/>
      </w:tblGrid>
      <w:tr w:rsidR="005540B0" w:rsidTr="00F601EA">
        <w:tc>
          <w:tcPr>
            <w:tcW w:w="1256" w:type="dxa"/>
          </w:tcPr>
          <w:p w:rsidR="005540B0" w:rsidRDefault="005540B0" w:rsidP="00F601EA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Интернет:</w:t>
            </w:r>
          </w:p>
        </w:tc>
        <w:tc>
          <w:tcPr>
            <w:tcW w:w="269" w:type="dxa"/>
          </w:tcPr>
          <w:p w:rsidR="005540B0" w:rsidRDefault="005540B0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  <w:tcBorders>
              <w:bottom w:val="single" w:sz="4" w:space="0" w:color="auto"/>
            </w:tcBorders>
          </w:tcPr>
          <w:p w:rsidR="005540B0" w:rsidRDefault="005540B0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B0">
              <w:rPr>
                <w:rFonts w:ascii="Times New Roman" w:hAnsi="Times New Roman" w:cs="Times New Roman"/>
                <w:sz w:val="24"/>
                <w:szCs w:val="24"/>
              </w:rPr>
              <w:t>http://kogadm.ru/regul_vozdeistv.html</w:t>
            </w:r>
          </w:p>
        </w:tc>
      </w:tr>
    </w:tbl>
    <w:p w:rsidR="00DF00FE" w:rsidRPr="005540B0" w:rsidRDefault="005540B0" w:rsidP="005540B0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A6406">
        <w:rPr>
          <w:rFonts w:ascii="Times New Roman" w:hAnsi="Times New Roman" w:cs="Times New Roman"/>
          <w:sz w:val="24"/>
          <w:szCs w:val="24"/>
        </w:rPr>
        <w:t xml:space="preserve"> </w:t>
      </w:r>
      <w:r w:rsidR="00DF00FE" w:rsidRPr="005540B0">
        <w:rPr>
          <w:rFonts w:ascii="Times New Roman" w:hAnsi="Times New Roman" w:cs="Times New Roman"/>
          <w:sz w:val="24"/>
          <w:szCs w:val="24"/>
          <w:vertAlign w:val="superscript"/>
        </w:rPr>
        <w:t xml:space="preserve">(полный электронный адрес) </w:t>
      </w:r>
    </w:p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540B0" w:rsidTr="00F601EA">
        <w:tc>
          <w:tcPr>
            <w:tcW w:w="10206" w:type="dxa"/>
          </w:tcPr>
          <w:p w:rsidR="005540B0" w:rsidRDefault="005540B0" w:rsidP="00695245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40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принимаются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разработчиком</w:t>
            </w:r>
            <w:r w:rsidRPr="004A640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</w:tr>
      <w:tr w:rsidR="005540B0" w:rsidTr="00F601EA">
        <w:tc>
          <w:tcPr>
            <w:tcW w:w="10206" w:type="dxa"/>
            <w:tcBorders>
              <w:bottom w:val="single" w:sz="4" w:space="0" w:color="auto"/>
            </w:tcBorders>
          </w:tcPr>
          <w:p w:rsidR="005540B0" w:rsidRDefault="005540B0" w:rsidP="00695245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Кожевниковский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Гагарина, 17, </w:t>
            </w:r>
            <w:r w:rsidR="00F601EA">
              <w:rPr>
                <w:rFonts w:ascii="Times New Roman" w:hAnsi="Times New Roman" w:cs="Times New Roman"/>
                <w:sz w:val="24"/>
                <w:szCs w:val="24"/>
              </w:rPr>
              <w:t>2 этаж, 25 кабинет</w:t>
            </w:r>
          </w:p>
        </w:tc>
      </w:tr>
      <w:tr w:rsidR="005540B0" w:rsidTr="00F601EA">
        <w:tc>
          <w:tcPr>
            <w:tcW w:w="10206" w:type="dxa"/>
            <w:tcBorders>
              <w:top w:val="single" w:sz="4" w:space="0" w:color="auto"/>
            </w:tcBorders>
          </w:tcPr>
          <w:p w:rsidR="005540B0" w:rsidRDefault="005540B0" w:rsidP="00695245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406">
              <w:rPr>
                <w:rFonts w:ascii="Times New Roman" w:hAnsi="Times New Roman" w:cs="Times New Roman"/>
                <w:sz w:val="24"/>
                <w:szCs w:val="24"/>
              </w:rPr>
              <w:t>а также по адресу электронной почты:</w:t>
            </w:r>
          </w:p>
        </w:tc>
      </w:tr>
      <w:tr w:rsidR="005540B0" w:rsidTr="00F601EA">
        <w:tc>
          <w:tcPr>
            <w:tcW w:w="10206" w:type="dxa"/>
            <w:tcBorders>
              <w:bottom w:val="single" w:sz="4" w:space="0" w:color="auto"/>
            </w:tcBorders>
          </w:tcPr>
          <w:p w:rsidR="005540B0" w:rsidRPr="005540B0" w:rsidRDefault="005540B0" w:rsidP="007A7F69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245">
              <w:rPr>
                <w:rFonts w:ascii="Times New Roman" w:hAnsi="Times New Roman" w:cs="Times New Roman"/>
                <w:sz w:val="24"/>
                <w:szCs w:val="24"/>
              </w:rPr>
              <w:t>kogzem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@tomsk.gov.ru</w:t>
            </w:r>
          </w:p>
        </w:tc>
      </w:tr>
    </w:tbl>
    <w:p w:rsidR="00DF00FE" w:rsidRPr="005540B0" w:rsidRDefault="00DF00FE" w:rsidP="005540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40B0">
        <w:rPr>
          <w:rFonts w:ascii="Times New Roman" w:hAnsi="Times New Roman" w:cs="Times New Roman"/>
          <w:sz w:val="24"/>
          <w:szCs w:val="24"/>
          <w:vertAlign w:val="superscript"/>
        </w:rPr>
        <w:t>(электронный адрес разработчика)</w:t>
      </w:r>
    </w:p>
    <w:p w:rsidR="00DF00FE" w:rsidRPr="004A6406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</w:p>
    <w:p w:rsidR="00DF00FE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Справка о проведении публичных консультаций будет размещена на сайте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84"/>
        <w:gridCol w:w="1559"/>
        <w:gridCol w:w="284"/>
        <w:gridCol w:w="3543"/>
      </w:tblGrid>
      <w:tr w:rsidR="005540B0" w:rsidTr="00F601EA">
        <w:tc>
          <w:tcPr>
            <w:tcW w:w="4536" w:type="dxa"/>
            <w:tcBorders>
              <w:bottom w:val="single" w:sz="4" w:space="0" w:color="auto"/>
            </w:tcBorders>
          </w:tcPr>
          <w:p w:rsidR="005540B0" w:rsidRDefault="005540B0" w:rsidP="00554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kogzem@tomsk.gov.ru</w:t>
            </w:r>
          </w:p>
        </w:tc>
        <w:tc>
          <w:tcPr>
            <w:tcW w:w="284" w:type="dxa"/>
          </w:tcPr>
          <w:p w:rsidR="005540B0" w:rsidRDefault="005540B0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40B0" w:rsidRDefault="005540B0" w:rsidP="00554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</w:tc>
        <w:tc>
          <w:tcPr>
            <w:tcW w:w="284" w:type="dxa"/>
          </w:tcPr>
          <w:p w:rsidR="005540B0" w:rsidRDefault="005540B0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540B0" w:rsidRDefault="00F601EA" w:rsidP="00554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540B0">
              <w:rPr>
                <w:rFonts w:ascii="Times New Roman" w:hAnsi="Times New Roman" w:cs="Times New Roman"/>
                <w:sz w:val="24"/>
                <w:szCs w:val="24"/>
              </w:rPr>
              <w:t>.08.2017г.</w:t>
            </w:r>
          </w:p>
        </w:tc>
      </w:tr>
    </w:tbl>
    <w:p w:rsidR="00DF00FE" w:rsidRPr="005540B0" w:rsidRDefault="005540B0" w:rsidP="005540B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40B0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F601E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5540B0">
        <w:rPr>
          <w:rFonts w:ascii="Times New Roman" w:hAnsi="Times New Roman" w:cs="Times New Roman"/>
          <w:sz w:val="24"/>
          <w:szCs w:val="24"/>
          <w:vertAlign w:val="superscript"/>
        </w:rPr>
        <w:t xml:space="preserve"> (адрес официального сайта)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</w:t>
      </w:r>
      <w:r w:rsidR="00F601E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540B0">
        <w:rPr>
          <w:rFonts w:ascii="Times New Roman" w:hAnsi="Times New Roman" w:cs="Times New Roman"/>
          <w:sz w:val="24"/>
          <w:szCs w:val="24"/>
          <w:vertAlign w:val="superscript"/>
        </w:rPr>
        <w:t>(Число, месяц, год)</w:t>
      </w:r>
    </w:p>
    <w:p w:rsidR="00DF00FE" w:rsidRDefault="00DF00FE" w:rsidP="00DF00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Контактная информация исполнителя </w:t>
      </w:r>
      <w:r>
        <w:rPr>
          <w:rFonts w:ascii="Times New Roman" w:hAnsi="Times New Roman" w:cs="Times New Roman"/>
          <w:sz w:val="24"/>
          <w:szCs w:val="24"/>
        </w:rPr>
        <w:t>разработчика</w:t>
      </w:r>
      <w:r w:rsidR="005540B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540B0" w:rsidTr="00F601EA">
        <w:tc>
          <w:tcPr>
            <w:tcW w:w="10206" w:type="dxa"/>
            <w:tcBorders>
              <w:bottom w:val="single" w:sz="4" w:space="0" w:color="auto"/>
            </w:tcBorders>
          </w:tcPr>
          <w:p w:rsidR="005540B0" w:rsidRDefault="005540B0" w:rsidP="00695245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Анастасия Алексеевна, специалист по управлению земельными ресурсами </w:t>
            </w:r>
          </w:p>
        </w:tc>
      </w:tr>
      <w:tr w:rsidR="005540B0" w:rsidTr="00F601EA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5540B0" w:rsidRDefault="005540B0" w:rsidP="00695245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 по управлению муниципальной собственностью Администрации</w:t>
            </w:r>
          </w:p>
        </w:tc>
      </w:tr>
      <w:tr w:rsidR="005540B0" w:rsidTr="00F601EA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5540B0" w:rsidRDefault="005540B0" w:rsidP="00695245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8(38244)22768,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kogzem</w:t>
            </w:r>
            <w:proofErr w:type="spellEnd"/>
            <w:r w:rsidRPr="005540B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tomsk</w:t>
            </w:r>
            <w:proofErr w:type="spellEnd"/>
            <w:r w:rsidRPr="00554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554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DF00FE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20EE" w:rsidRPr="00F601EA" w:rsidRDefault="00F601EA" w:rsidP="00F601EA">
      <w:pPr>
        <w:pStyle w:val="ConsPlusNonformat"/>
        <w:ind w:right="11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Прилагаемые к уведомлению документы: </w:t>
      </w:r>
      <w:r w:rsidRPr="00F601EA">
        <w:rPr>
          <w:rFonts w:ascii="Times New Roman" w:hAnsi="Times New Roman" w:cs="Times New Roman"/>
          <w:sz w:val="24"/>
          <w:szCs w:val="24"/>
          <w:u w:val="single"/>
        </w:rPr>
        <w:t xml:space="preserve">решение Думы </w:t>
      </w:r>
      <w:proofErr w:type="spellStart"/>
      <w:r w:rsidRPr="00F601EA">
        <w:rPr>
          <w:rFonts w:ascii="Times New Roman" w:hAnsi="Times New Roman" w:cs="Times New Roman"/>
          <w:sz w:val="24"/>
          <w:szCs w:val="24"/>
          <w:u w:val="single"/>
        </w:rPr>
        <w:t>Кожевниковского</w:t>
      </w:r>
      <w:proofErr w:type="spellEnd"/>
      <w:r w:rsidRPr="00F601EA">
        <w:rPr>
          <w:rFonts w:ascii="Times New Roman" w:hAnsi="Times New Roman" w:cs="Times New Roman"/>
          <w:sz w:val="24"/>
          <w:szCs w:val="24"/>
          <w:u w:val="single"/>
        </w:rPr>
        <w:t xml:space="preserve"> района от 26.02.2015 № 356 «Об утверждении Положения о порядке планирования приватизации, принятия решений об условиях приватизации, оплаты и информационном обеспечении приватизации муниципального </w:t>
      </w:r>
      <w:proofErr w:type="spellStart"/>
      <w:r w:rsidRPr="00F601EA">
        <w:rPr>
          <w:rFonts w:ascii="Times New Roman" w:hAnsi="Times New Roman" w:cs="Times New Roman"/>
          <w:sz w:val="24"/>
          <w:szCs w:val="24"/>
          <w:u w:val="single"/>
        </w:rPr>
        <w:t>имущетсва</w:t>
      </w:r>
      <w:proofErr w:type="spellEnd"/>
      <w:r w:rsidRPr="00F601EA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образования </w:t>
      </w:r>
      <w:proofErr w:type="spellStart"/>
      <w:r w:rsidRPr="00F601EA">
        <w:rPr>
          <w:rFonts w:ascii="Times New Roman" w:hAnsi="Times New Roman" w:cs="Times New Roman"/>
          <w:sz w:val="24"/>
          <w:szCs w:val="24"/>
          <w:u w:val="single"/>
        </w:rPr>
        <w:t>Кожевниковский</w:t>
      </w:r>
      <w:proofErr w:type="spellEnd"/>
      <w:r w:rsidRPr="00F601EA">
        <w:rPr>
          <w:rFonts w:ascii="Times New Roman" w:hAnsi="Times New Roman" w:cs="Times New Roman"/>
          <w:sz w:val="24"/>
          <w:szCs w:val="24"/>
          <w:u w:val="single"/>
        </w:rPr>
        <w:t xml:space="preserve"> район», перечень вопросов для участников публичных консультаций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601EA" w:rsidRDefault="00F601EA" w:rsidP="00F601EA">
      <w:pPr>
        <w:pStyle w:val="ConsPlusNonformat"/>
        <w:ind w:right="112"/>
        <w:jc w:val="both"/>
        <w:rPr>
          <w:rFonts w:ascii="Times New Roman" w:hAnsi="Times New Roman" w:cs="Times New Roman"/>
          <w:sz w:val="24"/>
          <w:szCs w:val="24"/>
        </w:rPr>
      </w:pPr>
    </w:p>
    <w:p w:rsidR="00BC4D5E" w:rsidRDefault="00BC4D5E" w:rsidP="00F601EA">
      <w:pPr>
        <w:pStyle w:val="ConsPlusNonformat"/>
        <w:ind w:right="11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1"/>
        <w:gridCol w:w="235"/>
        <w:gridCol w:w="5257"/>
        <w:gridCol w:w="815"/>
        <w:gridCol w:w="2268"/>
      </w:tblGrid>
      <w:tr w:rsidR="003620EE" w:rsidTr="00C85F7C">
        <w:tc>
          <w:tcPr>
            <w:tcW w:w="1631" w:type="dxa"/>
          </w:tcPr>
          <w:p w:rsidR="003620EE" w:rsidRDefault="003620E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40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5" w:type="dxa"/>
          </w:tcPr>
          <w:p w:rsidR="003620EE" w:rsidRDefault="003620E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3620EE" w:rsidRDefault="003620EE" w:rsidP="003620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815" w:type="dxa"/>
          </w:tcPr>
          <w:p w:rsidR="003620EE" w:rsidRDefault="003620E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620EE" w:rsidRDefault="003620E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284" w:rsidRDefault="003620EE" w:rsidP="003620EE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="00DF00FE" w:rsidRPr="00695245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(последнее - при наличии)</w:t>
      </w:r>
      <w:r w:rsidR="00DF00FE" w:rsidRPr="004A640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C4D5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0FE" w:rsidRPr="00695245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="0069524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End"/>
    </w:p>
    <w:p w:rsidR="000C4D5E" w:rsidRDefault="000C4D5E" w:rsidP="003620EE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C4D5E" w:rsidRPr="003620EE" w:rsidRDefault="000C4D5E" w:rsidP="003620EE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sectPr w:rsidR="000C4D5E" w:rsidRPr="003620EE" w:rsidSect="00F601EA">
      <w:pgSz w:w="11906" w:h="16838"/>
      <w:pgMar w:top="425" w:right="312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85CE2"/>
    <w:multiLevelType w:val="hybridMultilevel"/>
    <w:tmpl w:val="54C0A676"/>
    <w:lvl w:ilvl="0" w:tplc="7E4CB9CE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DF6"/>
    <w:rsid w:val="000C4D5E"/>
    <w:rsid w:val="00124284"/>
    <w:rsid w:val="003620EE"/>
    <w:rsid w:val="003F4DF6"/>
    <w:rsid w:val="005540B0"/>
    <w:rsid w:val="00610C37"/>
    <w:rsid w:val="00695245"/>
    <w:rsid w:val="007A7F69"/>
    <w:rsid w:val="00BC4D5E"/>
    <w:rsid w:val="00C85F7C"/>
    <w:rsid w:val="00DF00FE"/>
    <w:rsid w:val="00E903F4"/>
    <w:rsid w:val="00F601EA"/>
    <w:rsid w:val="00FD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0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F00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00FE"/>
    <w:pPr>
      <w:ind w:left="720"/>
      <w:contextualSpacing/>
    </w:pPr>
  </w:style>
  <w:style w:type="table" w:styleId="a4">
    <w:name w:val="Table Grid"/>
    <w:basedOn w:val="a1"/>
    <w:uiPriority w:val="59"/>
    <w:rsid w:val="00DF0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0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F00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00FE"/>
    <w:pPr>
      <w:ind w:left="720"/>
      <w:contextualSpacing/>
    </w:pPr>
  </w:style>
  <w:style w:type="table" w:styleId="a4">
    <w:name w:val="Table Grid"/>
    <w:basedOn w:val="a1"/>
    <w:uiPriority w:val="59"/>
    <w:rsid w:val="00DF0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imush4</dc:creator>
  <cp:keywords/>
  <dc:description/>
  <cp:lastModifiedBy>imush4</cp:lastModifiedBy>
  <cp:revision>7</cp:revision>
  <cp:lastPrinted>2017-07-05T09:20:00Z</cp:lastPrinted>
  <dcterms:created xsi:type="dcterms:W3CDTF">2017-07-05T02:54:00Z</dcterms:created>
  <dcterms:modified xsi:type="dcterms:W3CDTF">2017-07-05T09:20:00Z</dcterms:modified>
</cp:coreProperties>
</file>