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B2" w:rsidRDefault="001B229B" w:rsidP="000438B2">
      <w:pPr>
        <w:pStyle w:val="a3"/>
        <w:ind w:left="-142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2961005</wp:posOffset>
            </wp:positionH>
            <wp:positionV relativeFrom="paragraph">
              <wp:posOffset>-361950</wp:posOffset>
            </wp:positionV>
            <wp:extent cx="579755" cy="688975"/>
            <wp:effectExtent l="0" t="0" r="0" b="0"/>
            <wp:wrapSquare wrapText="bothSides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8B2">
        <w:t xml:space="preserve">                         </w:t>
      </w:r>
    </w:p>
    <w:p w:rsidR="000438B2" w:rsidRDefault="000438B2" w:rsidP="000438B2">
      <w:pPr>
        <w:pStyle w:val="a3"/>
        <w:spacing w:before="0" w:after="0"/>
        <w:ind w:firstLine="0"/>
        <w:rPr>
          <w:bCs/>
        </w:rPr>
      </w:pPr>
      <w:r>
        <w:rPr>
          <w:bCs/>
        </w:rPr>
        <w:t>дума кожевниковского района</w:t>
      </w:r>
    </w:p>
    <w:p w:rsidR="000438B2" w:rsidRDefault="000438B2" w:rsidP="000438B2">
      <w:pPr>
        <w:pStyle w:val="a3"/>
        <w:spacing w:before="0" w:after="0"/>
        <w:ind w:firstLine="0"/>
        <w:rPr>
          <w:bCs/>
        </w:rPr>
      </w:pPr>
    </w:p>
    <w:p w:rsidR="000438B2" w:rsidRDefault="000438B2" w:rsidP="00634D61">
      <w:pPr>
        <w:pStyle w:val="a3"/>
        <w:spacing w:before="0" w:after="0"/>
        <w:ind w:firstLine="0"/>
        <w:rPr>
          <w:bCs/>
        </w:rPr>
      </w:pPr>
      <w:r>
        <w:rPr>
          <w:bCs/>
        </w:rPr>
        <w:t>РЕШЕНИЕ</w:t>
      </w:r>
    </w:p>
    <w:p w:rsidR="000438B2" w:rsidRDefault="000438B2" w:rsidP="000438B2">
      <w:pPr>
        <w:pStyle w:val="a3"/>
        <w:spacing w:before="0" w:after="0"/>
        <w:ind w:firstLine="0"/>
        <w:rPr>
          <w:bCs/>
          <w:caps w:val="0"/>
          <w:sz w:val="16"/>
          <w:szCs w:val="16"/>
        </w:rPr>
      </w:pPr>
    </w:p>
    <w:p w:rsidR="003043E5" w:rsidRDefault="003043E5" w:rsidP="00B371C6">
      <w:pPr>
        <w:pStyle w:val="a3"/>
        <w:spacing w:before="0" w:after="0"/>
        <w:ind w:firstLine="0"/>
        <w:jc w:val="both"/>
        <w:rPr>
          <w:bCs/>
          <w:caps w:val="0"/>
          <w:sz w:val="16"/>
          <w:szCs w:val="16"/>
          <w:u w:val="single"/>
        </w:rPr>
      </w:pPr>
      <w:r>
        <w:rPr>
          <w:bCs/>
          <w:caps w:val="0"/>
          <w:sz w:val="16"/>
          <w:szCs w:val="16"/>
        </w:rPr>
        <w:t xml:space="preserve">    </w:t>
      </w:r>
      <w:r>
        <w:rPr>
          <w:bCs/>
          <w:caps w:val="0"/>
          <w:sz w:val="16"/>
          <w:szCs w:val="16"/>
          <w:u w:val="single"/>
        </w:rPr>
        <w:t xml:space="preserve">                                                                                           </w:t>
      </w:r>
    </w:p>
    <w:p w:rsidR="000438B2" w:rsidRPr="003B1852" w:rsidRDefault="00634D61" w:rsidP="00B371C6">
      <w:pPr>
        <w:pStyle w:val="a3"/>
        <w:spacing w:before="0" w:after="0"/>
        <w:ind w:firstLine="0"/>
        <w:jc w:val="both"/>
        <w:rPr>
          <w:b w:val="0"/>
          <w:bCs/>
          <w:caps w:val="0"/>
          <w:sz w:val="24"/>
          <w:szCs w:val="24"/>
          <w:u w:val="single"/>
        </w:rPr>
      </w:pPr>
      <w:r w:rsidRPr="00634D61">
        <w:rPr>
          <w:bCs/>
          <w:caps w:val="0"/>
          <w:sz w:val="24"/>
          <w:szCs w:val="24"/>
          <w:u w:val="single"/>
        </w:rPr>
        <w:t>27.10.2017</w:t>
      </w:r>
      <w:r w:rsidR="00B371C6" w:rsidRPr="003B1852">
        <w:rPr>
          <w:b w:val="0"/>
          <w:bCs/>
          <w:caps w:val="0"/>
          <w:sz w:val="24"/>
          <w:szCs w:val="24"/>
        </w:rPr>
        <w:tab/>
      </w:r>
      <w:r w:rsidR="00B371C6" w:rsidRPr="003B1852">
        <w:rPr>
          <w:b w:val="0"/>
          <w:bCs/>
          <w:caps w:val="0"/>
          <w:sz w:val="24"/>
          <w:szCs w:val="24"/>
        </w:rPr>
        <w:tab/>
      </w:r>
      <w:r>
        <w:rPr>
          <w:b w:val="0"/>
          <w:bCs/>
          <w:caps w:val="0"/>
          <w:sz w:val="24"/>
          <w:szCs w:val="24"/>
        </w:rPr>
        <w:t xml:space="preserve">        </w:t>
      </w:r>
      <w:r w:rsidR="00B371C6" w:rsidRPr="003B1852">
        <w:rPr>
          <w:b w:val="0"/>
          <w:bCs/>
          <w:caps w:val="0"/>
          <w:sz w:val="24"/>
          <w:szCs w:val="24"/>
        </w:rPr>
        <w:tab/>
      </w:r>
      <w:r w:rsidR="00B371C6" w:rsidRPr="00634D61">
        <w:rPr>
          <w:bCs/>
          <w:caps w:val="0"/>
          <w:sz w:val="24"/>
          <w:szCs w:val="24"/>
          <w:u w:val="single"/>
        </w:rPr>
        <w:t>№</w:t>
      </w:r>
      <w:r w:rsidR="003B1852" w:rsidRPr="00634D61">
        <w:rPr>
          <w:bCs/>
          <w:caps w:val="0"/>
          <w:sz w:val="24"/>
          <w:szCs w:val="24"/>
          <w:u w:val="single"/>
        </w:rPr>
        <w:t xml:space="preserve"> </w:t>
      </w:r>
      <w:r w:rsidRPr="00634D61">
        <w:rPr>
          <w:bCs/>
          <w:caps w:val="0"/>
          <w:sz w:val="24"/>
          <w:szCs w:val="24"/>
          <w:u w:val="single"/>
        </w:rPr>
        <w:t>171</w:t>
      </w:r>
      <w:r w:rsidR="003043E5" w:rsidRPr="003B1852">
        <w:rPr>
          <w:b w:val="0"/>
          <w:bCs/>
          <w:caps w:val="0"/>
          <w:sz w:val="24"/>
          <w:szCs w:val="24"/>
          <w:u w:val="single"/>
        </w:rPr>
        <w:t xml:space="preserve">         </w:t>
      </w:r>
    </w:p>
    <w:p w:rsidR="000438B2" w:rsidRPr="00650E40" w:rsidRDefault="000438B2" w:rsidP="000438B2">
      <w:pPr>
        <w:pStyle w:val="a3"/>
        <w:spacing w:before="0" w:after="0"/>
        <w:ind w:firstLine="0"/>
        <w:rPr>
          <w:bCs/>
          <w:caps w:val="0"/>
          <w:sz w:val="16"/>
          <w:szCs w:val="16"/>
        </w:rPr>
      </w:pPr>
      <w:r w:rsidRPr="00650E40">
        <w:rPr>
          <w:bCs/>
          <w:caps w:val="0"/>
          <w:sz w:val="16"/>
          <w:szCs w:val="16"/>
        </w:rPr>
        <w:t>с. Кожевниково  Кожевниковского района Томской области</w:t>
      </w:r>
    </w:p>
    <w:p w:rsidR="000438B2" w:rsidRDefault="000438B2" w:rsidP="000438B2">
      <w:pPr>
        <w:ind w:firstLine="0"/>
        <w:jc w:val="center"/>
        <w:rPr>
          <w:sz w:val="24"/>
          <w:szCs w:val="24"/>
        </w:rPr>
      </w:pPr>
    </w:p>
    <w:p w:rsidR="000438B2" w:rsidRDefault="000438B2" w:rsidP="000438B2">
      <w:pPr>
        <w:ind w:firstLine="0"/>
        <w:jc w:val="center"/>
        <w:rPr>
          <w:sz w:val="24"/>
          <w:szCs w:val="24"/>
        </w:rPr>
      </w:pPr>
    </w:p>
    <w:p w:rsidR="001F5E25" w:rsidRDefault="001F5E25" w:rsidP="00062B7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Положение «О</w:t>
      </w:r>
      <w:r w:rsidRPr="003B62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системе налогообложения в виде единого налога на вмененный доход для отдельных видов деятельности на территории Кожевниковского района», </w:t>
      </w:r>
      <w:r w:rsidRPr="00BB3173">
        <w:rPr>
          <w:sz w:val="24"/>
          <w:szCs w:val="24"/>
        </w:rPr>
        <w:t>утвержденно</w:t>
      </w:r>
      <w:r>
        <w:rPr>
          <w:sz w:val="24"/>
          <w:szCs w:val="24"/>
        </w:rPr>
        <w:t>е</w:t>
      </w:r>
      <w:r w:rsidRPr="00BB3173">
        <w:rPr>
          <w:sz w:val="24"/>
          <w:szCs w:val="24"/>
        </w:rPr>
        <w:t xml:space="preserve"> решение</w:t>
      </w:r>
      <w:r>
        <w:rPr>
          <w:sz w:val="24"/>
          <w:szCs w:val="24"/>
        </w:rPr>
        <w:t>м</w:t>
      </w:r>
      <w:r w:rsidRPr="00BB3173">
        <w:rPr>
          <w:sz w:val="24"/>
          <w:szCs w:val="24"/>
        </w:rPr>
        <w:t xml:space="preserve"> Думы Кожевниковского района от </w:t>
      </w:r>
      <w:r>
        <w:rPr>
          <w:sz w:val="24"/>
          <w:szCs w:val="24"/>
        </w:rPr>
        <w:t>29.06.2017</w:t>
      </w:r>
      <w:r w:rsidRPr="00BB3173">
        <w:rPr>
          <w:sz w:val="24"/>
          <w:szCs w:val="24"/>
        </w:rPr>
        <w:t xml:space="preserve"> г. № </w:t>
      </w:r>
      <w:r>
        <w:rPr>
          <w:sz w:val="24"/>
          <w:szCs w:val="24"/>
        </w:rPr>
        <w:t>143</w:t>
      </w:r>
    </w:p>
    <w:p w:rsidR="000438B2" w:rsidRDefault="000438B2" w:rsidP="001F5E25">
      <w:pPr>
        <w:ind w:firstLine="567"/>
        <w:jc w:val="both"/>
        <w:rPr>
          <w:sz w:val="24"/>
          <w:szCs w:val="24"/>
        </w:rPr>
      </w:pPr>
    </w:p>
    <w:p w:rsidR="0051108A" w:rsidRDefault="0051108A" w:rsidP="001F5E25">
      <w:pPr>
        <w:ind w:firstLine="567"/>
        <w:jc w:val="both"/>
        <w:rPr>
          <w:sz w:val="24"/>
          <w:szCs w:val="24"/>
        </w:rPr>
      </w:pPr>
    </w:p>
    <w:p w:rsidR="000438B2" w:rsidRPr="003B621C" w:rsidRDefault="000438B2" w:rsidP="001F5E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главой 26.3 Налогового Кодекса Российской Федерации, Уставом муниципального образования Кожевниковский район</w:t>
      </w:r>
    </w:p>
    <w:p w:rsidR="000438B2" w:rsidRPr="00F677BC" w:rsidRDefault="000438B2" w:rsidP="001F5E25">
      <w:pPr>
        <w:ind w:firstLine="567"/>
        <w:jc w:val="both"/>
        <w:rPr>
          <w:sz w:val="32"/>
          <w:szCs w:val="24"/>
        </w:rPr>
      </w:pPr>
      <w:r w:rsidRPr="003B621C">
        <w:rPr>
          <w:sz w:val="24"/>
          <w:szCs w:val="24"/>
        </w:rPr>
        <w:t xml:space="preserve"> </w:t>
      </w:r>
    </w:p>
    <w:p w:rsidR="000438B2" w:rsidRDefault="001F5E25" w:rsidP="001F5E25">
      <w:pPr>
        <w:ind w:firstLine="0"/>
        <w:jc w:val="center"/>
        <w:rPr>
          <w:b/>
          <w:sz w:val="24"/>
          <w:szCs w:val="24"/>
        </w:rPr>
      </w:pPr>
      <w:r w:rsidRPr="003B621C">
        <w:rPr>
          <w:b/>
          <w:sz w:val="24"/>
          <w:szCs w:val="24"/>
        </w:rPr>
        <w:t>ДУМА КОЖЕВНИКОВСКОГО РАЙОНА РЕШИЛА:</w:t>
      </w:r>
    </w:p>
    <w:p w:rsidR="000438B2" w:rsidRPr="00F677BC" w:rsidRDefault="000438B2" w:rsidP="001F5E25">
      <w:pPr>
        <w:ind w:firstLine="567"/>
        <w:jc w:val="both"/>
        <w:rPr>
          <w:b/>
          <w:sz w:val="32"/>
          <w:szCs w:val="24"/>
        </w:rPr>
      </w:pPr>
    </w:p>
    <w:p w:rsidR="00565353" w:rsidRDefault="00062B79" w:rsidP="00014081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ind w:left="0" w:firstLine="556"/>
        <w:jc w:val="both"/>
        <w:rPr>
          <w:sz w:val="24"/>
          <w:szCs w:val="24"/>
        </w:rPr>
      </w:pPr>
      <w:r w:rsidRPr="00565353">
        <w:rPr>
          <w:sz w:val="24"/>
          <w:szCs w:val="24"/>
        </w:rPr>
        <w:t xml:space="preserve">Внести в Положение </w:t>
      </w:r>
      <w:r w:rsidR="00565353" w:rsidRPr="00565353">
        <w:rPr>
          <w:sz w:val="24"/>
          <w:szCs w:val="24"/>
        </w:rPr>
        <w:t>«О системе налогообложения в виде единого налога на вмененный доход для отдельных видов деятельности на территории Кожевниковского района», утвержденное решением Думы Кожевниковского района от 29.06.2017 г. № 143</w:t>
      </w:r>
      <w:r w:rsidR="00565353">
        <w:rPr>
          <w:sz w:val="24"/>
          <w:szCs w:val="24"/>
        </w:rPr>
        <w:t xml:space="preserve"> следующие изменения:</w:t>
      </w:r>
    </w:p>
    <w:p w:rsidR="00437089" w:rsidRDefault="00565353" w:rsidP="00014081">
      <w:pPr>
        <w:autoSpaceDE w:val="0"/>
        <w:autoSpaceDN w:val="0"/>
        <w:adjustRightInd w:val="0"/>
        <w:ind w:firstLine="55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1E7B95">
        <w:rPr>
          <w:sz w:val="24"/>
          <w:szCs w:val="24"/>
        </w:rPr>
        <w:t xml:space="preserve">Пункт 1 Главы </w:t>
      </w:r>
      <w:r w:rsidR="001E7B95" w:rsidRPr="0036236B">
        <w:rPr>
          <w:sz w:val="24"/>
          <w:szCs w:val="24"/>
        </w:rPr>
        <w:t xml:space="preserve">II </w:t>
      </w:r>
      <w:r w:rsidR="005D0812">
        <w:rPr>
          <w:sz w:val="24"/>
          <w:szCs w:val="24"/>
        </w:rPr>
        <w:t>дополнить  подпунктом 14 следующего содержания</w:t>
      </w:r>
      <w:r w:rsidR="00437089">
        <w:rPr>
          <w:sz w:val="24"/>
          <w:szCs w:val="24"/>
        </w:rPr>
        <w:t>:</w:t>
      </w:r>
    </w:p>
    <w:p w:rsidR="001E7B95" w:rsidRPr="005D0812" w:rsidRDefault="005D0812" w:rsidP="00014081">
      <w:pPr>
        <w:autoSpaceDE w:val="0"/>
        <w:autoSpaceDN w:val="0"/>
        <w:adjustRightInd w:val="0"/>
        <w:ind w:firstLine="55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D0812">
        <w:rPr>
          <w:sz w:val="24"/>
          <w:szCs w:val="24"/>
        </w:rPr>
        <w:t>«</w:t>
      </w:r>
      <w:r w:rsidR="00437089">
        <w:rPr>
          <w:sz w:val="24"/>
          <w:szCs w:val="24"/>
        </w:rPr>
        <w:t xml:space="preserve">14) </w:t>
      </w:r>
      <w:hyperlink r:id="rId7" w:history="1">
        <w:r w:rsidRPr="005D0812">
          <w:rPr>
            <w:sz w:val="24"/>
          </w:rPr>
          <w:t>распространения наружной рекламы</w:t>
        </w:r>
      </w:hyperlink>
      <w:r w:rsidRPr="005D0812">
        <w:rPr>
          <w:sz w:val="24"/>
        </w:rPr>
        <w:t xml:space="preserve"> с использованием рекламных конструкций</w:t>
      </w:r>
      <w:proofErr w:type="gramStart"/>
      <w:r w:rsidR="00437089">
        <w:rPr>
          <w:sz w:val="24"/>
        </w:rPr>
        <w:t>.</w:t>
      </w:r>
      <w:r w:rsidRPr="005D0812">
        <w:rPr>
          <w:sz w:val="24"/>
        </w:rPr>
        <w:t>»</w:t>
      </w:r>
      <w:r w:rsidRPr="005D0812">
        <w:rPr>
          <w:sz w:val="24"/>
          <w:szCs w:val="24"/>
        </w:rPr>
        <w:t>.</w:t>
      </w:r>
      <w:proofErr w:type="gramEnd"/>
    </w:p>
    <w:p w:rsidR="00BE1E25" w:rsidRPr="00E43A2E" w:rsidRDefault="00BE1E25" w:rsidP="00E43A2E">
      <w:pPr>
        <w:pStyle w:val="a5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43A2E">
        <w:rPr>
          <w:sz w:val="24"/>
          <w:szCs w:val="24"/>
        </w:rPr>
        <w:t>Пункт 7.1. приложения 1 к Положению «О системе налогообложения в виде единого налога на вмененный доход для отдельных видов деятельности на территории Кожевниковского района»</w:t>
      </w:r>
      <w:r w:rsidR="00430FF0" w:rsidRPr="00E43A2E">
        <w:rPr>
          <w:sz w:val="24"/>
          <w:szCs w:val="24"/>
        </w:rPr>
        <w:t xml:space="preserve"> после слов</w:t>
      </w:r>
      <w:r w:rsidR="008C034A" w:rsidRPr="00E43A2E">
        <w:rPr>
          <w:sz w:val="24"/>
          <w:szCs w:val="24"/>
        </w:rPr>
        <w:t>а</w:t>
      </w:r>
      <w:r w:rsidRPr="00E43A2E">
        <w:rPr>
          <w:sz w:val="24"/>
          <w:szCs w:val="24"/>
        </w:rPr>
        <w:t xml:space="preserve"> </w:t>
      </w:r>
      <w:r w:rsidR="00430FF0" w:rsidRPr="00E43A2E">
        <w:rPr>
          <w:sz w:val="24"/>
          <w:szCs w:val="24"/>
        </w:rPr>
        <w:t>«с. Батурино</w:t>
      </w:r>
      <w:r w:rsidR="008C034A" w:rsidRPr="00E43A2E">
        <w:rPr>
          <w:sz w:val="24"/>
          <w:szCs w:val="24"/>
        </w:rPr>
        <w:t>»</w:t>
      </w:r>
      <w:r w:rsidR="00430FF0" w:rsidRPr="00E43A2E">
        <w:rPr>
          <w:sz w:val="24"/>
          <w:szCs w:val="24"/>
        </w:rPr>
        <w:t xml:space="preserve"> </w:t>
      </w:r>
      <w:r w:rsidRPr="00E43A2E">
        <w:rPr>
          <w:sz w:val="24"/>
          <w:szCs w:val="24"/>
        </w:rPr>
        <w:t>дополнить словом</w:t>
      </w:r>
      <w:r w:rsidR="00430FF0" w:rsidRPr="00E43A2E">
        <w:rPr>
          <w:sz w:val="24"/>
          <w:szCs w:val="24"/>
        </w:rPr>
        <w:t xml:space="preserve"> </w:t>
      </w:r>
      <w:r w:rsidRPr="00E43A2E">
        <w:rPr>
          <w:sz w:val="24"/>
          <w:szCs w:val="24"/>
        </w:rPr>
        <w:t>«</w:t>
      </w:r>
      <w:r w:rsidR="008C034A" w:rsidRPr="00E43A2E">
        <w:rPr>
          <w:sz w:val="24"/>
          <w:szCs w:val="24"/>
        </w:rPr>
        <w:t xml:space="preserve">, </w:t>
      </w:r>
      <w:r w:rsidRPr="00E43A2E">
        <w:rPr>
          <w:sz w:val="24"/>
          <w:szCs w:val="24"/>
        </w:rPr>
        <w:t>д. Аркадьево»</w:t>
      </w:r>
      <w:r w:rsidR="00014081" w:rsidRPr="00E43A2E">
        <w:rPr>
          <w:sz w:val="24"/>
          <w:szCs w:val="24"/>
        </w:rPr>
        <w:t>.</w:t>
      </w:r>
    </w:p>
    <w:p w:rsidR="00E43A2E" w:rsidRPr="00E43A2E" w:rsidRDefault="00E43A2E" w:rsidP="0004196A">
      <w:pPr>
        <w:pStyle w:val="a5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43A2E">
        <w:rPr>
          <w:color w:val="000000"/>
          <w:sz w:val="24"/>
          <w:szCs w:val="24"/>
        </w:rPr>
        <w:t>Пункт</w:t>
      </w:r>
      <w:r>
        <w:rPr>
          <w:color w:val="000000"/>
          <w:sz w:val="24"/>
          <w:szCs w:val="24"/>
        </w:rPr>
        <w:t xml:space="preserve"> </w:t>
      </w:r>
      <w:r w:rsidRPr="00E43A2E">
        <w:rPr>
          <w:color w:val="000000"/>
          <w:sz w:val="24"/>
          <w:szCs w:val="24"/>
        </w:rPr>
        <w:t>5 решения Думы</w:t>
      </w:r>
      <w:r>
        <w:rPr>
          <w:color w:val="000000"/>
          <w:sz w:val="24"/>
          <w:szCs w:val="24"/>
        </w:rPr>
        <w:t xml:space="preserve"> Кожевниковского района от</w:t>
      </w:r>
      <w:r w:rsidR="00B41F05">
        <w:rPr>
          <w:color w:val="000000"/>
          <w:sz w:val="24"/>
          <w:szCs w:val="24"/>
        </w:rPr>
        <w:t xml:space="preserve"> </w:t>
      </w:r>
      <w:r w:rsidR="00B41F05" w:rsidRPr="00565353">
        <w:rPr>
          <w:sz w:val="24"/>
          <w:szCs w:val="24"/>
        </w:rPr>
        <w:t>29.06.2017 г. № 143</w:t>
      </w:r>
      <w:r>
        <w:rPr>
          <w:color w:val="000000"/>
          <w:sz w:val="24"/>
          <w:szCs w:val="24"/>
        </w:rPr>
        <w:t xml:space="preserve"> </w:t>
      </w:r>
      <w:r w:rsidRPr="00E43A2E">
        <w:rPr>
          <w:color w:val="000000"/>
          <w:sz w:val="24"/>
          <w:szCs w:val="24"/>
        </w:rPr>
        <w:t xml:space="preserve">в следующей редакции: </w:t>
      </w:r>
    </w:p>
    <w:p w:rsidR="00E43A2E" w:rsidRPr="00E43A2E" w:rsidRDefault="00E43A2E" w:rsidP="0004196A">
      <w:pPr>
        <w:pStyle w:val="a5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43A2E">
        <w:rPr>
          <w:color w:val="000000"/>
          <w:sz w:val="24"/>
          <w:szCs w:val="24"/>
        </w:rPr>
        <w:t>«5. Настоящее решение вступает в силу с 01.01.2018</w:t>
      </w:r>
      <w:r w:rsidR="002C1C5E">
        <w:rPr>
          <w:color w:val="000000"/>
          <w:sz w:val="24"/>
          <w:szCs w:val="24"/>
        </w:rPr>
        <w:t xml:space="preserve"> г.</w:t>
      </w:r>
      <w:r w:rsidRPr="00E43A2E">
        <w:rPr>
          <w:color w:val="000000"/>
          <w:sz w:val="24"/>
          <w:szCs w:val="24"/>
        </w:rPr>
        <w:t>, но не ранее чем по истечении одного месяца со дня официального опубликования</w:t>
      </w:r>
      <w:proofErr w:type="gramStart"/>
      <w:r w:rsidRPr="00E43A2E">
        <w:rPr>
          <w:color w:val="000000"/>
          <w:sz w:val="24"/>
          <w:szCs w:val="24"/>
        </w:rPr>
        <w:t>.».</w:t>
      </w:r>
      <w:proofErr w:type="gramEnd"/>
    </w:p>
    <w:p w:rsidR="000438B2" w:rsidRDefault="00014081" w:rsidP="0004196A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438B2" w:rsidRPr="00EF1466">
        <w:rPr>
          <w:sz w:val="24"/>
          <w:szCs w:val="24"/>
        </w:rPr>
        <w:t>Опубликовать настоящее решение в районной газете «Знамя труда».</w:t>
      </w:r>
    </w:p>
    <w:p w:rsidR="000438B2" w:rsidRPr="00EF1466" w:rsidRDefault="00014081" w:rsidP="0004196A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3. </w:t>
      </w:r>
      <w:r w:rsidR="000438B2" w:rsidRPr="00EF1466">
        <w:rPr>
          <w:sz w:val="24"/>
        </w:rPr>
        <w:t xml:space="preserve">Настоящее решение вступает в силу </w:t>
      </w:r>
      <w:r w:rsidR="002C1C5E">
        <w:rPr>
          <w:sz w:val="24"/>
        </w:rPr>
        <w:t>с</w:t>
      </w:r>
      <w:r w:rsidR="002C1C5E" w:rsidRPr="00EF1466">
        <w:rPr>
          <w:sz w:val="24"/>
        </w:rPr>
        <w:t xml:space="preserve"> 01.0</w:t>
      </w:r>
      <w:r w:rsidR="002C1C5E">
        <w:rPr>
          <w:sz w:val="24"/>
        </w:rPr>
        <w:t>1.2018</w:t>
      </w:r>
      <w:r w:rsidR="002C1C5E" w:rsidRPr="00EF1466">
        <w:rPr>
          <w:sz w:val="24"/>
        </w:rPr>
        <w:t xml:space="preserve"> г</w:t>
      </w:r>
      <w:r w:rsidR="002C1C5E">
        <w:rPr>
          <w:sz w:val="24"/>
        </w:rPr>
        <w:t xml:space="preserve">., но </w:t>
      </w:r>
      <w:r w:rsidR="000438B2" w:rsidRPr="00EF1466">
        <w:rPr>
          <w:sz w:val="24"/>
        </w:rPr>
        <w:t>не ранее чем по истечении одного месяца со дня официального опубликования.</w:t>
      </w:r>
    </w:p>
    <w:p w:rsidR="000438B2" w:rsidRDefault="000438B2" w:rsidP="001F5E25">
      <w:pPr>
        <w:tabs>
          <w:tab w:val="left" w:pos="993"/>
        </w:tabs>
        <w:ind w:firstLine="567"/>
        <w:jc w:val="both"/>
        <w:rPr>
          <w:sz w:val="28"/>
          <w:szCs w:val="24"/>
        </w:rPr>
      </w:pPr>
    </w:p>
    <w:p w:rsidR="000438B2" w:rsidRDefault="000438B2" w:rsidP="001F5E25">
      <w:pPr>
        <w:tabs>
          <w:tab w:val="num" w:pos="0"/>
          <w:tab w:val="left" w:pos="993"/>
        </w:tabs>
        <w:ind w:firstLine="567"/>
        <w:jc w:val="both"/>
        <w:rPr>
          <w:sz w:val="24"/>
          <w:szCs w:val="24"/>
        </w:rPr>
      </w:pPr>
    </w:p>
    <w:p w:rsidR="000438B2" w:rsidRPr="003B621C" w:rsidRDefault="000438B2" w:rsidP="000438B2">
      <w:pPr>
        <w:tabs>
          <w:tab w:val="num" w:pos="0"/>
          <w:tab w:val="left" w:pos="993"/>
        </w:tabs>
        <w:ind w:firstLine="0"/>
        <w:jc w:val="both"/>
        <w:rPr>
          <w:sz w:val="24"/>
          <w:szCs w:val="24"/>
        </w:rPr>
      </w:pPr>
    </w:p>
    <w:p w:rsidR="000438B2" w:rsidRPr="003B621C" w:rsidRDefault="000438B2" w:rsidP="000438B2">
      <w:pPr>
        <w:ind w:firstLine="0"/>
        <w:jc w:val="both"/>
        <w:rPr>
          <w:sz w:val="24"/>
          <w:szCs w:val="24"/>
        </w:rPr>
      </w:pPr>
      <w:r w:rsidRPr="003B621C">
        <w:rPr>
          <w:sz w:val="24"/>
          <w:szCs w:val="24"/>
        </w:rPr>
        <w:t xml:space="preserve">Председатель Думы                                                         </w:t>
      </w:r>
      <w:r>
        <w:rPr>
          <w:sz w:val="24"/>
          <w:szCs w:val="24"/>
        </w:rPr>
        <w:t xml:space="preserve">                                                  В</w:t>
      </w:r>
      <w:r w:rsidRPr="003B621C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Pr="003B621C">
        <w:rPr>
          <w:sz w:val="24"/>
          <w:szCs w:val="24"/>
        </w:rPr>
        <w:t>.</w:t>
      </w:r>
      <w:r>
        <w:rPr>
          <w:sz w:val="24"/>
          <w:szCs w:val="24"/>
        </w:rPr>
        <w:t xml:space="preserve"> Селихов</w:t>
      </w:r>
    </w:p>
    <w:p w:rsidR="000438B2" w:rsidRDefault="000438B2" w:rsidP="000438B2">
      <w:pPr>
        <w:ind w:firstLine="0"/>
        <w:jc w:val="both"/>
        <w:rPr>
          <w:sz w:val="24"/>
          <w:szCs w:val="24"/>
        </w:rPr>
      </w:pPr>
    </w:p>
    <w:p w:rsidR="000438B2" w:rsidRPr="003B621C" w:rsidRDefault="000438B2" w:rsidP="000438B2">
      <w:pPr>
        <w:ind w:firstLine="0"/>
        <w:jc w:val="both"/>
        <w:rPr>
          <w:sz w:val="24"/>
          <w:szCs w:val="24"/>
        </w:rPr>
      </w:pPr>
    </w:p>
    <w:p w:rsidR="000438B2" w:rsidRDefault="000438B2" w:rsidP="000438B2">
      <w:pPr>
        <w:ind w:firstLine="0"/>
        <w:jc w:val="both"/>
        <w:rPr>
          <w:sz w:val="24"/>
          <w:szCs w:val="24"/>
        </w:rPr>
      </w:pPr>
      <w:r w:rsidRPr="003B621C">
        <w:rPr>
          <w:sz w:val="24"/>
          <w:szCs w:val="24"/>
        </w:rPr>
        <w:t xml:space="preserve">Глава района                                                      </w:t>
      </w:r>
      <w:r>
        <w:rPr>
          <w:sz w:val="24"/>
          <w:szCs w:val="24"/>
        </w:rPr>
        <w:t xml:space="preserve">                                                            </w:t>
      </w:r>
      <w:r w:rsidRPr="003B621C">
        <w:rPr>
          <w:sz w:val="24"/>
          <w:szCs w:val="24"/>
        </w:rPr>
        <w:t>А.М.</w:t>
      </w:r>
      <w:r w:rsidR="00BE682C">
        <w:rPr>
          <w:sz w:val="24"/>
          <w:szCs w:val="24"/>
        </w:rPr>
        <w:t xml:space="preserve"> </w:t>
      </w:r>
      <w:r w:rsidRPr="003B621C">
        <w:rPr>
          <w:sz w:val="24"/>
          <w:szCs w:val="24"/>
        </w:rPr>
        <w:t>Емельянов</w:t>
      </w:r>
      <w:bookmarkStart w:id="0" w:name="_GoBack"/>
      <w:bookmarkEnd w:id="0"/>
    </w:p>
    <w:p w:rsidR="000438B2" w:rsidRDefault="000438B2" w:rsidP="000438B2">
      <w:pPr>
        <w:ind w:firstLine="0"/>
        <w:jc w:val="both"/>
        <w:rPr>
          <w:sz w:val="24"/>
          <w:szCs w:val="24"/>
        </w:rPr>
      </w:pPr>
    </w:p>
    <w:p w:rsidR="000438B2" w:rsidRDefault="000438B2" w:rsidP="000438B2">
      <w:pPr>
        <w:ind w:firstLine="0"/>
        <w:jc w:val="both"/>
        <w:rPr>
          <w:sz w:val="24"/>
          <w:szCs w:val="24"/>
        </w:rPr>
      </w:pPr>
    </w:p>
    <w:p w:rsidR="000438B2" w:rsidRDefault="000438B2" w:rsidP="000438B2">
      <w:pPr>
        <w:ind w:firstLine="0"/>
        <w:jc w:val="both"/>
        <w:rPr>
          <w:sz w:val="24"/>
          <w:szCs w:val="24"/>
        </w:rPr>
      </w:pPr>
    </w:p>
    <w:p w:rsidR="000438B2" w:rsidRDefault="000438B2" w:rsidP="000438B2">
      <w:pPr>
        <w:ind w:firstLine="0"/>
        <w:jc w:val="both"/>
        <w:rPr>
          <w:sz w:val="24"/>
          <w:szCs w:val="24"/>
        </w:rPr>
      </w:pPr>
    </w:p>
    <w:p w:rsidR="000438B2" w:rsidRDefault="000438B2" w:rsidP="000438B2">
      <w:pPr>
        <w:ind w:firstLine="0"/>
        <w:jc w:val="both"/>
        <w:rPr>
          <w:sz w:val="24"/>
          <w:szCs w:val="24"/>
        </w:rPr>
      </w:pPr>
    </w:p>
    <w:p w:rsidR="000438B2" w:rsidRDefault="000438B2" w:rsidP="000438B2">
      <w:pPr>
        <w:ind w:firstLine="0"/>
        <w:jc w:val="both"/>
        <w:rPr>
          <w:sz w:val="24"/>
          <w:szCs w:val="24"/>
        </w:rPr>
      </w:pPr>
    </w:p>
    <w:p w:rsidR="0080530B" w:rsidRDefault="0080530B" w:rsidP="000438B2">
      <w:pPr>
        <w:ind w:firstLine="0"/>
      </w:pPr>
    </w:p>
    <w:sectPr w:rsidR="0080530B" w:rsidSect="00F677BC">
      <w:pgSz w:w="11905" w:h="16838" w:code="9"/>
      <w:pgMar w:top="1134" w:right="706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921E9"/>
    <w:multiLevelType w:val="hybridMultilevel"/>
    <w:tmpl w:val="3CDC2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651E4"/>
    <w:multiLevelType w:val="multilevel"/>
    <w:tmpl w:val="356E188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2231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1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">
    <w:nsid w:val="42322D5E"/>
    <w:multiLevelType w:val="hybridMultilevel"/>
    <w:tmpl w:val="4322E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A1E23"/>
    <w:multiLevelType w:val="hybridMultilevel"/>
    <w:tmpl w:val="A0E6087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B2"/>
    <w:rsid w:val="00014081"/>
    <w:rsid w:val="0004196A"/>
    <w:rsid w:val="000438B2"/>
    <w:rsid w:val="00062B79"/>
    <w:rsid w:val="000808E7"/>
    <w:rsid w:val="001B229B"/>
    <w:rsid w:val="001E4E72"/>
    <w:rsid w:val="001E7B95"/>
    <w:rsid w:val="001F5E25"/>
    <w:rsid w:val="002C1C5E"/>
    <w:rsid w:val="003031E3"/>
    <w:rsid w:val="003043E5"/>
    <w:rsid w:val="003B1852"/>
    <w:rsid w:val="00425EA6"/>
    <w:rsid w:val="00430FF0"/>
    <w:rsid w:val="00437089"/>
    <w:rsid w:val="00467ACF"/>
    <w:rsid w:val="004C307A"/>
    <w:rsid w:val="0051108A"/>
    <w:rsid w:val="00562F2D"/>
    <w:rsid w:val="00565353"/>
    <w:rsid w:val="005D0812"/>
    <w:rsid w:val="00634D61"/>
    <w:rsid w:val="00654E74"/>
    <w:rsid w:val="0080530B"/>
    <w:rsid w:val="008C034A"/>
    <w:rsid w:val="00AE534F"/>
    <w:rsid w:val="00B134F6"/>
    <w:rsid w:val="00B371C6"/>
    <w:rsid w:val="00B41F05"/>
    <w:rsid w:val="00BE1E25"/>
    <w:rsid w:val="00BE682C"/>
    <w:rsid w:val="00D067F3"/>
    <w:rsid w:val="00E02706"/>
    <w:rsid w:val="00E43A2E"/>
    <w:rsid w:val="00E77D3A"/>
    <w:rsid w:val="00F6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B2"/>
    <w:pPr>
      <w:spacing w:after="0" w:line="240" w:lineRule="auto"/>
      <w:ind w:firstLine="709"/>
    </w:pPr>
    <w:rPr>
      <w:rFonts w:eastAsia="Times New Roman"/>
      <w:color w:val="auto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38B2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0438B2"/>
    <w:rPr>
      <w:rFonts w:eastAsia="Times New Roman"/>
      <w:b/>
      <w:caps/>
      <w:color w:val="auto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62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B2"/>
    <w:pPr>
      <w:spacing w:after="0" w:line="240" w:lineRule="auto"/>
      <w:ind w:firstLine="709"/>
    </w:pPr>
    <w:rPr>
      <w:rFonts w:eastAsia="Times New Roman"/>
      <w:color w:val="auto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38B2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0438B2"/>
    <w:rPr>
      <w:rFonts w:eastAsia="Times New Roman"/>
      <w:b/>
      <w:caps/>
      <w:color w:val="auto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6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916F92991C812DA97EFC37ADA0213FF13783C6CEBAAC1D7F6070020FF18257BCEC39C60DDAR8R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СекретДУМА</cp:lastModifiedBy>
  <cp:revision>4</cp:revision>
  <cp:lastPrinted>2017-10-30T09:24:00Z</cp:lastPrinted>
  <dcterms:created xsi:type="dcterms:W3CDTF">2017-10-25T05:20:00Z</dcterms:created>
  <dcterms:modified xsi:type="dcterms:W3CDTF">2017-10-30T09:25:00Z</dcterms:modified>
</cp:coreProperties>
</file>