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DE" w:rsidRPr="00716ACD" w:rsidRDefault="009615DE" w:rsidP="009615DE">
      <w:pPr>
        <w:tabs>
          <w:tab w:val="left" w:pos="993"/>
        </w:tabs>
        <w:jc w:val="center"/>
        <w:rPr>
          <w:sz w:val="28"/>
          <w:szCs w:val="28"/>
        </w:rPr>
      </w:pPr>
      <w:r w:rsidRPr="00716ACD">
        <w:rPr>
          <w:sz w:val="28"/>
          <w:szCs w:val="28"/>
        </w:rPr>
        <w:t>Информация по выявлению неформальной занятости на территории Кожевниковского района</w:t>
      </w:r>
    </w:p>
    <w:p w:rsidR="009615DE" w:rsidRPr="00716ACD" w:rsidRDefault="009615DE" w:rsidP="009615DE">
      <w:pPr>
        <w:jc w:val="both"/>
        <w:rPr>
          <w:sz w:val="28"/>
          <w:szCs w:val="28"/>
        </w:rPr>
      </w:pPr>
      <w:proofErr w:type="gramStart"/>
      <w:r w:rsidRPr="00716ACD">
        <w:rPr>
          <w:sz w:val="28"/>
          <w:szCs w:val="28"/>
        </w:rPr>
        <w:t>Всего с 18.02.2015 г по 30.12.2015 года было проведено 7 заседаний комиссии, на которые приглашали работодателей, у которых выявлены работники официально неоформленные, выплачивающие заработную плату ниже установленного региональным соглашением уровня, а также те работодатели, у которых имелась задолженность перед управлением ПФ по Кожевниковскому району.</w:t>
      </w:r>
      <w:proofErr w:type="gramEnd"/>
    </w:p>
    <w:p w:rsidR="009615DE" w:rsidRPr="00716ACD" w:rsidRDefault="009615DE" w:rsidP="009615DE">
      <w:pPr>
        <w:jc w:val="both"/>
        <w:rPr>
          <w:sz w:val="28"/>
          <w:szCs w:val="28"/>
        </w:rPr>
      </w:pPr>
      <w:r w:rsidRPr="00716ACD">
        <w:rPr>
          <w:sz w:val="28"/>
          <w:szCs w:val="28"/>
        </w:rPr>
        <w:t>Рабочая группа в составе Администрации, специалистов налоговой инспекции, службы занятости, пенсионного фонда, полиции и прокуратуры, провела 20 рейдов, опрошено 125 наемных работников.</w:t>
      </w:r>
    </w:p>
    <w:p w:rsidR="009615DE" w:rsidRPr="00716ACD" w:rsidRDefault="009615DE" w:rsidP="009615DE">
      <w:pPr>
        <w:jc w:val="both"/>
        <w:rPr>
          <w:sz w:val="28"/>
          <w:szCs w:val="28"/>
        </w:rPr>
      </w:pPr>
      <w:r w:rsidRPr="00716ACD">
        <w:rPr>
          <w:sz w:val="28"/>
          <w:szCs w:val="28"/>
        </w:rPr>
        <w:t xml:space="preserve">Прорабатывались списки с нулевыми декларациями и нулевым начислением страховых взносов. Списки водителей такси. </w:t>
      </w:r>
    </w:p>
    <w:p w:rsidR="009615DE" w:rsidRPr="00716ACD" w:rsidRDefault="009615DE" w:rsidP="009615DE">
      <w:pPr>
        <w:jc w:val="both"/>
        <w:rPr>
          <w:sz w:val="28"/>
          <w:szCs w:val="28"/>
        </w:rPr>
      </w:pPr>
      <w:r w:rsidRPr="00716ACD">
        <w:rPr>
          <w:sz w:val="28"/>
          <w:szCs w:val="28"/>
        </w:rPr>
        <w:t>Проводились консультации по постановке на налоговый учет, об изменениях в ПФ законодательстве (еженедельно четверг и пятница).</w:t>
      </w:r>
    </w:p>
    <w:p w:rsidR="00716ACD" w:rsidRPr="00716ACD" w:rsidRDefault="009615DE" w:rsidP="009615DE">
      <w:pPr>
        <w:jc w:val="both"/>
        <w:rPr>
          <w:b/>
          <w:sz w:val="28"/>
          <w:szCs w:val="28"/>
        </w:rPr>
      </w:pPr>
      <w:proofErr w:type="gramStart"/>
      <w:r w:rsidRPr="00716ACD">
        <w:rPr>
          <w:sz w:val="28"/>
          <w:szCs w:val="28"/>
        </w:rPr>
        <w:t xml:space="preserve">Итого с начала года было выявлено всего </w:t>
      </w:r>
      <w:r w:rsidR="00716ACD" w:rsidRPr="00716ACD">
        <w:rPr>
          <w:sz w:val="28"/>
          <w:szCs w:val="28"/>
        </w:rPr>
        <w:t>560</w:t>
      </w:r>
      <w:r w:rsidRPr="00716ACD">
        <w:rPr>
          <w:sz w:val="28"/>
          <w:szCs w:val="28"/>
        </w:rPr>
        <w:t xml:space="preserve"> человека, из них оформили трудовые отношения 489 человек </w:t>
      </w:r>
      <w:r w:rsidRPr="00716ACD">
        <w:rPr>
          <w:b/>
          <w:sz w:val="28"/>
          <w:szCs w:val="28"/>
        </w:rPr>
        <w:t>(выполнение контрольного показателя</w:t>
      </w:r>
      <w:r w:rsidR="00716ACD" w:rsidRPr="00716ACD">
        <w:rPr>
          <w:b/>
          <w:sz w:val="28"/>
          <w:szCs w:val="28"/>
        </w:rPr>
        <w:t xml:space="preserve"> (576):</w:t>
      </w:r>
      <w:proofErr w:type="gramEnd"/>
    </w:p>
    <w:p w:rsidR="00716ACD" w:rsidRPr="00716ACD" w:rsidRDefault="00716ACD" w:rsidP="009615DE">
      <w:pPr>
        <w:jc w:val="both"/>
        <w:rPr>
          <w:b/>
          <w:sz w:val="28"/>
          <w:szCs w:val="28"/>
        </w:rPr>
      </w:pPr>
      <w:r w:rsidRPr="00716ACD">
        <w:rPr>
          <w:b/>
          <w:sz w:val="28"/>
          <w:szCs w:val="28"/>
        </w:rPr>
        <w:t>- выявление от плана 131,2%,</w:t>
      </w:r>
    </w:p>
    <w:p w:rsidR="009615DE" w:rsidRPr="00716ACD" w:rsidRDefault="00716ACD" w:rsidP="009615DE">
      <w:pPr>
        <w:jc w:val="both"/>
        <w:rPr>
          <w:sz w:val="28"/>
          <w:szCs w:val="28"/>
        </w:rPr>
      </w:pPr>
      <w:r w:rsidRPr="00716ACD">
        <w:rPr>
          <w:b/>
          <w:sz w:val="28"/>
          <w:szCs w:val="28"/>
        </w:rPr>
        <w:t>- легализации от плана 97,2%</w:t>
      </w:r>
      <w:r w:rsidR="009615DE" w:rsidRPr="00716ACD">
        <w:rPr>
          <w:b/>
          <w:sz w:val="28"/>
          <w:szCs w:val="28"/>
        </w:rPr>
        <w:t>).</w:t>
      </w:r>
    </w:p>
    <w:p w:rsidR="009615DE" w:rsidRPr="00716ACD" w:rsidRDefault="009615DE" w:rsidP="009615DE">
      <w:pPr>
        <w:jc w:val="both"/>
        <w:rPr>
          <w:sz w:val="28"/>
          <w:szCs w:val="28"/>
        </w:rPr>
      </w:pPr>
      <w:r w:rsidRPr="00716ACD">
        <w:rPr>
          <w:sz w:val="28"/>
          <w:szCs w:val="28"/>
        </w:rPr>
        <w:t xml:space="preserve">Список работодателей, которые не заключили трудовые договора с наемными работниками, </w:t>
      </w:r>
      <w:r w:rsidR="00716ACD" w:rsidRPr="00716ACD">
        <w:rPr>
          <w:sz w:val="28"/>
          <w:szCs w:val="28"/>
        </w:rPr>
        <w:t xml:space="preserve">были </w:t>
      </w:r>
      <w:r w:rsidRPr="00716ACD">
        <w:rPr>
          <w:sz w:val="28"/>
          <w:szCs w:val="28"/>
        </w:rPr>
        <w:t xml:space="preserve">направлены в прокуратуру Кожевниковского района. </w:t>
      </w:r>
      <w:r w:rsidR="00716ACD" w:rsidRPr="00716ACD">
        <w:rPr>
          <w:sz w:val="28"/>
          <w:szCs w:val="28"/>
        </w:rPr>
        <w:t>А с</w:t>
      </w:r>
      <w:r w:rsidRPr="00716ACD">
        <w:rPr>
          <w:sz w:val="28"/>
          <w:szCs w:val="28"/>
        </w:rPr>
        <w:t xml:space="preserve">писки работников, с которыми не заключили трудовые договора </w:t>
      </w:r>
      <w:r w:rsidR="00716ACD" w:rsidRPr="00716ACD">
        <w:rPr>
          <w:sz w:val="28"/>
          <w:szCs w:val="28"/>
        </w:rPr>
        <w:t xml:space="preserve"> </w:t>
      </w:r>
      <w:proofErr w:type="gramStart"/>
      <w:r w:rsidR="00716ACD" w:rsidRPr="00716ACD">
        <w:rPr>
          <w:sz w:val="28"/>
          <w:szCs w:val="28"/>
        </w:rPr>
        <w:t xml:space="preserve">направлены </w:t>
      </w:r>
      <w:r w:rsidRPr="00716ACD">
        <w:rPr>
          <w:sz w:val="28"/>
          <w:szCs w:val="28"/>
        </w:rPr>
        <w:t xml:space="preserve">в Государственную инспекцию труда по Томской области. </w:t>
      </w:r>
      <w:proofErr w:type="gramEnd"/>
    </w:p>
    <w:p w:rsidR="009615DE" w:rsidRPr="00716ACD" w:rsidRDefault="00716ACD" w:rsidP="009615DE">
      <w:pPr>
        <w:jc w:val="both"/>
        <w:rPr>
          <w:sz w:val="28"/>
          <w:szCs w:val="28"/>
        </w:rPr>
      </w:pPr>
      <w:r w:rsidRPr="00716ACD">
        <w:rPr>
          <w:sz w:val="28"/>
          <w:szCs w:val="28"/>
        </w:rPr>
        <w:t xml:space="preserve">Повторные письма </w:t>
      </w:r>
      <w:r w:rsidR="009615DE" w:rsidRPr="00716ACD">
        <w:rPr>
          <w:sz w:val="28"/>
          <w:szCs w:val="28"/>
        </w:rPr>
        <w:t xml:space="preserve"> направлены руко</w:t>
      </w:r>
      <w:r w:rsidRPr="00716ACD">
        <w:rPr>
          <w:sz w:val="28"/>
          <w:szCs w:val="28"/>
        </w:rPr>
        <w:t>во</w:t>
      </w:r>
      <w:r w:rsidR="009615DE" w:rsidRPr="00716ACD">
        <w:rPr>
          <w:sz w:val="28"/>
          <w:szCs w:val="28"/>
        </w:rPr>
        <w:t>дителям</w:t>
      </w:r>
      <w:r w:rsidRPr="00716ACD">
        <w:rPr>
          <w:sz w:val="28"/>
          <w:szCs w:val="28"/>
        </w:rPr>
        <w:t>,</w:t>
      </w:r>
      <w:r w:rsidR="009615DE" w:rsidRPr="00716ACD">
        <w:rPr>
          <w:sz w:val="28"/>
          <w:szCs w:val="28"/>
        </w:rPr>
        <w:t xml:space="preserve"> </w:t>
      </w:r>
      <w:proofErr w:type="gramStart"/>
      <w:r w:rsidR="009615DE" w:rsidRPr="00716ACD">
        <w:rPr>
          <w:sz w:val="28"/>
          <w:szCs w:val="28"/>
        </w:rPr>
        <w:t>об</w:t>
      </w:r>
      <w:proofErr w:type="gramEnd"/>
      <w:r w:rsidR="009615DE" w:rsidRPr="00716ACD">
        <w:rPr>
          <w:sz w:val="28"/>
          <w:szCs w:val="28"/>
        </w:rPr>
        <w:t xml:space="preserve"> необходимости регистрировать трудовые договора.</w:t>
      </w:r>
    </w:p>
    <w:p w:rsidR="009615DE" w:rsidRPr="00716ACD" w:rsidRDefault="009615DE" w:rsidP="009615DE">
      <w:pPr>
        <w:jc w:val="both"/>
        <w:rPr>
          <w:sz w:val="28"/>
          <w:szCs w:val="28"/>
        </w:rPr>
      </w:pPr>
      <w:r w:rsidRPr="00716ACD">
        <w:rPr>
          <w:sz w:val="28"/>
          <w:szCs w:val="28"/>
        </w:rPr>
        <w:t>На официальном сайте Администрации района и в районной газете «Знамя труда» открыта рубрика неформальная занятость. Где постоянно размещается информация о проводимых мероприятиях согласно утвержденному плану.</w:t>
      </w:r>
    </w:p>
    <w:p w:rsidR="00716ACD" w:rsidRDefault="00716ACD"/>
    <w:p w:rsidR="00947CAE" w:rsidRDefault="00716ACD">
      <w:pPr>
        <w:rPr>
          <w:b/>
          <w:sz w:val="28"/>
          <w:szCs w:val="28"/>
        </w:rPr>
      </w:pPr>
      <w:r>
        <w:t xml:space="preserve"> На 30.03.2016 года было выявлено 100 человек</w:t>
      </w:r>
      <w:r w:rsidR="00EF7901">
        <w:t xml:space="preserve">, </w:t>
      </w:r>
      <w:r>
        <w:t xml:space="preserve"> с которыми уже заключили трудовые договора (</w:t>
      </w:r>
      <w:r w:rsidRPr="00716ACD">
        <w:rPr>
          <w:b/>
          <w:sz w:val="28"/>
          <w:szCs w:val="28"/>
        </w:rPr>
        <w:t>выполнение контрольного показателя (576)</w:t>
      </w:r>
      <w:r>
        <w:rPr>
          <w:b/>
          <w:sz w:val="28"/>
          <w:szCs w:val="28"/>
        </w:rPr>
        <w:t xml:space="preserve"> – 17,4%)</w:t>
      </w:r>
    </w:p>
    <w:p w:rsidR="00661975" w:rsidRPr="00661975" w:rsidRDefault="00661975">
      <w:r w:rsidRPr="00661975">
        <w:rPr>
          <w:sz w:val="28"/>
          <w:szCs w:val="28"/>
        </w:rPr>
        <w:t xml:space="preserve">15 марта была проведена </w:t>
      </w:r>
      <w:r>
        <w:rPr>
          <w:sz w:val="28"/>
          <w:szCs w:val="28"/>
        </w:rPr>
        <w:t>первая межведомственная комиссия в этом году.</w:t>
      </w:r>
    </w:p>
    <w:sectPr w:rsidR="00661975" w:rsidRPr="00661975" w:rsidSect="0094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5DE"/>
    <w:rsid w:val="00661975"/>
    <w:rsid w:val="00716ACD"/>
    <w:rsid w:val="00947CAE"/>
    <w:rsid w:val="009615DE"/>
    <w:rsid w:val="00C00261"/>
    <w:rsid w:val="00E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dcterms:created xsi:type="dcterms:W3CDTF">2016-03-28T03:25:00Z</dcterms:created>
  <dcterms:modified xsi:type="dcterms:W3CDTF">2016-03-29T08:35:00Z</dcterms:modified>
</cp:coreProperties>
</file>