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4B" w:rsidRPr="006453E8" w:rsidRDefault="0000474B" w:rsidP="0000474B">
      <w:pPr>
        <w:pStyle w:val="6"/>
        <w:spacing w:line="240" w:lineRule="auto"/>
        <w:ind w:firstLine="0"/>
        <w:jc w:val="center"/>
        <w:rPr>
          <w:b/>
          <w:sz w:val="28"/>
          <w:szCs w:val="28"/>
        </w:rPr>
      </w:pPr>
      <w:r w:rsidRPr="006453E8">
        <w:rPr>
          <w:b/>
          <w:sz w:val="28"/>
          <w:szCs w:val="28"/>
        </w:rPr>
        <w:t>ТОМСКАЯ  ОБЛАСТЬ</w:t>
      </w:r>
    </w:p>
    <w:p w:rsidR="0000474B" w:rsidRPr="006453E8" w:rsidRDefault="0000474B" w:rsidP="0000474B">
      <w:pPr>
        <w:rPr>
          <w:b/>
          <w:sz w:val="28"/>
          <w:szCs w:val="28"/>
        </w:rPr>
      </w:pPr>
    </w:p>
    <w:p w:rsidR="0000474B" w:rsidRPr="006453E8" w:rsidRDefault="0000474B" w:rsidP="0000474B">
      <w:pPr>
        <w:rPr>
          <w:b/>
          <w:sz w:val="28"/>
          <w:szCs w:val="28"/>
        </w:rPr>
      </w:pPr>
      <w:r w:rsidRPr="006453E8">
        <w:rPr>
          <w:b/>
          <w:sz w:val="28"/>
          <w:szCs w:val="28"/>
        </w:rPr>
        <w:t xml:space="preserve">                 </w:t>
      </w:r>
    </w:p>
    <w:p w:rsidR="006453E8" w:rsidRPr="006453E8" w:rsidRDefault="0000474B" w:rsidP="0000474B">
      <w:pPr>
        <w:jc w:val="center"/>
        <w:rPr>
          <w:b/>
          <w:sz w:val="28"/>
          <w:szCs w:val="28"/>
        </w:rPr>
      </w:pPr>
      <w:r w:rsidRPr="006453E8">
        <w:rPr>
          <w:b/>
          <w:sz w:val="28"/>
          <w:szCs w:val="28"/>
        </w:rPr>
        <w:t xml:space="preserve">ТЕРРИТОРИАЛЬНАЯ ИЗБИРАТЕЛЬНАЯ КОМИССИЯ </w:t>
      </w:r>
    </w:p>
    <w:p w:rsidR="006453E8" w:rsidRPr="006453E8" w:rsidRDefault="006453E8" w:rsidP="0000474B">
      <w:pPr>
        <w:jc w:val="center"/>
        <w:rPr>
          <w:b/>
          <w:sz w:val="28"/>
          <w:szCs w:val="28"/>
        </w:rPr>
      </w:pPr>
      <w:r w:rsidRPr="006453E8">
        <w:rPr>
          <w:b/>
          <w:sz w:val="28"/>
          <w:szCs w:val="28"/>
        </w:rPr>
        <w:t>КОЖЕВНИКОВСКОГО РАЙОНА</w:t>
      </w:r>
    </w:p>
    <w:p w:rsidR="0000474B" w:rsidRDefault="006453E8" w:rsidP="0000474B">
      <w:pPr>
        <w:jc w:val="center"/>
      </w:pPr>
      <w:r>
        <w:t xml:space="preserve"> </w:t>
      </w:r>
      <w:r w:rsidR="0000474B">
        <w:t>(наименование комиссии)</w:t>
      </w:r>
    </w:p>
    <w:p w:rsidR="0000474B" w:rsidRDefault="0000474B" w:rsidP="0000474B">
      <w:pPr>
        <w:pStyle w:val="2"/>
        <w:spacing w:before="0"/>
      </w:pPr>
    </w:p>
    <w:p w:rsidR="0000474B" w:rsidRDefault="0000474B" w:rsidP="0000474B">
      <w:pPr>
        <w:tabs>
          <w:tab w:val="left" w:pos="1710"/>
        </w:tabs>
        <w:rPr>
          <w:sz w:val="16"/>
        </w:rPr>
      </w:pPr>
      <w:r>
        <w:rPr>
          <w:sz w:val="16"/>
        </w:rPr>
        <w:tab/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819"/>
      </w:tblGrid>
      <w:tr w:rsidR="0000474B" w:rsidTr="00576F00">
        <w:trPr>
          <w:cantSplit/>
        </w:trPr>
        <w:tc>
          <w:tcPr>
            <w:tcW w:w="9889" w:type="dxa"/>
            <w:gridSpan w:val="2"/>
          </w:tcPr>
          <w:p w:rsidR="0000474B" w:rsidRDefault="0000474B" w:rsidP="00EF4451">
            <w:pPr>
              <w:jc w:val="center"/>
              <w:rPr>
                <w:b/>
                <w:sz w:val="32"/>
              </w:rPr>
            </w:pPr>
          </w:p>
          <w:p w:rsidR="0000474B" w:rsidRDefault="0000474B" w:rsidP="00EF445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РЕШЕНИЕ</w:t>
            </w:r>
          </w:p>
          <w:p w:rsidR="0000474B" w:rsidRDefault="0000474B" w:rsidP="00EF4451">
            <w:pPr>
              <w:jc w:val="center"/>
              <w:rPr>
                <w:b/>
                <w:sz w:val="32"/>
              </w:rPr>
            </w:pPr>
          </w:p>
        </w:tc>
      </w:tr>
      <w:tr w:rsidR="0000474B" w:rsidTr="00576F00">
        <w:trPr>
          <w:cantSplit/>
          <w:trHeight w:val="415"/>
        </w:trPr>
        <w:tc>
          <w:tcPr>
            <w:tcW w:w="5070" w:type="dxa"/>
          </w:tcPr>
          <w:p w:rsidR="0000474B" w:rsidRPr="0000474B" w:rsidRDefault="0000474B" w:rsidP="00354BC5">
            <w:pPr>
              <w:rPr>
                <w:sz w:val="28"/>
                <w:szCs w:val="28"/>
              </w:rPr>
            </w:pPr>
            <w:r w:rsidRPr="00354BC5">
              <w:rPr>
                <w:sz w:val="28"/>
                <w:szCs w:val="28"/>
              </w:rPr>
              <w:t xml:space="preserve"> </w:t>
            </w:r>
            <w:r w:rsidR="00354BC5">
              <w:rPr>
                <w:sz w:val="28"/>
                <w:szCs w:val="28"/>
              </w:rPr>
              <w:t>01.07.2016 года</w:t>
            </w:r>
          </w:p>
        </w:tc>
        <w:tc>
          <w:tcPr>
            <w:tcW w:w="4819" w:type="dxa"/>
          </w:tcPr>
          <w:p w:rsidR="0000474B" w:rsidRPr="00686DDB" w:rsidRDefault="0000474B" w:rsidP="00DD0D33">
            <w:pPr>
              <w:jc w:val="right"/>
              <w:rPr>
                <w:sz w:val="28"/>
              </w:rPr>
            </w:pPr>
            <w:r w:rsidRPr="00686DDB">
              <w:rPr>
                <w:sz w:val="28"/>
              </w:rPr>
              <w:t>№ </w:t>
            </w:r>
            <w:r w:rsidR="00716DD7">
              <w:rPr>
                <w:sz w:val="28"/>
              </w:rPr>
              <w:t>8</w:t>
            </w:r>
            <w:r>
              <w:rPr>
                <w:sz w:val="28"/>
              </w:rPr>
              <w:t>/</w:t>
            </w:r>
            <w:r w:rsidR="00354BC5">
              <w:rPr>
                <w:sz w:val="28"/>
              </w:rPr>
              <w:t>4</w:t>
            </w:r>
            <w:r w:rsidR="00DD0D33">
              <w:rPr>
                <w:sz w:val="28"/>
              </w:rPr>
              <w:t>7</w:t>
            </w:r>
          </w:p>
        </w:tc>
      </w:tr>
    </w:tbl>
    <w:p w:rsidR="0000474B" w:rsidRDefault="0000474B" w:rsidP="0000474B">
      <w:pPr>
        <w:jc w:val="center"/>
      </w:pPr>
    </w:p>
    <w:p w:rsidR="0000474B" w:rsidRDefault="009951BB" w:rsidP="009951BB">
      <w:pPr>
        <w:jc w:val="center"/>
      </w:pPr>
      <w:r>
        <w:t>с. Кожевниково</w:t>
      </w:r>
    </w:p>
    <w:p w:rsidR="0000474B" w:rsidRPr="00360484" w:rsidRDefault="0000474B" w:rsidP="0000474B">
      <w:pPr>
        <w:jc w:val="center"/>
        <w:rPr>
          <w:b/>
          <w:sz w:val="28"/>
          <w:szCs w:val="28"/>
        </w:rPr>
      </w:pPr>
    </w:p>
    <w:p w:rsidR="009951BB" w:rsidRPr="00CF5724" w:rsidRDefault="009951BB" w:rsidP="009951BB">
      <w:pPr>
        <w:keepNext/>
        <w:jc w:val="center"/>
        <w:rPr>
          <w:b/>
          <w:sz w:val="24"/>
          <w:szCs w:val="24"/>
        </w:rPr>
      </w:pPr>
      <w:r w:rsidRPr="00CF5724">
        <w:rPr>
          <w:b/>
          <w:sz w:val="24"/>
          <w:szCs w:val="24"/>
        </w:rPr>
        <w:t xml:space="preserve">О Календарном плане мероприятий </w:t>
      </w:r>
    </w:p>
    <w:p w:rsidR="009951BB" w:rsidRPr="00CF5724" w:rsidRDefault="009951BB" w:rsidP="009951BB">
      <w:pPr>
        <w:keepNext/>
        <w:jc w:val="center"/>
        <w:rPr>
          <w:b/>
          <w:sz w:val="24"/>
          <w:szCs w:val="24"/>
        </w:rPr>
      </w:pPr>
      <w:r w:rsidRPr="00CF5724">
        <w:rPr>
          <w:b/>
          <w:sz w:val="24"/>
          <w:szCs w:val="24"/>
        </w:rPr>
        <w:t xml:space="preserve">по подготовке и проведению выборов депутатов </w:t>
      </w:r>
    </w:p>
    <w:p w:rsidR="009951BB" w:rsidRPr="00CF5724" w:rsidRDefault="009951BB" w:rsidP="009951BB">
      <w:pPr>
        <w:keepNext/>
        <w:jc w:val="center"/>
        <w:rPr>
          <w:b/>
          <w:sz w:val="24"/>
          <w:szCs w:val="24"/>
        </w:rPr>
      </w:pPr>
      <w:r w:rsidRPr="00CF5724">
        <w:rPr>
          <w:b/>
          <w:sz w:val="24"/>
          <w:szCs w:val="24"/>
        </w:rPr>
        <w:t>Законодательной Думы Томской области шестого созыва</w:t>
      </w:r>
    </w:p>
    <w:p w:rsidR="009951BB" w:rsidRPr="00CF5724" w:rsidRDefault="009951BB" w:rsidP="009951BB">
      <w:pPr>
        <w:keepNext/>
        <w:rPr>
          <w:b/>
          <w:sz w:val="24"/>
          <w:szCs w:val="24"/>
        </w:rPr>
      </w:pPr>
    </w:p>
    <w:p w:rsidR="009951BB" w:rsidRPr="00CF5724" w:rsidRDefault="009951BB" w:rsidP="00360484">
      <w:pPr>
        <w:keepNext/>
        <w:spacing w:line="360" w:lineRule="auto"/>
        <w:ind w:firstLine="709"/>
        <w:jc w:val="both"/>
        <w:rPr>
          <w:sz w:val="24"/>
          <w:szCs w:val="24"/>
        </w:rPr>
      </w:pPr>
      <w:r w:rsidRPr="00CF5724">
        <w:rPr>
          <w:sz w:val="24"/>
          <w:szCs w:val="24"/>
        </w:rPr>
        <w:t xml:space="preserve">На основании статьи 18 Закона Томской области от 12 июля 2006 года № 147-ОЗ «О выборах депутатов Законодательной Думы  Томской области», постановления Избирательной комиссии Томской области </w:t>
      </w:r>
      <w:r w:rsidR="00360484" w:rsidRPr="00CF5724">
        <w:rPr>
          <w:sz w:val="24"/>
          <w:szCs w:val="24"/>
        </w:rPr>
        <w:t xml:space="preserve">«О Календарном плане мероприятий  по подготовке и проведению </w:t>
      </w:r>
      <w:proofErr w:type="gramStart"/>
      <w:r w:rsidR="00360484" w:rsidRPr="00CF5724">
        <w:rPr>
          <w:sz w:val="24"/>
          <w:szCs w:val="24"/>
        </w:rPr>
        <w:t>выборов депутатов  Законодательной Думы Томской области шестого созыва</w:t>
      </w:r>
      <w:proofErr w:type="gramEnd"/>
      <w:r w:rsidR="00360484" w:rsidRPr="00CF5724">
        <w:rPr>
          <w:sz w:val="24"/>
          <w:szCs w:val="24"/>
        </w:rPr>
        <w:t>»</w:t>
      </w:r>
    </w:p>
    <w:p w:rsidR="009951BB" w:rsidRPr="00CF5724" w:rsidRDefault="009951BB" w:rsidP="00360484">
      <w:pPr>
        <w:shd w:val="clear" w:color="auto" w:fill="FFFFFF"/>
        <w:spacing w:line="360" w:lineRule="auto"/>
        <w:ind w:right="-28" w:firstLine="709"/>
        <w:jc w:val="both"/>
        <w:rPr>
          <w:rFonts w:eastAsia="Times New Roman"/>
          <w:spacing w:val="-7"/>
          <w:sz w:val="24"/>
          <w:szCs w:val="24"/>
        </w:rPr>
      </w:pPr>
    </w:p>
    <w:p w:rsidR="00B16954" w:rsidRDefault="009951BB" w:rsidP="00360484">
      <w:pPr>
        <w:shd w:val="clear" w:color="auto" w:fill="FFFFFF"/>
        <w:spacing w:line="360" w:lineRule="auto"/>
        <w:ind w:right="-28" w:firstLine="709"/>
        <w:jc w:val="both"/>
        <w:rPr>
          <w:rFonts w:eastAsia="Times New Roman"/>
          <w:sz w:val="24"/>
          <w:szCs w:val="24"/>
        </w:rPr>
      </w:pPr>
      <w:r w:rsidRPr="00CF5724">
        <w:rPr>
          <w:rFonts w:eastAsia="Times New Roman"/>
          <w:spacing w:val="-7"/>
          <w:sz w:val="24"/>
          <w:szCs w:val="24"/>
        </w:rPr>
        <w:t xml:space="preserve">территориальная избирательная комиссия Кожевниковского </w:t>
      </w:r>
      <w:r w:rsidRPr="00CF5724">
        <w:rPr>
          <w:rFonts w:eastAsia="Times New Roman"/>
          <w:sz w:val="24"/>
          <w:szCs w:val="24"/>
        </w:rPr>
        <w:t>района решила:</w:t>
      </w:r>
    </w:p>
    <w:p w:rsidR="00360484" w:rsidRPr="00CF5724" w:rsidRDefault="009951BB" w:rsidP="00360484">
      <w:pPr>
        <w:shd w:val="clear" w:color="auto" w:fill="FFFFFF"/>
        <w:spacing w:line="360" w:lineRule="auto"/>
        <w:ind w:right="-28" w:firstLine="709"/>
        <w:jc w:val="both"/>
        <w:rPr>
          <w:sz w:val="24"/>
          <w:szCs w:val="24"/>
        </w:rPr>
      </w:pPr>
      <w:r w:rsidRPr="00CF5724">
        <w:rPr>
          <w:sz w:val="24"/>
          <w:szCs w:val="24"/>
        </w:rPr>
        <w:t>1.</w:t>
      </w:r>
      <w:r w:rsidRPr="00CF5724">
        <w:rPr>
          <w:sz w:val="24"/>
          <w:szCs w:val="24"/>
        </w:rPr>
        <w:tab/>
        <w:t>Утвердить Календарный план мероприятий по подготовке и проведению выборов депутатов Законодательной Думы Томской области шестого созыва (далее – Календарный план) (прилагается).</w:t>
      </w:r>
    </w:p>
    <w:p w:rsidR="00CF5724" w:rsidRPr="00CF5724" w:rsidRDefault="009951BB" w:rsidP="00A55635">
      <w:pPr>
        <w:shd w:val="clear" w:color="auto" w:fill="FFFFFF"/>
        <w:tabs>
          <w:tab w:val="left" w:pos="1402"/>
        </w:tabs>
        <w:spacing w:line="360" w:lineRule="auto"/>
        <w:ind w:right="-28"/>
        <w:jc w:val="both"/>
        <w:rPr>
          <w:color w:val="000000"/>
          <w:sz w:val="24"/>
          <w:szCs w:val="24"/>
        </w:rPr>
      </w:pPr>
      <w:r w:rsidRPr="00CF5724">
        <w:rPr>
          <w:sz w:val="24"/>
          <w:szCs w:val="24"/>
        </w:rPr>
        <w:t>2.</w:t>
      </w:r>
      <w:r w:rsidRPr="00CF5724">
        <w:rPr>
          <w:sz w:val="24"/>
          <w:szCs w:val="24"/>
        </w:rPr>
        <w:tab/>
      </w:r>
      <w:proofErr w:type="gramStart"/>
      <w:r w:rsidRPr="00CF5724">
        <w:rPr>
          <w:color w:val="000000"/>
          <w:sz w:val="24"/>
          <w:szCs w:val="24"/>
        </w:rPr>
        <w:t xml:space="preserve">Направить настоящее </w:t>
      </w:r>
      <w:r w:rsidR="00CF5724" w:rsidRPr="00CF5724">
        <w:rPr>
          <w:color w:val="000000"/>
          <w:sz w:val="24"/>
          <w:szCs w:val="24"/>
        </w:rPr>
        <w:t>решение</w:t>
      </w:r>
      <w:r w:rsidRPr="00CF5724">
        <w:rPr>
          <w:color w:val="000000"/>
          <w:sz w:val="24"/>
          <w:szCs w:val="24"/>
        </w:rPr>
        <w:t xml:space="preserve"> и Календарный план в </w:t>
      </w:r>
      <w:r w:rsidR="00CF5724" w:rsidRPr="00CF5724">
        <w:rPr>
          <w:color w:val="000000"/>
          <w:sz w:val="24"/>
          <w:szCs w:val="24"/>
        </w:rPr>
        <w:t xml:space="preserve">участковые </w:t>
      </w:r>
      <w:r w:rsidRPr="00CF5724">
        <w:rPr>
          <w:color w:val="000000"/>
          <w:sz w:val="24"/>
          <w:szCs w:val="24"/>
        </w:rPr>
        <w:t xml:space="preserve"> избирательные комиссии </w:t>
      </w:r>
      <w:r w:rsidR="00B16954">
        <w:rPr>
          <w:color w:val="000000"/>
          <w:sz w:val="24"/>
          <w:szCs w:val="24"/>
        </w:rPr>
        <w:t>Кожевниковского района</w:t>
      </w:r>
      <w:r w:rsidRPr="00CF5724">
        <w:rPr>
          <w:color w:val="000000"/>
          <w:sz w:val="24"/>
          <w:szCs w:val="24"/>
        </w:rPr>
        <w:t>,</w:t>
      </w:r>
      <w:r w:rsidR="001E7E6C">
        <w:rPr>
          <w:spacing w:val="-17"/>
          <w:sz w:val="24"/>
          <w:szCs w:val="24"/>
        </w:rPr>
        <w:t xml:space="preserve">  Главам сельских поселений Кожевниковского района</w:t>
      </w:r>
      <w:r w:rsidR="00A55635">
        <w:rPr>
          <w:spacing w:val="-17"/>
          <w:sz w:val="24"/>
          <w:szCs w:val="24"/>
        </w:rPr>
        <w:t xml:space="preserve">, </w:t>
      </w:r>
      <w:r w:rsidR="00CF5724" w:rsidRPr="00CF5724">
        <w:rPr>
          <w:color w:val="000000"/>
          <w:sz w:val="24"/>
          <w:szCs w:val="24"/>
        </w:rPr>
        <w:t>Думу Кожевниковского района</w:t>
      </w:r>
      <w:r w:rsidRPr="00CF5724">
        <w:rPr>
          <w:color w:val="000000"/>
          <w:sz w:val="24"/>
          <w:szCs w:val="24"/>
        </w:rPr>
        <w:t xml:space="preserve">, Управление Министерства юстиции РФ по Томской области, Управление </w:t>
      </w:r>
      <w:proofErr w:type="spellStart"/>
      <w:r w:rsidRPr="00CF5724">
        <w:rPr>
          <w:color w:val="000000"/>
          <w:sz w:val="24"/>
          <w:szCs w:val="24"/>
        </w:rPr>
        <w:t>Роскомнадзора</w:t>
      </w:r>
      <w:proofErr w:type="spellEnd"/>
      <w:r w:rsidRPr="00CF5724">
        <w:rPr>
          <w:color w:val="000000"/>
          <w:sz w:val="24"/>
          <w:szCs w:val="24"/>
        </w:rPr>
        <w:t xml:space="preserve"> по Томской области, правоохранительные органы, Департамент информационной политики Томской области, органы местного самоуправления Томской области, региональные отделения политических партий в Томской области для сведения.</w:t>
      </w:r>
      <w:proofErr w:type="gramEnd"/>
    </w:p>
    <w:p w:rsidR="009951BB" w:rsidRPr="00CF5724" w:rsidRDefault="009951BB" w:rsidP="00CF5724">
      <w:pPr>
        <w:shd w:val="clear" w:color="auto" w:fill="FFFFFF"/>
        <w:spacing w:line="360" w:lineRule="auto"/>
        <w:ind w:right="-28" w:firstLine="709"/>
        <w:jc w:val="both"/>
        <w:rPr>
          <w:sz w:val="24"/>
          <w:szCs w:val="24"/>
        </w:rPr>
      </w:pPr>
      <w:r w:rsidRPr="00CF5724">
        <w:rPr>
          <w:sz w:val="24"/>
          <w:szCs w:val="24"/>
        </w:rPr>
        <w:t>3.</w:t>
      </w:r>
      <w:r w:rsidRPr="00CF5724">
        <w:rPr>
          <w:sz w:val="24"/>
          <w:szCs w:val="24"/>
        </w:rPr>
        <w:tab/>
        <w:t xml:space="preserve">Возложить </w:t>
      </w:r>
      <w:proofErr w:type="gramStart"/>
      <w:r w:rsidRPr="00CF5724">
        <w:rPr>
          <w:sz w:val="24"/>
          <w:szCs w:val="24"/>
        </w:rPr>
        <w:t>контроль за</w:t>
      </w:r>
      <w:proofErr w:type="gramEnd"/>
      <w:r w:rsidRPr="00CF5724">
        <w:rPr>
          <w:sz w:val="24"/>
          <w:szCs w:val="24"/>
        </w:rPr>
        <w:t xml:space="preserve"> выполнением настоящего </w:t>
      </w:r>
      <w:r w:rsidR="00CF5724" w:rsidRPr="00CF5724">
        <w:rPr>
          <w:sz w:val="24"/>
          <w:szCs w:val="24"/>
        </w:rPr>
        <w:t>решения на секретаря территориально</w:t>
      </w:r>
      <w:r w:rsidRPr="00CF5724">
        <w:rPr>
          <w:sz w:val="24"/>
          <w:szCs w:val="24"/>
        </w:rPr>
        <w:t xml:space="preserve">й комиссии Томской области </w:t>
      </w:r>
      <w:r w:rsidR="00CF5724" w:rsidRPr="00CF5724">
        <w:rPr>
          <w:sz w:val="24"/>
          <w:szCs w:val="24"/>
        </w:rPr>
        <w:t xml:space="preserve">С.А Вишникину. </w:t>
      </w:r>
    </w:p>
    <w:p w:rsidR="00CF5724" w:rsidRPr="00CF5724" w:rsidRDefault="00CF5724" w:rsidP="00CF5724">
      <w:pPr>
        <w:shd w:val="clear" w:color="auto" w:fill="FFFFFF"/>
        <w:ind w:right="-28"/>
        <w:jc w:val="both"/>
        <w:rPr>
          <w:sz w:val="24"/>
          <w:szCs w:val="24"/>
        </w:rPr>
      </w:pPr>
      <w:r w:rsidRPr="00CF5724">
        <w:rPr>
          <w:rFonts w:eastAsia="Times New Roman"/>
          <w:spacing w:val="-9"/>
          <w:sz w:val="24"/>
          <w:szCs w:val="24"/>
        </w:rPr>
        <w:t xml:space="preserve">Председатель </w:t>
      </w:r>
      <w:proofErr w:type="gramStart"/>
      <w:r w:rsidRPr="00CF5724">
        <w:rPr>
          <w:rFonts w:eastAsia="Times New Roman"/>
          <w:spacing w:val="-9"/>
          <w:sz w:val="24"/>
          <w:szCs w:val="24"/>
        </w:rPr>
        <w:t>территориальной</w:t>
      </w:r>
      <w:proofErr w:type="gramEnd"/>
    </w:p>
    <w:p w:rsidR="00CF5724" w:rsidRPr="00CF5724" w:rsidRDefault="00CF5724" w:rsidP="00CF5724">
      <w:pPr>
        <w:shd w:val="clear" w:color="auto" w:fill="FFFFFF"/>
        <w:tabs>
          <w:tab w:val="left" w:pos="7147"/>
        </w:tabs>
        <w:ind w:right="-28"/>
        <w:jc w:val="both"/>
        <w:rPr>
          <w:sz w:val="24"/>
          <w:szCs w:val="24"/>
        </w:rPr>
      </w:pPr>
      <w:r w:rsidRPr="00CF5724">
        <w:rPr>
          <w:rFonts w:eastAsia="Times New Roman"/>
          <w:spacing w:val="-12"/>
          <w:sz w:val="24"/>
          <w:szCs w:val="24"/>
        </w:rPr>
        <w:t>избирательной комиссии</w:t>
      </w:r>
      <w:r w:rsidRPr="00CF5724">
        <w:rPr>
          <w:rFonts w:ascii="Arial" w:eastAsia="Times New Roman" w:hAnsi="Arial" w:cs="Arial"/>
          <w:sz w:val="24"/>
          <w:szCs w:val="24"/>
        </w:rPr>
        <w:tab/>
      </w:r>
      <w:r w:rsidR="00B16954">
        <w:rPr>
          <w:rFonts w:ascii="Arial" w:eastAsia="Times New Roman" w:hAnsi="Arial" w:cs="Arial"/>
          <w:sz w:val="24"/>
          <w:szCs w:val="24"/>
        </w:rPr>
        <w:t xml:space="preserve">             </w:t>
      </w:r>
      <w:r w:rsidRPr="00CF5724">
        <w:rPr>
          <w:rFonts w:eastAsia="Times New Roman"/>
          <w:spacing w:val="-12"/>
          <w:sz w:val="24"/>
          <w:szCs w:val="24"/>
        </w:rPr>
        <w:t xml:space="preserve">С.В. </w:t>
      </w:r>
      <w:proofErr w:type="gramStart"/>
      <w:r w:rsidRPr="00CF5724">
        <w:rPr>
          <w:rFonts w:eastAsia="Times New Roman"/>
          <w:spacing w:val="-12"/>
          <w:sz w:val="24"/>
          <w:szCs w:val="24"/>
        </w:rPr>
        <w:t>Юркин</w:t>
      </w:r>
      <w:proofErr w:type="gramEnd"/>
    </w:p>
    <w:p w:rsidR="001E7E6C" w:rsidRDefault="001E7E6C" w:rsidP="00CF5724">
      <w:pPr>
        <w:shd w:val="clear" w:color="auto" w:fill="FFFFFF"/>
        <w:ind w:right="-28"/>
        <w:jc w:val="both"/>
        <w:rPr>
          <w:rFonts w:eastAsia="Times New Roman"/>
          <w:spacing w:val="-10"/>
          <w:sz w:val="24"/>
          <w:szCs w:val="24"/>
        </w:rPr>
      </w:pPr>
    </w:p>
    <w:p w:rsidR="00CF5724" w:rsidRPr="00CF5724" w:rsidRDefault="00CF5724" w:rsidP="00CF5724">
      <w:pPr>
        <w:shd w:val="clear" w:color="auto" w:fill="FFFFFF"/>
        <w:ind w:right="-28"/>
        <w:jc w:val="both"/>
        <w:rPr>
          <w:sz w:val="24"/>
          <w:szCs w:val="24"/>
        </w:rPr>
      </w:pPr>
      <w:r w:rsidRPr="00CF5724">
        <w:rPr>
          <w:rFonts w:eastAsia="Times New Roman"/>
          <w:spacing w:val="-10"/>
          <w:sz w:val="24"/>
          <w:szCs w:val="24"/>
        </w:rPr>
        <w:t xml:space="preserve">Секретарь </w:t>
      </w:r>
      <w:proofErr w:type="gramStart"/>
      <w:r w:rsidRPr="00CF5724">
        <w:rPr>
          <w:rFonts w:eastAsia="Times New Roman"/>
          <w:spacing w:val="-10"/>
          <w:sz w:val="24"/>
          <w:szCs w:val="24"/>
        </w:rPr>
        <w:t>территориальной</w:t>
      </w:r>
      <w:proofErr w:type="gramEnd"/>
    </w:p>
    <w:p w:rsidR="00CF5724" w:rsidRPr="00CF5724" w:rsidRDefault="00CF5724" w:rsidP="00CF5724">
      <w:pPr>
        <w:shd w:val="clear" w:color="auto" w:fill="FFFFFF"/>
        <w:tabs>
          <w:tab w:val="left" w:pos="1402"/>
        </w:tabs>
        <w:spacing w:line="360" w:lineRule="auto"/>
        <w:ind w:right="-28"/>
        <w:jc w:val="both"/>
        <w:rPr>
          <w:spacing w:val="-17"/>
          <w:sz w:val="24"/>
          <w:szCs w:val="24"/>
        </w:rPr>
        <w:sectPr w:rsidR="00CF5724" w:rsidRPr="00CF5724" w:rsidSect="00B04B9C">
          <w:pgSz w:w="11909" w:h="16834"/>
          <w:pgMar w:top="1440" w:right="852" w:bottom="720" w:left="1349" w:header="720" w:footer="720" w:gutter="0"/>
          <w:cols w:space="60"/>
          <w:noEndnote/>
        </w:sectPr>
      </w:pPr>
      <w:r w:rsidRPr="00CF5724">
        <w:rPr>
          <w:rFonts w:eastAsia="Times New Roman"/>
          <w:spacing w:val="-12"/>
          <w:sz w:val="24"/>
          <w:szCs w:val="24"/>
        </w:rPr>
        <w:t>избирательной комиссии</w:t>
      </w:r>
      <w:r w:rsidRPr="00CF5724">
        <w:rPr>
          <w:rFonts w:ascii="Arial" w:eastAsia="Times New Roman" w:hAnsi="Arial" w:cs="Arial"/>
          <w:sz w:val="24"/>
          <w:szCs w:val="24"/>
        </w:rPr>
        <w:tab/>
      </w:r>
      <w:r w:rsidRPr="00CF5724">
        <w:rPr>
          <w:rFonts w:ascii="Arial" w:eastAsia="Times New Roman" w:cs="Arial"/>
          <w:i/>
          <w:iCs/>
          <w:sz w:val="24"/>
          <w:szCs w:val="24"/>
        </w:rPr>
        <w:tab/>
      </w:r>
      <w:r w:rsidR="00B16954">
        <w:rPr>
          <w:rFonts w:ascii="Arial" w:eastAsia="Times New Roman" w:cs="Arial"/>
          <w:i/>
          <w:iCs/>
          <w:sz w:val="24"/>
          <w:szCs w:val="24"/>
        </w:rPr>
        <w:t xml:space="preserve">                                           </w:t>
      </w:r>
      <w:r w:rsidRPr="00CF5724">
        <w:rPr>
          <w:rFonts w:eastAsia="Times New Roman"/>
          <w:iCs/>
          <w:spacing w:val="-11"/>
          <w:sz w:val="24"/>
          <w:szCs w:val="24"/>
        </w:rPr>
        <w:t>С.А.</w:t>
      </w:r>
      <w:r w:rsidRPr="00CF5724">
        <w:rPr>
          <w:rFonts w:eastAsia="Times New Roman"/>
          <w:i/>
          <w:iCs/>
          <w:spacing w:val="-11"/>
          <w:sz w:val="24"/>
          <w:szCs w:val="24"/>
        </w:rPr>
        <w:t xml:space="preserve"> </w:t>
      </w:r>
      <w:proofErr w:type="spellStart"/>
      <w:r w:rsidRPr="00CF5724">
        <w:rPr>
          <w:rFonts w:eastAsia="Times New Roman"/>
          <w:spacing w:val="-11"/>
          <w:sz w:val="24"/>
          <w:szCs w:val="24"/>
        </w:rPr>
        <w:t>Вишникин</w:t>
      </w:r>
      <w:r>
        <w:rPr>
          <w:rFonts w:eastAsia="Times New Roman"/>
          <w:spacing w:val="-11"/>
          <w:sz w:val="24"/>
          <w:szCs w:val="24"/>
        </w:rPr>
        <w:t>а</w:t>
      </w:r>
      <w:proofErr w:type="spellEnd"/>
    </w:p>
    <w:p w:rsidR="00CF5724" w:rsidRPr="00824D4E" w:rsidRDefault="00CF5724" w:rsidP="00CF5724">
      <w:pPr>
        <w:keepNext/>
        <w:spacing w:after="60"/>
        <w:ind w:left="9204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Pr="00824D4E">
        <w:rPr>
          <w:sz w:val="24"/>
          <w:szCs w:val="24"/>
        </w:rPr>
        <w:t>ЕРЖДЕН</w:t>
      </w:r>
    </w:p>
    <w:p w:rsidR="00CF5724" w:rsidRPr="00824D4E" w:rsidRDefault="00B16954" w:rsidP="00CF5724">
      <w:pPr>
        <w:keepNext/>
        <w:ind w:left="9360"/>
        <w:jc w:val="center"/>
        <w:rPr>
          <w:sz w:val="24"/>
          <w:szCs w:val="24"/>
        </w:rPr>
      </w:pPr>
      <w:r>
        <w:rPr>
          <w:sz w:val="24"/>
          <w:szCs w:val="24"/>
        </w:rPr>
        <w:t>решением территориальной и</w:t>
      </w:r>
      <w:r w:rsidR="00CF5724" w:rsidRPr="00824D4E">
        <w:rPr>
          <w:sz w:val="24"/>
          <w:szCs w:val="24"/>
        </w:rPr>
        <w:t>збирательной комиссии Томской области от</w:t>
      </w:r>
      <w:r w:rsidR="006E71A2">
        <w:rPr>
          <w:sz w:val="24"/>
          <w:szCs w:val="24"/>
        </w:rPr>
        <w:t xml:space="preserve"> 07.07.2016 № 8/4</w:t>
      </w:r>
      <w:r w:rsidR="00DD0D33">
        <w:rPr>
          <w:sz w:val="24"/>
          <w:szCs w:val="24"/>
        </w:rPr>
        <w:t>7</w:t>
      </w:r>
    </w:p>
    <w:p w:rsidR="00CF5724" w:rsidRPr="00824D4E" w:rsidRDefault="00CF5724" w:rsidP="00CF5724">
      <w:pPr>
        <w:keepNext/>
        <w:jc w:val="center"/>
        <w:outlineLvl w:val="0"/>
        <w:rPr>
          <w:b/>
          <w:sz w:val="24"/>
          <w:szCs w:val="24"/>
        </w:rPr>
      </w:pPr>
    </w:p>
    <w:p w:rsidR="00CF5724" w:rsidRPr="00B16954" w:rsidRDefault="00CF5724" w:rsidP="00B16954">
      <w:pPr>
        <w:keepNext/>
        <w:jc w:val="center"/>
        <w:outlineLvl w:val="0"/>
        <w:rPr>
          <w:b/>
          <w:sz w:val="24"/>
          <w:szCs w:val="24"/>
        </w:rPr>
      </w:pPr>
      <w:r w:rsidRPr="00B16954">
        <w:rPr>
          <w:b/>
          <w:sz w:val="24"/>
          <w:szCs w:val="24"/>
        </w:rPr>
        <w:t>КАЛЕНДАРНЫЙ ПЛАН</w:t>
      </w:r>
    </w:p>
    <w:p w:rsidR="00CF5724" w:rsidRPr="00B16954" w:rsidRDefault="00CF5724" w:rsidP="00460E09">
      <w:pPr>
        <w:pStyle w:val="ac"/>
        <w:keepNext/>
        <w:spacing w:after="0"/>
        <w:jc w:val="center"/>
        <w:rPr>
          <w:sz w:val="24"/>
          <w:szCs w:val="24"/>
        </w:rPr>
      </w:pPr>
      <w:r w:rsidRPr="00B16954">
        <w:rPr>
          <w:sz w:val="24"/>
          <w:szCs w:val="24"/>
        </w:rPr>
        <w:t>мероприятий по подготовке и проведению выборов</w:t>
      </w:r>
    </w:p>
    <w:p w:rsidR="00CF5724" w:rsidRPr="00B16954" w:rsidRDefault="00CF5724" w:rsidP="00460E09">
      <w:pPr>
        <w:pStyle w:val="ac"/>
        <w:keepNext/>
        <w:spacing w:after="0"/>
        <w:jc w:val="center"/>
        <w:rPr>
          <w:b/>
          <w:sz w:val="24"/>
          <w:szCs w:val="24"/>
        </w:rPr>
      </w:pPr>
      <w:r w:rsidRPr="00B16954">
        <w:rPr>
          <w:sz w:val="24"/>
          <w:szCs w:val="24"/>
        </w:rPr>
        <w:t>депутатов ЗАКОНОДАТЕЛЬНОЙ ДУМЫ ТОМСКОЙ ОБЛАСТИ шестого созыва</w:t>
      </w:r>
    </w:p>
    <w:p w:rsidR="00CF5724" w:rsidRPr="00B16954" w:rsidRDefault="00CF5724" w:rsidP="00460E09">
      <w:pPr>
        <w:pStyle w:val="ac"/>
        <w:keepNext/>
        <w:spacing w:after="0"/>
        <w:jc w:val="center"/>
        <w:rPr>
          <w:sz w:val="24"/>
          <w:szCs w:val="24"/>
        </w:rPr>
      </w:pPr>
    </w:p>
    <w:p w:rsidR="00CF5724" w:rsidRPr="00B16954" w:rsidRDefault="00CF5724" w:rsidP="00460E09">
      <w:pPr>
        <w:keepNext/>
        <w:ind w:right="357"/>
        <w:jc w:val="right"/>
        <w:outlineLvl w:val="0"/>
        <w:rPr>
          <w:b/>
          <w:bCs/>
          <w:sz w:val="24"/>
          <w:szCs w:val="24"/>
        </w:rPr>
      </w:pPr>
      <w:r w:rsidRPr="00B16954">
        <w:rPr>
          <w:b/>
          <w:bCs/>
          <w:sz w:val="24"/>
          <w:szCs w:val="24"/>
        </w:rPr>
        <w:t>Единый день голосования – 18 сентября  2016 года</w:t>
      </w:r>
    </w:p>
    <w:p w:rsidR="00CF5724" w:rsidRPr="00B16954" w:rsidRDefault="00CF5724" w:rsidP="00460E09">
      <w:pPr>
        <w:keepNext/>
        <w:ind w:right="357"/>
        <w:jc w:val="right"/>
        <w:outlineLvl w:val="0"/>
        <w:rPr>
          <w:b/>
          <w:bCs/>
          <w:sz w:val="24"/>
          <w:szCs w:val="24"/>
        </w:rPr>
      </w:pPr>
      <w:r w:rsidRPr="00B16954">
        <w:rPr>
          <w:b/>
          <w:bCs/>
          <w:sz w:val="24"/>
          <w:szCs w:val="24"/>
        </w:rPr>
        <w:t xml:space="preserve">Дата официального опубликования решения о назначении выборов  –  </w:t>
      </w:r>
      <w:r w:rsidR="00460E09">
        <w:rPr>
          <w:b/>
          <w:bCs/>
          <w:sz w:val="24"/>
          <w:szCs w:val="24"/>
        </w:rPr>
        <w:t>17  июня 2016  года</w:t>
      </w:r>
    </w:p>
    <w:p w:rsidR="00CF5724" w:rsidRPr="00824D4E" w:rsidRDefault="00CF5724" w:rsidP="00CF5724">
      <w:pPr>
        <w:pStyle w:val="ac"/>
        <w:keepNext/>
      </w:pPr>
    </w:p>
    <w:tbl>
      <w:tblPr>
        <w:tblW w:w="1476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6840"/>
        <w:gridCol w:w="3960"/>
        <w:gridCol w:w="41"/>
        <w:gridCol w:w="3379"/>
      </w:tblGrid>
      <w:tr w:rsidR="00CF5724" w:rsidRPr="00824D4E" w:rsidTr="00460E09">
        <w:trPr>
          <w:trHeight w:val="613"/>
        </w:trPr>
        <w:tc>
          <w:tcPr>
            <w:tcW w:w="540" w:type="dxa"/>
          </w:tcPr>
          <w:p w:rsidR="00CF5724" w:rsidRPr="00824D4E" w:rsidRDefault="00CF5724" w:rsidP="00EF4451">
            <w:pPr>
              <w:keepNext/>
              <w:jc w:val="center"/>
              <w:rPr>
                <w:b/>
                <w:sz w:val="22"/>
                <w:szCs w:val="22"/>
              </w:rPr>
            </w:pPr>
            <w:r w:rsidRPr="00824D4E">
              <w:rPr>
                <w:b/>
                <w:sz w:val="22"/>
                <w:szCs w:val="22"/>
              </w:rPr>
              <w:t xml:space="preserve">          №</w:t>
            </w:r>
          </w:p>
          <w:p w:rsidR="00CF5724" w:rsidRPr="00824D4E" w:rsidRDefault="00CF5724" w:rsidP="00EF4451">
            <w:pPr>
              <w:keepNext/>
              <w:jc w:val="center"/>
              <w:rPr>
                <w:b/>
                <w:sz w:val="22"/>
                <w:szCs w:val="22"/>
              </w:rPr>
            </w:pPr>
            <w:r w:rsidRPr="00824D4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40" w:type="dxa"/>
            <w:vAlign w:val="center"/>
          </w:tcPr>
          <w:p w:rsidR="00CF5724" w:rsidRPr="00460E09" w:rsidRDefault="00460E09" w:rsidP="00460E09">
            <w:pPr>
              <w:pStyle w:val="1"/>
              <w:spacing w:before="0"/>
              <w:jc w:val="center"/>
              <w:rPr>
                <w:color w:val="auto"/>
                <w:sz w:val="22"/>
                <w:szCs w:val="22"/>
              </w:rPr>
            </w:pPr>
            <w:r w:rsidRPr="00460E09">
              <w:rPr>
                <w:color w:val="auto"/>
                <w:sz w:val="22"/>
                <w:szCs w:val="22"/>
              </w:rPr>
              <w:t>С</w:t>
            </w:r>
            <w:r w:rsidR="00CF5724" w:rsidRPr="00460E09">
              <w:rPr>
                <w:color w:val="auto"/>
                <w:sz w:val="22"/>
                <w:szCs w:val="22"/>
              </w:rPr>
              <w:t>одержание мероприятия</w:t>
            </w:r>
          </w:p>
        </w:tc>
        <w:tc>
          <w:tcPr>
            <w:tcW w:w="3960" w:type="dxa"/>
            <w:vAlign w:val="center"/>
          </w:tcPr>
          <w:p w:rsidR="00CF5724" w:rsidRPr="00460E09" w:rsidRDefault="00CF5724" w:rsidP="00460E09">
            <w:pPr>
              <w:keepNext/>
              <w:jc w:val="center"/>
              <w:rPr>
                <w:b/>
                <w:sz w:val="22"/>
                <w:szCs w:val="22"/>
              </w:rPr>
            </w:pPr>
            <w:r w:rsidRPr="00460E09"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3420" w:type="dxa"/>
            <w:gridSpan w:val="2"/>
            <w:vAlign w:val="center"/>
          </w:tcPr>
          <w:p w:rsidR="00CF5724" w:rsidRPr="00460E09" w:rsidRDefault="00CF5724" w:rsidP="00460E09">
            <w:pPr>
              <w:keepNext/>
              <w:jc w:val="center"/>
              <w:rPr>
                <w:b/>
                <w:sz w:val="22"/>
                <w:szCs w:val="22"/>
              </w:rPr>
            </w:pPr>
            <w:r w:rsidRPr="00460E09">
              <w:rPr>
                <w:b/>
                <w:sz w:val="22"/>
                <w:szCs w:val="22"/>
              </w:rPr>
              <w:t>Исполнители</w:t>
            </w:r>
          </w:p>
        </w:tc>
      </w:tr>
      <w:tr w:rsidR="00CF5724" w:rsidRPr="00824D4E" w:rsidTr="00460E09">
        <w:tc>
          <w:tcPr>
            <w:tcW w:w="540" w:type="dxa"/>
          </w:tcPr>
          <w:p w:rsidR="00CF5724" w:rsidRPr="00824D4E" w:rsidRDefault="00CF5724" w:rsidP="00EF4451">
            <w:pPr>
              <w:keepNext/>
              <w:jc w:val="center"/>
            </w:pPr>
            <w:r w:rsidRPr="00824D4E">
              <w:t>1</w:t>
            </w:r>
          </w:p>
        </w:tc>
        <w:tc>
          <w:tcPr>
            <w:tcW w:w="6840" w:type="dxa"/>
          </w:tcPr>
          <w:p w:rsidR="00CF5724" w:rsidRPr="00304FFF" w:rsidRDefault="00CF5724" w:rsidP="00304FFF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sz w:val="20"/>
              </w:rPr>
            </w:pPr>
            <w:r w:rsidRPr="00304FF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960" w:type="dxa"/>
          </w:tcPr>
          <w:p w:rsidR="00CF5724" w:rsidRPr="00304FFF" w:rsidRDefault="00CF5724" w:rsidP="00304FFF">
            <w:pPr>
              <w:keepNext/>
              <w:jc w:val="center"/>
              <w:rPr>
                <w:b/>
              </w:rPr>
            </w:pPr>
            <w:r w:rsidRPr="00304FFF">
              <w:rPr>
                <w:b/>
              </w:rPr>
              <w:t>3</w:t>
            </w:r>
          </w:p>
        </w:tc>
        <w:tc>
          <w:tcPr>
            <w:tcW w:w="3420" w:type="dxa"/>
            <w:gridSpan w:val="2"/>
          </w:tcPr>
          <w:p w:rsidR="00CF5724" w:rsidRPr="00304FFF" w:rsidRDefault="00CF5724" w:rsidP="00304FFF">
            <w:pPr>
              <w:keepNext/>
              <w:jc w:val="center"/>
              <w:rPr>
                <w:b/>
              </w:rPr>
            </w:pPr>
            <w:r w:rsidRPr="00304FFF">
              <w:rPr>
                <w:b/>
              </w:rPr>
              <w:t>4</w:t>
            </w:r>
          </w:p>
        </w:tc>
      </w:tr>
      <w:tr w:rsidR="00CF5724" w:rsidRPr="00824D4E" w:rsidTr="00460E09">
        <w:tc>
          <w:tcPr>
            <w:tcW w:w="14760" w:type="dxa"/>
            <w:gridSpan w:val="5"/>
          </w:tcPr>
          <w:p w:rsidR="00CF5724" w:rsidRPr="00824D4E" w:rsidRDefault="00CF5724" w:rsidP="00EF4451">
            <w:pPr>
              <w:pStyle w:val="a7"/>
              <w:keepNext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24D4E">
              <w:rPr>
                <w:b/>
                <w:sz w:val="22"/>
                <w:szCs w:val="22"/>
              </w:rPr>
              <w:t>Назначение выборов</w:t>
            </w:r>
          </w:p>
        </w:tc>
      </w:tr>
      <w:tr w:rsidR="00CF5724" w:rsidRPr="00824D4E" w:rsidTr="00460E09">
        <w:tc>
          <w:tcPr>
            <w:tcW w:w="540" w:type="dxa"/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CF5724" w:rsidRPr="00824D4E" w:rsidRDefault="00CF5724" w:rsidP="00EF4451">
            <w:pPr>
              <w:keepNext/>
              <w:ind w:right="72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Принятие решения о назначении выборов.</w:t>
            </w:r>
          </w:p>
          <w:p w:rsidR="00CF5724" w:rsidRPr="00824D4E" w:rsidRDefault="00CF5724" w:rsidP="00EF4451">
            <w:pPr>
              <w:keepNext/>
              <w:ind w:right="72"/>
              <w:rPr>
                <w:sz w:val="24"/>
                <w:szCs w:val="24"/>
              </w:rPr>
            </w:pPr>
          </w:p>
          <w:p w:rsidR="00CF5724" w:rsidRPr="00824D4E" w:rsidRDefault="00CF5724" w:rsidP="00EF4451">
            <w:pPr>
              <w:keepNext/>
              <w:ind w:right="72"/>
              <w:rPr>
                <w:b/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Опубликование в средствах массовой информации решения о назначении выборов.</w:t>
            </w:r>
            <w:r w:rsidRPr="00824D4E">
              <w:rPr>
                <w:b/>
                <w:sz w:val="24"/>
                <w:szCs w:val="24"/>
              </w:rPr>
              <w:t xml:space="preserve"> </w:t>
            </w:r>
          </w:p>
          <w:p w:rsidR="00CF5724" w:rsidRPr="00824D4E" w:rsidRDefault="00CF5724" w:rsidP="00EF4451">
            <w:pPr>
              <w:keepNext/>
              <w:ind w:right="72"/>
              <w:rPr>
                <w:b/>
                <w:sz w:val="24"/>
                <w:szCs w:val="24"/>
              </w:rPr>
            </w:pPr>
            <w:r w:rsidRPr="00824D4E">
              <w:rPr>
                <w:i/>
                <w:sz w:val="24"/>
                <w:szCs w:val="24"/>
              </w:rPr>
              <w:t>ч. 4 ст. 8</w:t>
            </w:r>
            <w:r w:rsidRPr="00824D4E">
              <w:rPr>
                <w:bCs/>
                <w:i/>
                <w:sz w:val="24"/>
                <w:szCs w:val="24"/>
              </w:rPr>
              <w:t xml:space="preserve"> Закона ТО № 147-ОЗ</w:t>
            </w:r>
            <w:r w:rsidRPr="00824D4E">
              <w:rPr>
                <w:rStyle w:val="af6"/>
                <w:bCs/>
                <w:i/>
                <w:sz w:val="24"/>
                <w:szCs w:val="24"/>
              </w:rPr>
              <w:footnoteReference w:id="1"/>
            </w:r>
          </w:p>
        </w:tc>
        <w:tc>
          <w:tcPr>
            <w:tcW w:w="3960" w:type="dxa"/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С 9 по 19 июня 2016 года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Не позднее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чем через 5 дней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со дня его принятия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</w:tcPr>
          <w:p w:rsidR="00CF5724" w:rsidRPr="00824D4E" w:rsidRDefault="00CF5724" w:rsidP="00EF4451">
            <w:pPr>
              <w:pStyle w:val="a7"/>
              <w:keepNext/>
              <w:jc w:val="center"/>
              <w:rPr>
                <w:szCs w:val="24"/>
              </w:rPr>
            </w:pPr>
            <w:r w:rsidRPr="00824D4E">
              <w:rPr>
                <w:szCs w:val="24"/>
              </w:rPr>
              <w:t xml:space="preserve">Законодательная Дума </w:t>
            </w:r>
          </w:p>
          <w:p w:rsidR="00CF5724" w:rsidRPr="00824D4E" w:rsidRDefault="00CF5724" w:rsidP="00EF4451">
            <w:pPr>
              <w:pStyle w:val="a7"/>
              <w:keepNext/>
              <w:jc w:val="center"/>
              <w:rPr>
                <w:szCs w:val="24"/>
              </w:rPr>
            </w:pPr>
            <w:r w:rsidRPr="00824D4E">
              <w:rPr>
                <w:szCs w:val="24"/>
              </w:rPr>
              <w:t>Томской области</w:t>
            </w:r>
          </w:p>
          <w:p w:rsidR="00CF5724" w:rsidRPr="00824D4E" w:rsidRDefault="00CF5724" w:rsidP="00EF4451">
            <w:pPr>
              <w:pStyle w:val="a7"/>
              <w:keepNext/>
              <w:jc w:val="center"/>
              <w:rPr>
                <w:szCs w:val="24"/>
              </w:rPr>
            </w:pPr>
          </w:p>
        </w:tc>
      </w:tr>
      <w:tr w:rsidR="00CF5724" w:rsidRPr="00824D4E" w:rsidTr="00460E09">
        <w:trPr>
          <w:trHeight w:val="1002"/>
        </w:trPr>
        <w:tc>
          <w:tcPr>
            <w:tcW w:w="540" w:type="dxa"/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2</w:t>
            </w:r>
          </w:p>
        </w:tc>
        <w:tc>
          <w:tcPr>
            <w:tcW w:w="6840" w:type="dxa"/>
          </w:tcPr>
          <w:p w:rsidR="00CF5724" w:rsidRPr="00824D4E" w:rsidRDefault="00CF5724" w:rsidP="00EF4451">
            <w:pPr>
              <w:keepNext/>
              <w:ind w:right="72"/>
              <w:rPr>
                <w:rStyle w:val="af3"/>
                <w:sz w:val="24"/>
                <w:szCs w:val="24"/>
              </w:rPr>
            </w:pPr>
            <w:r w:rsidRPr="00824D4E">
              <w:rPr>
                <w:rStyle w:val="af3"/>
                <w:sz w:val="24"/>
                <w:szCs w:val="24"/>
              </w:rPr>
              <w:t>Назначение выборов в случае, если Законодательная Дума Томской области не назначит выборы в установленный Законом срок.</w:t>
            </w:r>
          </w:p>
          <w:p w:rsidR="00CF5724" w:rsidRPr="00824D4E" w:rsidRDefault="00CF5724" w:rsidP="00EF4451">
            <w:pPr>
              <w:keepNext/>
              <w:ind w:right="72"/>
              <w:rPr>
                <w:rStyle w:val="af3"/>
                <w:sz w:val="24"/>
                <w:szCs w:val="24"/>
              </w:rPr>
            </w:pPr>
          </w:p>
          <w:p w:rsidR="00CF5724" w:rsidRPr="00824D4E" w:rsidRDefault="00CF5724" w:rsidP="00EF4451">
            <w:pPr>
              <w:keepNext/>
              <w:ind w:right="72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Опубликование решения Избирательной комиссии Томской области о назначении выборов.</w:t>
            </w:r>
          </w:p>
          <w:p w:rsidR="00CF5724" w:rsidRPr="00824D4E" w:rsidRDefault="00CF5724" w:rsidP="00EF4451">
            <w:pPr>
              <w:keepNext/>
              <w:ind w:right="72"/>
              <w:rPr>
                <w:i/>
                <w:sz w:val="24"/>
                <w:szCs w:val="24"/>
              </w:rPr>
            </w:pPr>
            <w:r w:rsidRPr="00824D4E">
              <w:rPr>
                <w:i/>
                <w:sz w:val="24"/>
                <w:szCs w:val="24"/>
              </w:rPr>
              <w:t>ч. 5 ст. 8</w:t>
            </w:r>
            <w:r w:rsidRPr="00824D4E">
              <w:rPr>
                <w:bCs/>
                <w:i/>
                <w:sz w:val="24"/>
                <w:szCs w:val="24"/>
              </w:rPr>
              <w:t xml:space="preserve"> Закона ТО № 147-ОЗ</w:t>
            </w:r>
          </w:p>
          <w:p w:rsidR="00CF5724" w:rsidRPr="00824D4E" w:rsidRDefault="00CF5724" w:rsidP="00EF4451">
            <w:pPr>
              <w:keepNext/>
              <w:ind w:right="72"/>
              <w:rPr>
                <w:rStyle w:val="af3"/>
                <w:sz w:val="24"/>
                <w:szCs w:val="24"/>
              </w:rPr>
            </w:pPr>
          </w:p>
        </w:tc>
        <w:tc>
          <w:tcPr>
            <w:tcW w:w="3960" w:type="dxa"/>
          </w:tcPr>
          <w:p w:rsidR="00CF5724" w:rsidRPr="00824D4E" w:rsidRDefault="00CF5724" w:rsidP="00EF4451">
            <w:pPr>
              <w:pStyle w:val="6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24D4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Не позднее </w:t>
            </w:r>
          </w:p>
          <w:p w:rsidR="00CF5724" w:rsidRPr="00824D4E" w:rsidRDefault="00CF5724" w:rsidP="00EF4451">
            <w:pPr>
              <w:pStyle w:val="6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24D4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29 июня 2016 года</w:t>
            </w:r>
          </w:p>
          <w:p w:rsidR="00CF5724" w:rsidRPr="00824D4E" w:rsidRDefault="00CF5724" w:rsidP="00EF4451">
            <w:pPr>
              <w:pStyle w:val="6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F5724" w:rsidRPr="00824D4E" w:rsidRDefault="00CF5724" w:rsidP="00EF4451">
            <w:pPr>
              <w:pStyle w:val="6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F5724" w:rsidRPr="00824D4E" w:rsidRDefault="00CF5724" w:rsidP="00EF4451">
            <w:pPr>
              <w:pStyle w:val="6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4D4E">
              <w:rPr>
                <w:rFonts w:ascii="Times New Roman" w:hAnsi="Times New Roman" w:cs="Times New Roman"/>
                <w:b w:val="0"/>
                <w:sz w:val="24"/>
                <w:szCs w:val="24"/>
              </w:rPr>
              <w:t>Не позднее чем через 7 дней</w:t>
            </w:r>
          </w:p>
          <w:p w:rsidR="00CF5724" w:rsidRPr="00824D4E" w:rsidRDefault="00CF5724" w:rsidP="00EF4451">
            <w:pPr>
              <w:keepNext/>
              <w:jc w:val="center"/>
            </w:pPr>
            <w:r w:rsidRPr="00824D4E">
              <w:rPr>
                <w:sz w:val="24"/>
                <w:szCs w:val="24"/>
              </w:rPr>
              <w:t>со дня истечения установленного частью 4 статьи 8</w:t>
            </w:r>
            <w:r w:rsidRPr="00824D4E">
              <w:rPr>
                <w:rStyle w:val="af3"/>
                <w:sz w:val="24"/>
                <w:szCs w:val="24"/>
              </w:rPr>
              <w:t xml:space="preserve"> </w:t>
            </w:r>
            <w:r w:rsidRPr="00824D4E">
              <w:rPr>
                <w:sz w:val="24"/>
                <w:szCs w:val="24"/>
              </w:rPr>
              <w:t>Закона ТО                 № 147-ОЗ срока официального опубликования решения о назначении выборов</w:t>
            </w:r>
          </w:p>
        </w:tc>
        <w:tc>
          <w:tcPr>
            <w:tcW w:w="3420" w:type="dxa"/>
            <w:gridSpan w:val="2"/>
          </w:tcPr>
          <w:p w:rsidR="00CF5724" w:rsidRPr="00824D4E" w:rsidRDefault="00CF5724" w:rsidP="00EF4451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824D4E">
              <w:rPr>
                <w:rStyle w:val="af3"/>
                <w:sz w:val="24"/>
                <w:szCs w:val="24"/>
              </w:rPr>
              <w:t>Избирательная комиссия Томской области</w:t>
            </w:r>
          </w:p>
        </w:tc>
      </w:tr>
      <w:tr w:rsidR="00CF5724" w:rsidRPr="00824D4E" w:rsidTr="00460E09">
        <w:tc>
          <w:tcPr>
            <w:tcW w:w="14760" w:type="dxa"/>
            <w:gridSpan w:val="5"/>
            <w:tcBorders>
              <w:bottom w:val="nil"/>
            </w:tcBorders>
          </w:tcPr>
          <w:p w:rsidR="00CF5724" w:rsidRPr="00824D4E" w:rsidRDefault="00CF5724" w:rsidP="00EF4451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824D4E">
              <w:rPr>
                <w:b/>
                <w:sz w:val="24"/>
                <w:szCs w:val="24"/>
              </w:rPr>
              <w:lastRenderedPageBreak/>
              <w:t>Избирательные участки</w:t>
            </w:r>
          </w:p>
        </w:tc>
      </w:tr>
      <w:tr w:rsidR="00CF5724" w:rsidRPr="00824D4E" w:rsidTr="00460E09">
        <w:tc>
          <w:tcPr>
            <w:tcW w:w="540" w:type="dxa"/>
            <w:tcBorders>
              <w:bottom w:val="single" w:sz="4" w:space="0" w:color="auto"/>
            </w:tcBorders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3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CF5724" w:rsidRPr="00824D4E" w:rsidRDefault="00CF5724" w:rsidP="00EF4451">
            <w:pPr>
              <w:pStyle w:val="61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24D4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Уточнение перечня избирательных участков и их границ в случаях, установленных Федеральным законом № 67-ФЗ.</w:t>
            </w:r>
          </w:p>
          <w:p w:rsidR="00CF5724" w:rsidRPr="00824D4E" w:rsidRDefault="00CF5724" w:rsidP="00EF4451">
            <w:pPr>
              <w:keepNext/>
              <w:rPr>
                <w:sz w:val="24"/>
                <w:szCs w:val="24"/>
              </w:rPr>
            </w:pPr>
            <w:r w:rsidRPr="00824D4E">
              <w:rPr>
                <w:i/>
                <w:sz w:val="24"/>
                <w:szCs w:val="24"/>
              </w:rPr>
              <w:t>п. 2 ст. 19</w:t>
            </w:r>
            <w:r w:rsidRPr="00824D4E">
              <w:rPr>
                <w:bCs/>
                <w:i/>
                <w:sz w:val="24"/>
                <w:szCs w:val="24"/>
              </w:rPr>
              <w:t xml:space="preserve"> Федерального закона № 67-ФЗ «Об основных гарантиях избирательных прав и права на участие в референдуме граждан РФ»</w:t>
            </w:r>
          </w:p>
          <w:p w:rsidR="00CF5724" w:rsidRPr="00824D4E" w:rsidRDefault="00CF5724" w:rsidP="00EF445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CF5724" w:rsidRPr="00824D4E" w:rsidRDefault="00CF5724" w:rsidP="00EF4451">
            <w:pPr>
              <w:pStyle w:val="6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24D4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Не позднее</w:t>
            </w:r>
          </w:p>
          <w:p w:rsidR="00CF5724" w:rsidRPr="00824D4E" w:rsidRDefault="00CF5724" w:rsidP="00EF4451">
            <w:pPr>
              <w:pStyle w:val="6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24D4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8 августа 2016 года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</w:tcPr>
          <w:p w:rsidR="00CF5724" w:rsidRPr="00824D4E" w:rsidRDefault="00CF5724" w:rsidP="00EF4451">
            <w:pPr>
              <w:pStyle w:val="61"/>
              <w:rPr>
                <w:color w:val="auto"/>
                <w:sz w:val="24"/>
                <w:szCs w:val="24"/>
              </w:rPr>
            </w:pPr>
            <w:r w:rsidRPr="00824D4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Главы местных администраций муниципальных районов, городских округов</w:t>
            </w:r>
          </w:p>
        </w:tc>
      </w:tr>
      <w:tr w:rsidR="00CF5724" w:rsidRPr="00824D4E" w:rsidTr="00460E09">
        <w:tc>
          <w:tcPr>
            <w:tcW w:w="540" w:type="dxa"/>
            <w:tcBorders>
              <w:bottom w:val="single" w:sz="4" w:space="0" w:color="auto"/>
            </w:tcBorders>
          </w:tcPr>
          <w:p w:rsidR="00CF5724" w:rsidRPr="00824D4E" w:rsidRDefault="000428A7" w:rsidP="00EF4451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CF5724" w:rsidRPr="00824D4E" w:rsidRDefault="00CF5724" w:rsidP="00EF4451">
            <w:pPr>
              <w:keepNext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Опубликование списков избирательных участков с указанием их границ и номеров, мест нахождения участковых комиссий и помещений для голосования.</w:t>
            </w:r>
          </w:p>
          <w:p w:rsidR="00CF5724" w:rsidRPr="00824D4E" w:rsidRDefault="00CF5724" w:rsidP="00EF4451">
            <w:pPr>
              <w:keepNext/>
              <w:rPr>
                <w:sz w:val="24"/>
                <w:szCs w:val="24"/>
              </w:rPr>
            </w:pPr>
          </w:p>
          <w:p w:rsidR="00CF5724" w:rsidRPr="00824D4E" w:rsidRDefault="00CF5724" w:rsidP="00EF4451">
            <w:pPr>
              <w:keepNext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Опубликование информации об избирательных участках, образованных в соответствии с ч. 4 ст. 13 Закона Томской области  № 147-ОЗ. </w:t>
            </w:r>
          </w:p>
          <w:p w:rsidR="00CF5724" w:rsidRPr="00824D4E" w:rsidRDefault="00CF5724" w:rsidP="00EF4451">
            <w:pPr>
              <w:keepNext/>
              <w:rPr>
                <w:sz w:val="24"/>
                <w:szCs w:val="24"/>
              </w:rPr>
            </w:pPr>
            <w:r w:rsidRPr="00824D4E">
              <w:rPr>
                <w:i/>
                <w:sz w:val="24"/>
                <w:szCs w:val="24"/>
              </w:rPr>
              <w:t>ч. 6 ст. 13</w:t>
            </w:r>
            <w:r w:rsidRPr="00824D4E">
              <w:rPr>
                <w:bCs/>
                <w:i/>
                <w:sz w:val="24"/>
                <w:szCs w:val="24"/>
              </w:rPr>
              <w:t xml:space="preserve"> Закона ТО № 147-ОЗ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Не позднее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8 августа 2016 года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Не позднее чем через 2 дня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после их образования,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но не позднее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16 сентября 2016 года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Главы местных администрации муниципального района, городского округа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</w:p>
          <w:p w:rsidR="00CF5724" w:rsidRPr="00824D4E" w:rsidRDefault="00CF5724" w:rsidP="00EF4451">
            <w:pPr>
              <w:keepNext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CF5724" w:rsidRPr="00824D4E" w:rsidTr="00460E09">
        <w:tc>
          <w:tcPr>
            <w:tcW w:w="147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F5724" w:rsidRPr="00824D4E" w:rsidRDefault="00CF5724" w:rsidP="00EF4451">
            <w:pPr>
              <w:keepNext/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824D4E">
              <w:rPr>
                <w:b/>
                <w:bCs/>
                <w:sz w:val="24"/>
                <w:szCs w:val="24"/>
              </w:rPr>
              <w:t>Избирательные комиссии. Статус членов избирательных комиссий</w:t>
            </w:r>
          </w:p>
        </w:tc>
      </w:tr>
      <w:tr w:rsidR="00CF5724" w:rsidRPr="00824D4E" w:rsidTr="00460E09">
        <w:tc>
          <w:tcPr>
            <w:tcW w:w="540" w:type="dxa"/>
            <w:tcBorders>
              <w:bottom w:val="nil"/>
            </w:tcBorders>
          </w:tcPr>
          <w:p w:rsidR="00CF5724" w:rsidRPr="00824D4E" w:rsidRDefault="000428A7" w:rsidP="00EF4451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40" w:type="dxa"/>
            <w:tcBorders>
              <w:bottom w:val="nil"/>
            </w:tcBorders>
          </w:tcPr>
          <w:p w:rsidR="00CF5724" w:rsidRPr="00824D4E" w:rsidRDefault="00CF5724" w:rsidP="00EF4451">
            <w:pPr>
              <w:pStyle w:val="ConsPlusNormal"/>
              <w:keepNext/>
              <w:ind w:right="72"/>
              <w:rPr>
                <w:szCs w:val="24"/>
              </w:rPr>
            </w:pPr>
            <w:r w:rsidRPr="00824D4E">
              <w:rPr>
                <w:szCs w:val="24"/>
              </w:rPr>
              <w:t>Формирование участковых избирательных комиссий из резерва составов участковых комиссий на избирательном участке, образованном в труднодоступной или отдаленной местности, в местах временного пребывания избирателей.</w:t>
            </w:r>
          </w:p>
          <w:p w:rsidR="00CF5724" w:rsidRPr="00824D4E" w:rsidRDefault="00CF5724" w:rsidP="00EF4451">
            <w:pPr>
              <w:keepNext/>
              <w:ind w:right="72"/>
              <w:rPr>
                <w:bCs/>
                <w:i/>
                <w:sz w:val="24"/>
                <w:szCs w:val="24"/>
              </w:rPr>
            </w:pPr>
            <w:r w:rsidRPr="00824D4E">
              <w:rPr>
                <w:bCs/>
                <w:i/>
                <w:sz w:val="24"/>
                <w:szCs w:val="24"/>
              </w:rPr>
              <w:t>ч. 1.1 ст. 13 Закона ТО № 50-ОЗ</w:t>
            </w:r>
          </w:p>
          <w:p w:rsidR="00CF5724" w:rsidRPr="00824D4E" w:rsidRDefault="00CF5724" w:rsidP="00EF4451">
            <w:pPr>
              <w:keepNext/>
              <w:ind w:right="72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nil"/>
            </w:tcBorders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Не позднее 2 сентября,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а в исключительных случаях –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не позднее 17 сентября 2016 года</w:t>
            </w:r>
          </w:p>
        </w:tc>
        <w:tc>
          <w:tcPr>
            <w:tcW w:w="3420" w:type="dxa"/>
            <w:gridSpan w:val="2"/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Территориальные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избирательные комиссии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F5724" w:rsidRPr="00824D4E" w:rsidTr="00460E09">
        <w:tc>
          <w:tcPr>
            <w:tcW w:w="540" w:type="dxa"/>
            <w:tcBorders>
              <w:bottom w:val="single" w:sz="4" w:space="0" w:color="auto"/>
            </w:tcBorders>
          </w:tcPr>
          <w:p w:rsidR="00CF5724" w:rsidRPr="00824D4E" w:rsidRDefault="000428A7" w:rsidP="00EF4451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CF5724" w:rsidRPr="00824D4E" w:rsidRDefault="00CF5724" w:rsidP="00EF4451">
            <w:pPr>
              <w:keepNext/>
              <w:ind w:right="72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Сбор предложений о дополнительном зачислении в резерв составов участковых комиссий.</w:t>
            </w:r>
          </w:p>
          <w:p w:rsidR="00CF5724" w:rsidRPr="00824D4E" w:rsidRDefault="00CF5724" w:rsidP="00EF4451">
            <w:pPr>
              <w:keepNext/>
              <w:ind w:right="72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С 29 июля по 18 августа 2016 года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</w:tcPr>
          <w:p w:rsidR="00CF5724" w:rsidRPr="00824D4E" w:rsidRDefault="00CF5724" w:rsidP="00EF4451">
            <w:pPr>
              <w:pStyle w:val="6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24D4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Территориальные избирательные комиссии</w:t>
            </w:r>
          </w:p>
          <w:p w:rsidR="00CF5724" w:rsidRPr="00824D4E" w:rsidRDefault="00CF5724" w:rsidP="00EF4451">
            <w:pPr>
              <w:pStyle w:val="6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F5724" w:rsidRPr="00824D4E" w:rsidTr="00460E09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F5724" w:rsidRPr="00824D4E" w:rsidRDefault="000428A7" w:rsidP="000428A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CF5724" w:rsidRPr="00824D4E" w:rsidRDefault="00CF5724" w:rsidP="00EF4451">
            <w:pPr>
              <w:keepNext/>
              <w:ind w:right="72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Направление в Избирательную комиссию Томской области решения о предложении кандидатур для дополнительного зачисления в резерв составов участковых комиссий.</w:t>
            </w:r>
          </w:p>
          <w:p w:rsidR="00CF5724" w:rsidRPr="00824D4E" w:rsidRDefault="00CF5724" w:rsidP="00EF4451">
            <w:pPr>
              <w:keepNext/>
              <w:ind w:right="72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Не позднее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23 августа 2016 года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5724" w:rsidRPr="00824D4E" w:rsidRDefault="00CF5724" w:rsidP="00EF4451">
            <w:pPr>
              <w:pStyle w:val="6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24D4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Территориальные избирательные комиссии</w:t>
            </w:r>
          </w:p>
          <w:p w:rsidR="00CF5724" w:rsidRPr="00824D4E" w:rsidRDefault="00CF5724" w:rsidP="00EF4451">
            <w:pPr>
              <w:pStyle w:val="6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CF5724" w:rsidRPr="00824D4E" w:rsidTr="00460E09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F5724" w:rsidRPr="00824D4E" w:rsidRDefault="000428A7" w:rsidP="00EF4451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CF5724" w:rsidRPr="00824D4E" w:rsidRDefault="00CF5724" w:rsidP="00EF4451">
            <w:pPr>
              <w:pStyle w:val="ConsPlusNormal"/>
              <w:keepNext/>
              <w:rPr>
                <w:szCs w:val="24"/>
              </w:rPr>
            </w:pPr>
            <w:r w:rsidRPr="00824D4E">
              <w:rPr>
                <w:szCs w:val="24"/>
              </w:rPr>
              <w:t xml:space="preserve">Рассмотрение в пределах своей </w:t>
            </w:r>
            <w:proofErr w:type="gramStart"/>
            <w:r w:rsidRPr="00824D4E">
              <w:rPr>
                <w:szCs w:val="24"/>
              </w:rPr>
              <w:t>компетенции</w:t>
            </w:r>
            <w:proofErr w:type="gramEnd"/>
            <w:r w:rsidRPr="00824D4E">
              <w:rPr>
                <w:szCs w:val="24"/>
              </w:rPr>
              <w:t xml:space="preserve"> поступившие в избирательные комиссии в период избирательной кампании обращения о нарушениях закона, проведение проверок по этим обращениям и дача лицам, направившим обращения, письменных ответов.  В случае нарушения кандидатом, </w:t>
            </w:r>
            <w:r w:rsidRPr="00824D4E">
              <w:rPr>
                <w:szCs w:val="24"/>
              </w:rPr>
              <w:lastRenderedPageBreak/>
              <w:t>избирательным объединением законодательства о выборах соответствующая избирательная комиссия вправе вынести этим кандидату, избирательному объединению предупреждение, которое доводится до сведения избирателей через средства массовой информации либо иным способом.</w:t>
            </w:r>
          </w:p>
          <w:p w:rsidR="00CF5724" w:rsidRPr="00824D4E" w:rsidRDefault="00CF5724" w:rsidP="00EF4451">
            <w:pPr>
              <w:keepNext/>
              <w:ind w:right="72"/>
              <w:rPr>
                <w:bCs/>
                <w:i/>
                <w:sz w:val="24"/>
                <w:szCs w:val="24"/>
              </w:rPr>
            </w:pPr>
            <w:r w:rsidRPr="00824D4E">
              <w:rPr>
                <w:i/>
                <w:sz w:val="24"/>
                <w:szCs w:val="24"/>
              </w:rPr>
              <w:t>ч. 5 ст. 17</w:t>
            </w:r>
            <w:r w:rsidRPr="00824D4E">
              <w:rPr>
                <w:bCs/>
                <w:i/>
                <w:sz w:val="24"/>
                <w:szCs w:val="24"/>
              </w:rPr>
              <w:t xml:space="preserve"> Закона ТО № 147-ОЗ</w:t>
            </w:r>
          </w:p>
          <w:p w:rsidR="00CF5724" w:rsidRPr="00824D4E" w:rsidRDefault="00CF5724" w:rsidP="00EF4451">
            <w:pPr>
              <w:pStyle w:val="ConsPlusNormal"/>
              <w:keepNext/>
              <w:ind w:right="72"/>
              <w:rPr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lastRenderedPageBreak/>
              <w:t xml:space="preserve">В 5-дневный срок, но не позднее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17 сентября 2016 года,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а 18 или 19 сентября 2016 года – </w:t>
            </w:r>
          </w:p>
          <w:p w:rsidR="00CF5724" w:rsidRPr="00824D4E" w:rsidRDefault="00CF5724" w:rsidP="00EF4451">
            <w:pPr>
              <w:keepNext/>
              <w:ind w:right="-108" w:hanging="108"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немедленно.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Если факты, содержащиеся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lastRenderedPageBreak/>
              <w:t xml:space="preserve">в указанных обращениях,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требуют дополнительной проверки, решения по ним принимаются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не позднее чем в 10-дневный срок.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lastRenderedPageBreak/>
              <w:t>Соответствующие избирательные комиссии</w:t>
            </w:r>
          </w:p>
        </w:tc>
      </w:tr>
      <w:tr w:rsidR="00CF5724" w:rsidRPr="00824D4E" w:rsidTr="00460E09">
        <w:tc>
          <w:tcPr>
            <w:tcW w:w="14760" w:type="dxa"/>
            <w:gridSpan w:val="5"/>
            <w:tcBorders>
              <w:top w:val="single" w:sz="4" w:space="0" w:color="auto"/>
            </w:tcBorders>
          </w:tcPr>
          <w:p w:rsidR="00CF5724" w:rsidRPr="00824D4E" w:rsidRDefault="00CF5724" w:rsidP="00EF4451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824D4E">
              <w:rPr>
                <w:b/>
                <w:sz w:val="24"/>
                <w:szCs w:val="24"/>
              </w:rPr>
              <w:lastRenderedPageBreak/>
              <w:t>Списки избирателей</w:t>
            </w:r>
          </w:p>
        </w:tc>
      </w:tr>
      <w:tr w:rsidR="00CF5724" w:rsidRPr="00824D4E" w:rsidTr="00460E09">
        <w:tc>
          <w:tcPr>
            <w:tcW w:w="540" w:type="dxa"/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9</w:t>
            </w:r>
          </w:p>
        </w:tc>
        <w:tc>
          <w:tcPr>
            <w:tcW w:w="6840" w:type="dxa"/>
          </w:tcPr>
          <w:p w:rsidR="00CF5724" w:rsidRPr="00824D4E" w:rsidRDefault="00CF5724" w:rsidP="00EF4451">
            <w:pPr>
              <w:keepNext/>
              <w:outlineLvl w:val="2"/>
              <w:rPr>
                <w:sz w:val="24"/>
                <w:szCs w:val="24"/>
              </w:rPr>
            </w:pPr>
            <w:r w:rsidRPr="00824D4E">
              <w:rPr>
                <w:iCs/>
                <w:sz w:val="24"/>
                <w:szCs w:val="24"/>
              </w:rPr>
              <w:t xml:space="preserve">Представление сведений об избирателях в </w:t>
            </w:r>
            <w:r w:rsidRPr="00824D4E">
              <w:rPr>
                <w:sz w:val="24"/>
                <w:szCs w:val="24"/>
              </w:rPr>
              <w:t>окружную (территориальную) избирательную комиссию.</w:t>
            </w:r>
          </w:p>
          <w:p w:rsidR="00CF5724" w:rsidRPr="00824D4E" w:rsidRDefault="00CF5724" w:rsidP="00EF4451">
            <w:pPr>
              <w:keepNext/>
              <w:rPr>
                <w:sz w:val="24"/>
                <w:szCs w:val="24"/>
              </w:rPr>
            </w:pPr>
          </w:p>
          <w:p w:rsidR="00CF5724" w:rsidRPr="00824D4E" w:rsidRDefault="00CF5724" w:rsidP="00EF4451">
            <w:pPr>
              <w:keepNext/>
              <w:rPr>
                <w:sz w:val="24"/>
                <w:szCs w:val="24"/>
              </w:rPr>
            </w:pPr>
          </w:p>
          <w:p w:rsidR="00CF5724" w:rsidRPr="00824D4E" w:rsidRDefault="00CF5724" w:rsidP="00EF4451">
            <w:pPr>
              <w:keepNext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Сведения об избирателях - военнослужащих, находящихся в воинской части, членах их семей и о других избирателях, если они проживают на территории расположения воинской части либо зарегистрированы в установленном порядке при воинской части по месту их службы.</w:t>
            </w:r>
          </w:p>
          <w:p w:rsidR="00CF5724" w:rsidRPr="00824D4E" w:rsidRDefault="00CF5724" w:rsidP="00EF4451">
            <w:pPr>
              <w:pStyle w:val="a7"/>
              <w:keepNext/>
              <w:rPr>
                <w:i/>
                <w:szCs w:val="24"/>
              </w:rPr>
            </w:pPr>
            <w:r w:rsidRPr="00824D4E">
              <w:rPr>
                <w:i/>
                <w:szCs w:val="24"/>
              </w:rPr>
              <w:t>ч. 4 ст. 15 Закона ТО № 147-ОЗ</w:t>
            </w:r>
          </w:p>
          <w:p w:rsidR="00CF5724" w:rsidRPr="00824D4E" w:rsidRDefault="00CF5724" w:rsidP="00EF4451">
            <w:pPr>
              <w:keepNext/>
              <w:rPr>
                <w:iCs/>
                <w:sz w:val="24"/>
                <w:szCs w:val="24"/>
              </w:rPr>
            </w:pPr>
          </w:p>
        </w:tc>
        <w:tc>
          <w:tcPr>
            <w:tcW w:w="3960" w:type="dxa"/>
          </w:tcPr>
          <w:p w:rsidR="00CF5724" w:rsidRPr="00824D4E" w:rsidRDefault="00CF5724" w:rsidP="00EF4451">
            <w:pPr>
              <w:keepNext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В течение 7 дней </w:t>
            </w:r>
          </w:p>
          <w:p w:rsidR="00CF5724" w:rsidRPr="00824D4E" w:rsidRDefault="00CF5724" w:rsidP="00EF4451">
            <w:pPr>
              <w:keepNext/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после назначения дня голосования в окружные (территориальные) комиссии, а в случаях, предусмотренных Законом, - в участковые комиссии сразу после образования этих избирательных комиссий</w:t>
            </w:r>
          </w:p>
        </w:tc>
        <w:tc>
          <w:tcPr>
            <w:tcW w:w="3420" w:type="dxa"/>
            <w:gridSpan w:val="2"/>
          </w:tcPr>
          <w:p w:rsidR="00CF5724" w:rsidRPr="00824D4E" w:rsidRDefault="00CF5724" w:rsidP="00EF4451">
            <w:pPr>
              <w:pStyle w:val="a7"/>
              <w:keepNext/>
              <w:tabs>
                <w:tab w:val="left" w:pos="1035"/>
              </w:tabs>
              <w:jc w:val="center"/>
              <w:rPr>
                <w:iCs/>
                <w:szCs w:val="24"/>
              </w:rPr>
            </w:pPr>
            <w:r w:rsidRPr="00824D4E">
              <w:rPr>
                <w:iCs/>
                <w:szCs w:val="24"/>
              </w:rPr>
              <w:t>Глава местной администрации муниципального района, городского округа</w:t>
            </w:r>
          </w:p>
          <w:p w:rsidR="00CF5724" w:rsidRPr="00824D4E" w:rsidRDefault="00CF5724" w:rsidP="00EF4451">
            <w:pPr>
              <w:pStyle w:val="a7"/>
              <w:keepNext/>
              <w:tabs>
                <w:tab w:val="left" w:pos="1035"/>
              </w:tabs>
              <w:jc w:val="center"/>
              <w:rPr>
                <w:iCs/>
                <w:szCs w:val="24"/>
              </w:rPr>
            </w:pPr>
          </w:p>
          <w:p w:rsidR="00CF5724" w:rsidRPr="00824D4E" w:rsidRDefault="00CF5724" w:rsidP="00EF4451">
            <w:pPr>
              <w:pStyle w:val="a7"/>
              <w:keepNext/>
              <w:tabs>
                <w:tab w:val="left" w:pos="1035"/>
              </w:tabs>
              <w:jc w:val="center"/>
              <w:rPr>
                <w:szCs w:val="24"/>
              </w:rPr>
            </w:pPr>
            <w:r w:rsidRPr="00824D4E">
              <w:rPr>
                <w:szCs w:val="24"/>
              </w:rPr>
              <w:t>Командир воинской части</w:t>
            </w:r>
          </w:p>
        </w:tc>
      </w:tr>
      <w:tr w:rsidR="00CF5724" w:rsidRPr="00824D4E" w:rsidTr="00460E09">
        <w:trPr>
          <w:trHeight w:val="866"/>
        </w:trPr>
        <w:tc>
          <w:tcPr>
            <w:tcW w:w="540" w:type="dxa"/>
          </w:tcPr>
          <w:p w:rsidR="00CF5724" w:rsidRPr="00824D4E" w:rsidRDefault="000428A7" w:rsidP="00EF4451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F5724" w:rsidRPr="00824D4E">
              <w:rPr>
                <w:sz w:val="24"/>
                <w:szCs w:val="24"/>
              </w:rPr>
              <w:t>0</w:t>
            </w:r>
          </w:p>
        </w:tc>
        <w:tc>
          <w:tcPr>
            <w:tcW w:w="6840" w:type="dxa"/>
          </w:tcPr>
          <w:p w:rsidR="00CF5724" w:rsidRPr="00824D4E" w:rsidRDefault="00CF5724" w:rsidP="00EF4451">
            <w:pPr>
              <w:keepNext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Составление списков избирателей.</w:t>
            </w:r>
          </w:p>
          <w:p w:rsidR="00CF5724" w:rsidRPr="00824D4E" w:rsidRDefault="00CF5724" w:rsidP="00EF4451">
            <w:pPr>
              <w:pStyle w:val="a7"/>
              <w:keepNext/>
              <w:rPr>
                <w:i/>
                <w:szCs w:val="24"/>
              </w:rPr>
            </w:pPr>
            <w:r w:rsidRPr="00824D4E">
              <w:rPr>
                <w:i/>
                <w:szCs w:val="24"/>
              </w:rPr>
              <w:t>ч. 5 ст. 15</w:t>
            </w:r>
            <w:r w:rsidRPr="00824D4E">
              <w:rPr>
                <w:bCs/>
                <w:i/>
                <w:szCs w:val="24"/>
              </w:rPr>
              <w:t xml:space="preserve"> Закона ТО № 147-ОЗ</w:t>
            </w:r>
          </w:p>
          <w:p w:rsidR="00CF5724" w:rsidRPr="00824D4E" w:rsidRDefault="00CF5724" w:rsidP="00EF4451">
            <w:pPr>
              <w:pStyle w:val="a7"/>
              <w:keepNext/>
              <w:rPr>
                <w:szCs w:val="24"/>
              </w:rPr>
            </w:pPr>
          </w:p>
          <w:p w:rsidR="00CF5724" w:rsidRPr="00824D4E" w:rsidRDefault="00CF5724" w:rsidP="00EF445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Не позднее 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18 августа 2016 года</w:t>
            </w:r>
          </w:p>
        </w:tc>
        <w:tc>
          <w:tcPr>
            <w:tcW w:w="3420" w:type="dxa"/>
            <w:gridSpan w:val="2"/>
          </w:tcPr>
          <w:p w:rsidR="00CF5724" w:rsidRPr="00824D4E" w:rsidRDefault="00CF5724" w:rsidP="00EF4451">
            <w:pPr>
              <w:pStyle w:val="a7"/>
              <w:keepNext/>
              <w:jc w:val="center"/>
              <w:rPr>
                <w:szCs w:val="24"/>
              </w:rPr>
            </w:pPr>
            <w:r w:rsidRPr="00824D4E">
              <w:rPr>
                <w:szCs w:val="24"/>
              </w:rPr>
              <w:t xml:space="preserve">Окружные избирательные комиссии (в случае, предусмотренном абзацем 7 части 1 статьи 17 </w:t>
            </w:r>
            <w:r w:rsidRPr="00824D4E">
              <w:rPr>
                <w:bCs/>
                <w:i/>
                <w:szCs w:val="24"/>
              </w:rPr>
              <w:t xml:space="preserve"> </w:t>
            </w:r>
            <w:r w:rsidRPr="00824D4E">
              <w:rPr>
                <w:bCs/>
                <w:szCs w:val="24"/>
              </w:rPr>
              <w:t xml:space="preserve">Закона ТО             № 147-ОЗ </w:t>
            </w:r>
            <w:r w:rsidRPr="00824D4E">
              <w:rPr>
                <w:szCs w:val="24"/>
              </w:rPr>
              <w:t>- территориальные)</w:t>
            </w:r>
          </w:p>
          <w:p w:rsidR="00CF5724" w:rsidRPr="00824D4E" w:rsidRDefault="00CF5724" w:rsidP="00EF4451">
            <w:pPr>
              <w:pStyle w:val="a7"/>
              <w:keepNext/>
              <w:jc w:val="center"/>
              <w:rPr>
                <w:szCs w:val="24"/>
              </w:rPr>
            </w:pPr>
          </w:p>
        </w:tc>
      </w:tr>
      <w:tr w:rsidR="00CF5724" w:rsidRPr="00824D4E" w:rsidTr="00460E09">
        <w:tc>
          <w:tcPr>
            <w:tcW w:w="540" w:type="dxa"/>
            <w:tcBorders>
              <w:bottom w:val="single" w:sz="4" w:space="0" w:color="auto"/>
            </w:tcBorders>
          </w:tcPr>
          <w:p w:rsidR="00CF5724" w:rsidRPr="00824D4E" w:rsidRDefault="000428A7" w:rsidP="00EF4451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CF5724" w:rsidRPr="00824D4E" w:rsidRDefault="00CF5724" w:rsidP="00EF4451">
            <w:pPr>
              <w:keepNext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Передача первых экземпляров списков избирателей в участковую избирательную комиссию по акту.</w:t>
            </w:r>
          </w:p>
          <w:p w:rsidR="00CF5724" w:rsidRPr="00824D4E" w:rsidRDefault="00CF5724" w:rsidP="00EF4451">
            <w:pPr>
              <w:pStyle w:val="a7"/>
              <w:keepNext/>
              <w:rPr>
                <w:bCs/>
                <w:i/>
                <w:szCs w:val="24"/>
              </w:rPr>
            </w:pPr>
            <w:r w:rsidRPr="00824D4E">
              <w:rPr>
                <w:i/>
                <w:szCs w:val="24"/>
              </w:rPr>
              <w:t>ч. 15  ст. 15</w:t>
            </w:r>
            <w:r w:rsidRPr="00824D4E">
              <w:rPr>
                <w:bCs/>
                <w:i/>
                <w:szCs w:val="24"/>
              </w:rPr>
              <w:t xml:space="preserve"> Закона ТО № 147-ОЗ</w:t>
            </w:r>
          </w:p>
          <w:p w:rsidR="00CF5724" w:rsidRPr="00824D4E" w:rsidRDefault="00CF5724" w:rsidP="00EF445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Не позднее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7 сентября 2016 года</w:t>
            </w:r>
          </w:p>
        </w:tc>
        <w:tc>
          <w:tcPr>
            <w:tcW w:w="3420" w:type="dxa"/>
            <w:gridSpan w:val="2"/>
          </w:tcPr>
          <w:p w:rsidR="00CF5724" w:rsidRPr="00824D4E" w:rsidRDefault="00CF5724" w:rsidP="00EF4451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Соответствующие окружные (территориальные) избирательные комиссии</w:t>
            </w:r>
          </w:p>
          <w:p w:rsidR="00CF5724" w:rsidRPr="00824D4E" w:rsidRDefault="00CF5724" w:rsidP="00EF4451">
            <w:pPr>
              <w:pStyle w:val="a7"/>
              <w:keepNext/>
              <w:jc w:val="center"/>
              <w:rPr>
                <w:szCs w:val="24"/>
              </w:rPr>
            </w:pPr>
          </w:p>
        </w:tc>
      </w:tr>
      <w:tr w:rsidR="00CF5724" w:rsidRPr="00824D4E" w:rsidTr="00460E09">
        <w:trPr>
          <w:trHeight w:val="3676"/>
        </w:trPr>
        <w:tc>
          <w:tcPr>
            <w:tcW w:w="540" w:type="dxa"/>
            <w:tcBorders>
              <w:top w:val="single" w:sz="4" w:space="0" w:color="auto"/>
            </w:tcBorders>
          </w:tcPr>
          <w:p w:rsidR="00CF5724" w:rsidRPr="00824D4E" w:rsidRDefault="00E46B0C" w:rsidP="00EF4451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0428A7">
              <w:rPr>
                <w:sz w:val="24"/>
                <w:szCs w:val="24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</w:tcBorders>
          </w:tcPr>
          <w:p w:rsidR="00CF5724" w:rsidRPr="00824D4E" w:rsidRDefault="00CF5724" w:rsidP="00EF4451">
            <w:pPr>
              <w:keepNext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Рассмотрение заявления гражданина РФ, обладающего активным избирательным правом, о включении его в список избирателей, о любой ошибке или неточности в сведениях о нем, внесенных в список избирателей.</w:t>
            </w:r>
          </w:p>
          <w:p w:rsidR="00CF5724" w:rsidRPr="00824D4E" w:rsidRDefault="00CF5724" w:rsidP="00EF4451">
            <w:pPr>
              <w:pStyle w:val="ConsPlusNormal"/>
              <w:keepNext/>
              <w:rPr>
                <w:szCs w:val="24"/>
              </w:rPr>
            </w:pPr>
          </w:p>
          <w:p w:rsidR="00CF5724" w:rsidRPr="00824D4E" w:rsidRDefault="00CF5724" w:rsidP="00EF4451">
            <w:pPr>
              <w:pStyle w:val="ConsPlusNormal"/>
              <w:keepNext/>
              <w:rPr>
                <w:szCs w:val="24"/>
              </w:rPr>
            </w:pPr>
          </w:p>
          <w:p w:rsidR="00CF5724" w:rsidRPr="00824D4E" w:rsidRDefault="00CF5724" w:rsidP="00EF4451">
            <w:pPr>
              <w:pStyle w:val="ConsPlusNormal"/>
              <w:keepNext/>
              <w:rPr>
                <w:szCs w:val="24"/>
              </w:rPr>
            </w:pPr>
            <w:r w:rsidRPr="00824D4E">
              <w:rPr>
                <w:szCs w:val="24"/>
              </w:rPr>
              <w:t xml:space="preserve">Рассмотрение решения участковой избирательной комиссии об отклонении заявления о включении гражданина Российской Федерации в список избирателей в случае его обжалования.  </w:t>
            </w:r>
          </w:p>
          <w:p w:rsidR="00CF5724" w:rsidRPr="00824D4E" w:rsidRDefault="00CF5724" w:rsidP="00EF4451">
            <w:pPr>
              <w:pStyle w:val="ConsPlusNormal"/>
              <w:keepNext/>
              <w:rPr>
                <w:szCs w:val="24"/>
              </w:rPr>
            </w:pPr>
          </w:p>
          <w:p w:rsidR="00CF5724" w:rsidRPr="00824D4E" w:rsidRDefault="00CF5724" w:rsidP="00EF4451">
            <w:pPr>
              <w:pStyle w:val="ConsPlusNormal"/>
              <w:keepNext/>
              <w:rPr>
                <w:szCs w:val="24"/>
              </w:rPr>
            </w:pPr>
          </w:p>
          <w:p w:rsidR="00CF5724" w:rsidRPr="00824D4E" w:rsidRDefault="00CF5724" w:rsidP="00EF4451">
            <w:pPr>
              <w:pStyle w:val="ConsPlusNormal"/>
              <w:keepNext/>
              <w:rPr>
                <w:szCs w:val="24"/>
              </w:rPr>
            </w:pPr>
            <w:r w:rsidRPr="00824D4E">
              <w:rPr>
                <w:szCs w:val="24"/>
              </w:rPr>
              <w:t>Исправление  в списке избирателей, в случае если принято решение об удовлетворении жалобы (заявления).</w:t>
            </w:r>
          </w:p>
          <w:p w:rsidR="00CF5724" w:rsidRPr="00824D4E" w:rsidRDefault="00CF5724" w:rsidP="00EF4451">
            <w:pPr>
              <w:keepNext/>
              <w:rPr>
                <w:bCs/>
                <w:i/>
                <w:sz w:val="24"/>
                <w:szCs w:val="24"/>
              </w:rPr>
            </w:pPr>
            <w:r w:rsidRPr="00824D4E">
              <w:rPr>
                <w:i/>
                <w:sz w:val="24"/>
                <w:szCs w:val="24"/>
              </w:rPr>
              <w:t xml:space="preserve">ч. 2 ст. 16 </w:t>
            </w:r>
            <w:r w:rsidRPr="00824D4E">
              <w:rPr>
                <w:bCs/>
                <w:i/>
                <w:sz w:val="24"/>
                <w:szCs w:val="24"/>
              </w:rPr>
              <w:t>Закона ТО № 147-ОЗ</w:t>
            </w:r>
          </w:p>
          <w:p w:rsidR="00CF5724" w:rsidRPr="00824D4E" w:rsidRDefault="00CF5724" w:rsidP="00EF445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В течение 24 часов,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а 18 сентября 2016 года –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в течение 2 часов с момента обращения, но не позднее момента окончания голосования.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В 3-дневный срок,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а если обращение поступило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с 14 по 18 сентября 2016 года –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немедленно.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Немедленно. </w:t>
            </w:r>
          </w:p>
        </w:tc>
        <w:tc>
          <w:tcPr>
            <w:tcW w:w="3420" w:type="dxa"/>
            <w:gridSpan w:val="2"/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Участковые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избирательные комиссии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Вышестоящая избирательная комиссия или в суд (по месту нахождения участковой избирательной комиссии)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Участковые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избирательные комиссии</w:t>
            </w:r>
          </w:p>
        </w:tc>
      </w:tr>
      <w:tr w:rsidR="00CF5724" w:rsidRPr="00824D4E" w:rsidTr="00460E09">
        <w:trPr>
          <w:trHeight w:val="4934"/>
        </w:trPr>
        <w:tc>
          <w:tcPr>
            <w:tcW w:w="540" w:type="dxa"/>
          </w:tcPr>
          <w:p w:rsidR="00CF5724" w:rsidRPr="00824D4E" w:rsidRDefault="000428A7" w:rsidP="00EF4451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840" w:type="dxa"/>
          </w:tcPr>
          <w:p w:rsidR="00CF5724" w:rsidRPr="00824D4E" w:rsidRDefault="00CF5724" w:rsidP="00EF4451">
            <w:pPr>
              <w:pStyle w:val="a9"/>
              <w:keepNext/>
              <w:jc w:val="left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Передача информации об избирателе, включенном в список избирателей на избирательном участке по месту временного пребывания, в участковую избирательную комиссию по месту жительства избирателя.</w:t>
            </w:r>
          </w:p>
          <w:p w:rsidR="00CF5724" w:rsidRPr="00824D4E" w:rsidRDefault="00CF5724" w:rsidP="00EF4451">
            <w:pPr>
              <w:keepNext/>
              <w:rPr>
                <w:sz w:val="24"/>
                <w:szCs w:val="24"/>
              </w:rPr>
            </w:pPr>
            <w:r w:rsidRPr="00824D4E">
              <w:rPr>
                <w:i/>
                <w:sz w:val="24"/>
                <w:szCs w:val="24"/>
              </w:rPr>
              <w:t>ч. 9 ст. 15</w:t>
            </w:r>
            <w:r w:rsidRPr="00824D4E">
              <w:rPr>
                <w:bCs/>
                <w:i/>
                <w:sz w:val="24"/>
                <w:szCs w:val="24"/>
              </w:rPr>
              <w:t xml:space="preserve"> Закона ТО № 147-ОЗ</w:t>
            </w:r>
          </w:p>
        </w:tc>
        <w:tc>
          <w:tcPr>
            <w:tcW w:w="3960" w:type="dxa"/>
          </w:tcPr>
          <w:p w:rsidR="00CF5724" w:rsidRPr="00824D4E" w:rsidRDefault="00CF5724" w:rsidP="00EF4451">
            <w:pPr>
              <w:pStyle w:val="2"/>
              <w:spacing w:before="0"/>
              <w:jc w:val="center"/>
              <w:rPr>
                <w:b w:val="0"/>
                <w:i/>
                <w:szCs w:val="24"/>
              </w:rPr>
            </w:pPr>
            <w:r w:rsidRPr="00824D4E">
              <w:rPr>
                <w:b w:val="0"/>
                <w:i/>
                <w:szCs w:val="24"/>
              </w:rPr>
              <w:t xml:space="preserve">Сразу после включения </w:t>
            </w:r>
          </w:p>
          <w:p w:rsidR="00CF5724" w:rsidRPr="00824D4E" w:rsidRDefault="00CF5724" w:rsidP="00EF4451">
            <w:pPr>
              <w:pStyle w:val="2"/>
              <w:spacing w:before="0"/>
              <w:jc w:val="center"/>
              <w:rPr>
                <w:szCs w:val="24"/>
              </w:rPr>
            </w:pPr>
            <w:r w:rsidRPr="00824D4E">
              <w:rPr>
                <w:b w:val="0"/>
                <w:i/>
                <w:szCs w:val="24"/>
              </w:rPr>
              <w:t xml:space="preserve">избирателя в список избирателей  </w:t>
            </w:r>
          </w:p>
        </w:tc>
        <w:tc>
          <w:tcPr>
            <w:tcW w:w="3420" w:type="dxa"/>
            <w:gridSpan w:val="2"/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Участковая избирательная комиссия через </w:t>
            </w:r>
            <w:proofErr w:type="gramStart"/>
            <w:r w:rsidRPr="00824D4E">
              <w:rPr>
                <w:sz w:val="24"/>
                <w:szCs w:val="24"/>
              </w:rPr>
              <w:t>соответствующую</w:t>
            </w:r>
            <w:proofErr w:type="gramEnd"/>
            <w:r w:rsidRPr="00824D4E">
              <w:rPr>
                <w:sz w:val="24"/>
                <w:szCs w:val="24"/>
              </w:rPr>
              <w:t xml:space="preserve"> окружную (территориальную)</w:t>
            </w:r>
          </w:p>
          <w:p w:rsidR="00CF5724" w:rsidRPr="00824D4E" w:rsidRDefault="00CF5724" w:rsidP="00EF4451">
            <w:pPr>
              <w:pStyle w:val="a7"/>
              <w:keepNext/>
              <w:tabs>
                <w:tab w:val="left" w:pos="1035"/>
              </w:tabs>
              <w:jc w:val="center"/>
              <w:rPr>
                <w:szCs w:val="24"/>
              </w:rPr>
            </w:pPr>
            <w:r w:rsidRPr="00824D4E">
              <w:rPr>
                <w:szCs w:val="24"/>
              </w:rPr>
              <w:t>избирательную комиссию</w:t>
            </w:r>
          </w:p>
        </w:tc>
      </w:tr>
      <w:tr w:rsidR="00CF5724" w:rsidRPr="00824D4E" w:rsidTr="00460E09">
        <w:tc>
          <w:tcPr>
            <w:tcW w:w="540" w:type="dxa"/>
          </w:tcPr>
          <w:p w:rsidR="00CF5724" w:rsidRPr="00824D4E" w:rsidRDefault="000428A7" w:rsidP="00EF4451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840" w:type="dxa"/>
          </w:tcPr>
          <w:p w:rsidR="00E46B0C" w:rsidRDefault="00CF5724" w:rsidP="00E46B0C">
            <w:pPr>
              <w:keepNext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Включение  в список избирателей дополнительно избирателей, поселившихся на территории избирательного участка после представления списка избирателей для ознакомления </w:t>
            </w:r>
            <w:r w:rsidRPr="00824D4E">
              <w:rPr>
                <w:sz w:val="24"/>
                <w:szCs w:val="24"/>
              </w:rPr>
              <w:lastRenderedPageBreak/>
              <w:t xml:space="preserve">избирателей, а также избирателей, по какой-либо иной причине не включенных в список избирателей, при предъявлении необходимых документов. </w:t>
            </w:r>
          </w:p>
          <w:p w:rsidR="00CF5724" w:rsidRPr="00824D4E" w:rsidRDefault="00CF5724" w:rsidP="00E46B0C">
            <w:pPr>
              <w:keepNext/>
              <w:rPr>
                <w:sz w:val="24"/>
                <w:szCs w:val="24"/>
              </w:rPr>
            </w:pPr>
            <w:r w:rsidRPr="00824D4E">
              <w:rPr>
                <w:i/>
                <w:szCs w:val="24"/>
              </w:rPr>
              <w:t>ч. 11 ст. 15</w:t>
            </w:r>
            <w:r w:rsidRPr="00824D4E">
              <w:rPr>
                <w:bCs/>
                <w:i/>
                <w:szCs w:val="24"/>
              </w:rPr>
              <w:t xml:space="preserve"> Закона ТО № 147-ОЗ</w:t>
            </w:r>
          </w:p>
        </w:tc>
        <w:tc>
          <w:tcPr>
            <w:tcW w:w="3960" w:type="dxa"/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lastRenderedPageBreak/>
              <w:t xml:space="preserve">В любое время,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в том числе и в день голосования</w:t>
            </w:r>
          </w:p>
        </w:tc>
        <w:tc>
          <w:tcPr>
            <w:tcW w:w="3420" w:type="dxa"/>
            <w:gridSpan w:val="2"/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Участковые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избирательные комиссии</w:t>
            </w:r>
          </w:p>
        </w:tc>
      </w:tr>
      <w:tr w:rsidR="00CF5724" w:rsidRPr="00824D4E" w:rsidTr="00460E09">
        <w:tc>
          <w:tcPr>
            <w:tcW w:w="540" w:type="dxa"/>
          </w:tcPr>
          <w:p w:rsidR="00CF5724" w:rsidRPr="00824D4E" w:rsidRDefault="000428A7" w:rsidP="00EF4451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6840" w:type="dxa"/>
          </w:tcPr>
          <w:p w:rsidR="00CF5724" w:rsidRPr="00824D4E" w:rsidRDefault="00CF5724" w:rsidP="00EF4451">
            <w:pPr>
              <w:keepNext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Подписание выверенного и уточненного списка избирателей и заверение его печатью участковой избирательной комиссии.</w:t>
            </w:r>
          </w:p>
          <w:p w:rsidR="00CF5724" w:rsidRPr="00824D4E" w:rsidRDefault="00CF5724" w:rsidP="00EF4451">
            <w:pPr>
              <w:pStyle w:val="a7"/>
              <w:keepNext/>
              <w:rPr>
                <w:bCs/>
                <w:i/>
                <w:szCs w:val="24"/>
              </w:rPr>
            </w:pPr>
            <w:r w:rsidRPr="00824D4E">
              <w:rPr>
                <w:i/>
                <w:szCs w:val="24"/>
              </w:rPr>
              <w:t>ч. 15 ст. 15</w:t>
            </w:r>
            <w:r w:rsidRPr="00824D4E">
              <w:rPr>
                <w:bCs/>
                <w:i/>
                <w:szCs w:val="24"/>
              </w:rPr>
              <w:t xml:space="preserve"> Закона ТО № 147-ОЗ</w:t>
            </w:r>
          </w:p>
          <w:p w:rsidR="00CF5724" w:rsidRPr="00824D4E" w:rsidRDefault="00CF5724" w:rsidP="00EF4451">
            <w:pPr>
              <w:keepNext/>
              <w:rPr>
                <w:sz w:val="24"/>
                <w:szCs w:val="24"/>
              </w:rPr>
            </w:pPr>
          </w:p>
          <w:p w:rsidR="00CF5724" w:rsidRPr="00824D4E" w:rsidRDefault="00CF5724" w:rsidP="00EF4451">
            <w:pPr>
              <w:keepNext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Возможное разделение первого экземпляра списка избирателей на отдельные книги. </w:t>
            </w:r>
          </w:p>
          <w:p w:rsidR="00CF5724" w:rsidRPr="00824D4E" w:rsidRDefault="00CF5724" w:rsidP="00E46B0C">
            <w:pPr>
              <w:keepNext/>
              <w:rPr>
                <w:sz w:val="24"/>
                <w:szCs w:val="24"/>
              </w:rPr>
            </w:pPr>
            <w:r w:rsidRPr="00824D4E">
              <w:rPr>
                <w:i/>
                <w:sz w:val="24"/>
                <w:szCs w:val="24"/>
              </w:rPr>
              <w:t>ч. 16 ст. 15</w:t>
            </w:r>
            <w:r w:rsidRPr="00824D4E">
              <w:rPr>
                <w:bCs/>
                <w:i/>
                <w:sz w:val="24"/>
                <w:szCs w:val="24"/>
              </w:rPr>
              <w:t xml:space="preserve"> Закона ТО № 147-ОЗ</w:t>
            </w:r>
          </w:p>
        </w:tc>
        <w:tc>
          <w:tcPr>
            <w:tcW w:w="3960" w:type="dxa"/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Не позднее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17 сентября 2016 года</w:t>
            </w:r>
          </w:p>
        </w:tc>
        <w:tc>
          <w:tcPr>
            <w:tcW w:w="3420" w:type="dxa"/>
            <w:gridSpan w:val="2"/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Председатели и секретари участковых избирательных комиссий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</w:p>
          <w:p w:rsidR="00CF5724" w:rsidRPr="00824D4E" w:rsidRDefault="00CF5724" w:rsidP="00EF4451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Председатель участковой избирательной комиссии</w:t>
            </w:r>
          </w:p>
        </w:tc>
      </w:tr>
      <w:tr w:rsidR="00CF5724" w:rsidRPr="00824D4E" w:rsidTr="00460E09">
        <w:tc>
          <w:tcPr>
            <w:tcW w:w="14760" w:type="dxa"/>
            <w:gridSpan w:val="5"/>
            <w:tcBorders>
              <w:bottom w:val="nil"/>
            </w:tcBorders>
          </w:tcPr>
          <w:p w:rsidR="00CF5724" w:rsidRPr="00824D4E" w:rsidRDefault="00CF5724" w:rsidP="00EF4451">
            <w:pPr>
              <w:keepNext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24D4E">
              <w:rPr>
                <w:b/>
                <w:sz w:val="24"/>
                <w:szCs w:val="24"/>
              </w:rPr>
              <w:t xml:space="preserve">Выдвижение и регистрация кандидатов, списков кандидатов </w:t>
            </w:r>
          </w:p>
        </w:tc>
      </w:tr>
      <w:tr w:rsidR="00CF5724" w:rsidRPr="00824D4E" w:rsidTr="00460E09">
        <w:tc>
          <w:tcPr>
            <w:tcW w:w="540" w:type="dxa"/>
            <w:tcBorders>
              <w:bottom w:val="single" w:sz="4" w:space="0" w:color="auto"/>
            </w:tcBorders>
          </w:tcPr>
          <w:p w:rsidR="00CF5724" w:rsidRPr="00824D4E" w:rsidRDefault="000428A7" w:rsidP="00EF4451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CF5724" w:rsidRPr="00824D4E" w:rsidRDefault="00CF5724" w:rsidP="00EF4451">
            <w:pPr>
              <w:keepNext/>
              <w:rPr>
                <w:sz w:val="24"/>
                <w:szCs w:val="24"/>
              </w:rPr>
            </w:pPr>
            <w:r w:rsidRPr="00824D4E">
              <w:rPr>
                <w:kern w:val="2"/>
                <w:sz w:val="24"/>
                <w:szCs w:val="24"/>
              </w:rPr>
              <w:t xml:space="preserve">Выдача письменного подтверждения о получении соответствующей избирательной комиссией </w:t>
            </w:r>
            <w:r w:rsidRPr="00824D4E">
              <w:rPr>
                <w:sz w:val="24"/>
                <w:szCs w:val="24"/>
              </w:rPr>
              <w:t>документов</w:t>
            </w:r>
            <w:r w:rsidRPr="00824D4E">
              <w:rPr>
                <w:kern w:val="2"/>
                <w:sz w:val="24"/>
                <w:szCs w:val="24"/>
              </w:rPr>
              <w:t xml:space="preserve"> в связи с выдвижением кандидата, </w:t>
            </w:r>
            <w:r w:rsidRPr="00824D4E">
              <w:rPr>
                <w:sz w:val="24"/>
                <w:szCs w:val="24"/>
              </w:rPr>
              <w:t>списка кандидатов.</w:t>
            </w:r>
          </w:p>
          <w:p w:rsidR="00CF5724" w:rsidRPr="00824D4E" w:rsidRDefault="00CF5724" w:rsidP="00EF4451">
            <w:pPr>
              <w:pStyle w:val="a7"/>
              <w:keepNext/>
              <w:rPr>
                <w:i/>
                <w:szCs w:val="24"/>
              </w:rPr>
            </w:pPr>
            <w:r w:rsidRPr="00824D4E">
              <w:rPr>
                <w:i/>
                <w:szCs w:val="24"/>
              </w:rPr>
              <w:t>ч. 6 ст. 30 Закона ТО № 147-ОЗ</w:t>
            </w:r>
          </w:p>
          <w:p w:rsidR="00CF5724" w:rsidRPr="00824D4E" w:rsidRDefault="00CF5724" w:rsidP="00EF445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Незамедлительно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Соответствующая избирательная комиссия </w:t>
            </w:r>
          </w:p>
        </w:tc>
      </w:tr>
      <w:tr w:rsidR="00CF5724" w:rsidRPr="00824D4E" w:rsidTr="00460E09">
        <w:tc>
          <w:tcPr>
            <w:tcW w:w="540" w:type="dxa"/>
            <w:tcBorders>
              <w:bottom w:val="single" w:sz="4" w:space="0" w:color="auto"/>
            </w:tcBorders>
          </w:tcPr>
          <w:p w:rsidR="00CF5724" w:rsidRPr="00824D4E" w:rsidRDefault="000428A7" w:rsidP="00EF4451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CF5724" w:rsidRPr="00824D4E" w:rsidRDefault="00CF5724" w:rsidP="00EF4451">
            <w:pPr>
              <w:keepNext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Проверка соответствия порядка выдвижения и принятие решения о регистрации кандидата по одномандатному избирательному округу либо мотивированного решения об отказе в его регистрации.</w:t>
            </w:r>
          </w:p>
          <w:p w:rsidR="00CF5724" w:rsidRPr="00824D4E" w:rsidRDefault="00CF5724" w:rsidP="00EF4451">
            <w:pPr>
              <w:keepNext/>
              <w:ind w:left="-79"/>
              <w:rPr>
                <w:i/>
                <w:sz w:val="24"/>
                <w:szCs w:val="24"/>
              </w:rPr>
            </w:pPr>
            <w:r w:rsidRPr="00824D4E">
              <w:rPr>
                <w:i/>
                <w:sz w:val="24"/>
                <w:szCs w:val="24"/>
              </w:rPr>
              <w:t>ч. 2 ст. 39 Закона ТО № 147-ОЗ</w:t>
            </w:r>
          </w:p>
          <w:p w:rsidR="00CF5724" w:rsidRPr="00824D4E" w:rsidRDefault="00CF5724" w:rsidP="00EF445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CF5724" w:rsidRPr="00824D4E" w:rsidRDefault="00CF5724" w:rsidP="00EF4451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В течение 10 дней </w:t>
            </w:r>
          </w:p>
          <w:p w:rsidR="00CF5724" w:rsidRPr="00824D4E" w:rsidRDefault="00CF5724" w:rsidP="00EF4451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со дня приема необходимых для регистрации кандидата документов</w:t>
            </w:r>
          </w:p>
          <w:p w:rsidR="00CF5724" w:rsidRPr="00824D4E" w:rsidRDefault="00CF5724" w:rsidP="00EF4451">
            <w:pPr>
              <w:keepNext/>
              <w:ind w:hanging="108"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(не позднее 17 августа 2016 года)</w:t>
            </w:r>
          </w:p>
          <w:p w:rsidR="00CF5724" w:rsidRPr="00824D4E" w:rsidRDefault="00CF5724" w:rsidP="00EF4451">
            <w:pPr>
              <w:keepNext/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</w:tcPr>
          <w:p w:rsidR="00CF5724" w:rsidRPr="00824D4E" w:rsidRDefault="00CF5724" w:rsidP="00EF4451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Окружная избирательная комиссия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F5724" w:rsidRPr="00824D4E" w:rsidTr="00460E09">
        <w:tc>
          <w:tcPr>
            <w:tcW w:w="540" w:type="dxa"/>
            <w:tcBorders>
              <w:bottom w:val="single" w:sz="4" w:space="0" w:color="auto"/>
            </w:tcBorders>
          </w:tcPr>
          <w:p w:rsidR="00CF5724" w:rsidRPr="00824D4E" w:rsidRDefault="000428A7" w:rsidP="00EF4451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CF5724" w:rsidRPr="00824D4E" w:rsidRDefault="00CF5724" w:rsidP="00EF4451">
            <w:pPr>
              <w:pStyle w:val="ConsPlusNormal"/>
              <w:keepNext/>
              <w:rPr>
                <w:szCs w:val="24"/>
              </w:rPr>
            </w:pPr>
            <w:r w:rsidRPr="00824D4E">
              <w:rPr>
                <w:szCs w:val="24"/>
              </w:rPr>
              <w:t xml:space="preserve">Принятие решения о регистрации кандидата, списка кандидатов, выдвинутых избирательными объединениями, на которые распространяются действие </w:t>
            </w:r>
            <w:hyperlink w:anchor="P698" w:history="1">
              <w:r w:rsidRPr="00824D4E">
                <w:rPr>
                  <w:szCs w:val="24"/>
                </w:rPr>
                <w:t>частей 2</w:t>
              </w:r>
            </w:hyperlink>
            <w:r w:rsidRPr="00824D4E">
              <w:rPr>
                <w:szCs w:val="24"/>
              </w:rPr>
              <w:t xml:space="preserve"> - </w:t>
            </w:r>
            <w:hyperlink w:anchor="P700" w:history="1">
              <w:r w:rsidRPr="00824D4E">
                <w:rPr>
                  <w:szCs w:val="24"/>
                </w:rPr>
                <w:t>4 статьи 33</w:t>
              </w:r>
            </w:hyperlink>
            <w:r w:rsidRPr="00824D4E">
              <w:rPr>
                <w:szCs w:val="24"/>
              </w:rPr>
              <w:t xml:space="preserve"> Закона ТО  № 147-ОЗ  </w:t>
            </w:r>
            <w:r w:rsidRPr="00824D4E">
              <w:rPr>
                <w:b/>
                <w:i/>
                <w:szCs w:val="24"/>
              </w:rPr>
              <w:t>(без сбора подписей</w:t>
            </w:r>
            <w:r w:rsidRPr="00824D4E">
              <w:rPr>
                <w:szCs w:val="24"/>
              </w:rPr>
              <w:t>).</w:t>
            </w:r>
          </w:p>
          <w:p w:rsidR="00CF5724" w:rsidRPr="00824D4E" w:rsidRDefault="00CF5724" w:rsidP="00EF4451">
            <w:pPr>
              <w:keepNext/>
              <w:ind w:left="-79"/>
              <w:rPr>
                <w:i/>
                <w:sz w:val="24"/>
                <w:szCs w:val="24"/>
              </w:rPr>
            </w:pPr>
            <w:r w:rsidRPr="00824D4E">
              <w:rPr>
                <w:i/>
                <w:sz w:val="24"/>
                <w:szCs w:val="24"/>
              </w:rPr>
              <w:t>ч. 6 ст. 37,  ч. 1, 2  ст. 39 Закона ТО № 147-ОЗ</w:t>
            </w:r>
          </w:p>
          <w:p w:rsidR="00CF5724" w:rsidRPr="00824D4E" w:rsidRDefault="00CF5724" w:rsidP="00EF4451">
            <w:pPr>
              <w:keepNext/>
              <w:ind w:left="-79"/>
              <w:rPr>
                <w:i/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В течение 10 дней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со дня приема </w:t>
            </w:r>
            <w:proofErr w:type="gramStart"/>
            <w:r w:rsidRPr="00824D4E">
              <w:rPr>
                <w:sz w:val="24"/>
                <w:szCs w:val="24"/>
              </w:rPr>
              <w:t>необходимых</w:t>
            </w:r>
            <w:proofErr w:type="gramEnd"/>
            <w:r w:rsidRPr="00824D4E">
              <w:rPr>
                <w:sz w:val="24"/>
                <w:szCs w:val="24"/>
              </w:rPr>
              <w:t xml:space="preserve">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для регистрации документов </w:t>
            </w:r>
          </w:p>
          <w:p w:rsidR="00CF5724" w:rsidRPr="00824D4E" w:rsidRDefault="00CF5724" w:rsidP="00EF4451">
            <w:pPr>
              <w:keepNext/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Соответствующая избирательная комиссия</w:t>
            </w:r>
          </w:p>
          <w:p w:rsidR="00CF5724" w:rsidRPr="00824D4E" w:rsidRDefault="00CF5724" w:rsidP="00EF4451">
            <w:pPr>
              <w:keepNext/>
              <w:ind w:left="-79"/>
              <w:jc w:val="center"/>
              <w:rPr>
                <w:sz w:val="24"/>
                <w:szCs w:val="24"/>
              </w:rPr>
            </w:pP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F5724" w:rsidRPr="00824D4E" w:rsidTr="00460E09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F5724" w:rsidRPr="00824D4E" w:rsidRDefault="000428A7" w:rsidP="00EF4451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CF5724" w:rsidRPr="00824D4E" w:rsidRDefault="00CF5724" w:rsidP="00EF4451">
            <w:pPr>
              <w:keepNext/>
              <w:rPr>
                <w:sz w:val="24"/>
                <w:szCs w:val="24"/>
                <w:u w:val="single"/>
              </w:rPr>
            </w:pPr>
            <w:r w:rsidRPr="00824D4E">
              <w:rPr>
                <w:sz w:val="24"/>
                <w:szCs w:val="24"/>
              </w:rPr>
              <w:t>Выдача кандидату,  уполномоченному представителю избирательного объединения, выдвинувшего областной список кандидатов, копии решения об отказе в регистрации кандидата, областного списка кандидатов, исключении кандидата из областного списка кандидатов.</w:t>
            </w:r>
          </w:p>
          <w:p w:rsidR="00CF5724" w:rsidRPr="00824D4E" w:rsidRDefault="00CF5724" w:rsidP="00EF4451">
            <w:pPr>
              <w:keepNext/>
              <w:rPr>
                <w:sz w:val="24"/>
                <w:szCs w:val="24"/>
              </w:rPr>
            </w:pPr>
            <w:r w:rsidRPr="00824D4E">
              <w:rPr>
                <w:i/>
                <w:sz w:val="24"/>
                <w:szCs w:val="24"/>
              </w:rPr>
              <w:t>ч. 8  ст. 39 Закона ТО № 147-ОЗ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В течение одних суток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с момента принятия решения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об отказе в регистрации, исключении кандидата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из списка кандидатов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Соответствующая избирательная комиссия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F5724" w:rsidRPr="00824D4E" w:rsidTr="00460E09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F5724" w:rsidRPr="00824D4E" w:rsidRDefault="000428A7" w:rsidP="00EF4451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CF5724" w:rsidRPr="00824D4E" w:rsidRDefault="00CF5724" w:rsidP="00EF4451">
            <w:pPr>
              <w:pStyle w:val="ConsPlusNormal"/>
              <w:keepNext/>
              <w:jc w:val="both"/>
            </w:pPr>
            <w:r w:rsidRPr="00824D4E">
              <w:t xml:space="preserve">Повторное выдвижение в случае отказа в регистрации кандидата, областного списка кандидатов </w:t>
            </w:r>
          </w:p>
          <w:p w:rsidR="00CF5724" w:rsidRPr="00824D4E" w:rsidRDefault="00CF5724" w:rsidP="00EF4451">
            <w:pPr>
              <w:keepNext/>
              <w:rPr>
                <w:i/>
                <w:sz w:val="24"/>
                <w:szCs w:val="24"/>
              </w:rPr>
            </w:pPr>
            <w:r w:rsidRPr="00824D4E">
              <w:rPr>
                <w:i/>
                <w:sz w:val="24"/>
                <w:szCs w:val="24"/>
              </w:rPr>
              <w:t>ч. 13  ст. 39 Закона ТО № 147-ОЗ</w:t>
            </w:r>
          </w:p>
          <w:p w:rsidR="00CF5724" w:rsidRPr="00824D4E" w:rsidRDefault="00CF5724" w:rsidP="00EF445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Возможно  при соблюдении порядка и сроков, установленных Законом ТО № 147-ОЗ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Кандидат,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избирательное объединение</w:t>
            </w:r>
          </w:p>
        </w:tc>
      </w:tr>
      <w:tr w:rsidR="00CF5724" w:rsidRPr="00824D4E" w:rsidTr="00460E09">
        <w:trPr>
          <w:trHeight w:val="114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F5724" w:rsidRPr="00824D4E" w:rsidRDefault="000428A7" w:rsidP="00EF4451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CF5724" w:rsidRPr="00824D4E" w:rsidRDefault="00CF5724" w:rsidP="00EF4451">
            <w:pPr>
              <w:keepNext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Выдача зарегистрированным кандидатам удостоверений о регистрации.</w:t>
            </w:r>
          </w:p>
          <w:p w:rsidR="00CF5724" w:rsidRPr="00824D4E" w:rsidRDefault="00CF5724" w:rsidP="00EF4451">
            <w:pPr>
              <w:keepNext/>
              <w:rPr>
                <w:i/>
                <w:sz w:val="24"/>
                <w:szCs w:val="24"/>
              </w:rPr>
            </w:pPr>
            <w:r w:rsidRPr="00824D4E">
              <w:rPr>
                <w:i/>
                <w:sz w:val="24"/>
                <w:szCs w:val="24"/>
              </w:rPr>
              <w:t>ч. 14  ст. 39 Закона ТО № 147-ОЗ</w:t>
            </w:r>
          </w:p>
          <w:p w:rsidR="00CF5724" w:rsidRPr="00824D4E" w:rsidRDefault="00CF5724" w:rsidP="00EF445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После регистрации кандидата, списка кандидатов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Соответствующая избирательная комиссия</w:t>
            </w:r>
          </w:p>
          <w:p w:rsidR="00CF5724" w:rsidRPr="00824D4E" w:rsidRDefault="00CF5724" w:rsidP="00EF4451">
            <w:pPr>
              <w:keepNext/>
              <w:ind w:left="-79"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F5724" w:rsidRPr="00824D4E" w:rsidTr="00460E09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F5724" w:rsidRPr="00824D4E" w:rsidRDefault="000428A7" w:rsidP="00EF4451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CF5724" w:rsidRPr="00824D4E" w:rsidRDefault="00CF5724" w:rsidP="00EF4451">
            <w:pPr>
              <w:keepNext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Передача в средства массовой информации сведений</w:t>
            </w:r>
            <w:r w:rsidRPr="00824D4E">
              <w:rPr>
                <w:rStyle w:val="af6"/>
                <w:sz w:val="24"/>
                <w:szCs w:val="24"/>
              </w:rPr>
              <w:footnoteReference w:id="2"/>
            </w:r>
            <w:r w:rsidRPr="00824D4E">
              <w:rPr>
                <w:sz w:val="24"/>
                <w:szCs w:val="24"/>
              </w:rPr>
              <w:t>:</w:t>
            </w:r>
          </w:p>
          <w:p w:rsidR="00CF5724" w:rsidRPr="00824D4E" w:rsidRDefault="00CF5724" w:rsidP="00EF4451">
            <w:pPr>
              <w:keepNext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sym w:font="Symbol" w:char="F0B7"/>
            </w:r>
            <w:r w:rsidRPr="00824D4E">
              <w:rPr>
                <w:sz w:val="24"/>
                <w:szCs w:val="24"/>
              </w:rPr>
              <w:t xml:space="preserve"> о кандидатах, зарегистрированных по одномандатным избирательным округам;</w:t>
            </w:r>
          </w:p>
          <w:p w:rsidR="00CF5724" w:rsidRPr="00824D4E" w:rsidRDefault="00CF5724" w:rsidP="00EF4451">
            <w:pPr>
              <w:keepNext/>
              <w:rPr>
                <w:sz w:val="24"/>
                <w:szCs w:val="24"/>
              </w:rPr>
            </w:pPr>
          </w:p>
          <w:p w:rsidR="00CF5724" w:rsidRPr="00824D4E" w:rsidRDefault="00CF5724" w:rsidP="00EF4451">
            <w:pPr>
              <w:keepNext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sym w:font="Symbol" w:char="F0B7"/>
            </w:r>
            <w:r w:rsidRPr="00824D4E">
              <w:rPr>
                <w:sz w:val="24"/>
                <w:szCs w:val="24"/>
              </w:rPr>
              <w:t xml:space="preserve"> о зарегистрированных областных списках кандидатов.</w:t>
            </w:r>
          </w:p>
          <w:p w:rsidR="00CF5724" w:rsidRPr="00824D4E" w:rsidRDefault="00CF5724" w:rsidP="00EF4451">
            <w:pPr>
              <w:keepNext/>
              <w:rPr>
                <w:i/>
                <w:sz w:val="24"/>
                <w:szCs w:val="24"/>
              </w:rPr>
            </w:pPr>
            <w:r w:rsidRPr="00824D4E">
              <w:rPr>
                <w:i/>
                <w:sz w:val="24"/>
                <w:szCs w:val="24"/>
              </w:rPr>
              <w:t>ч. 15  ст. 39 Закона ТО № 147-ОЗ</w:t>
            </w:r>
          </w:p>
          <w:p w:rsidR="00CF5724" w:rsidRPr="00824D4E" w:rsidRDefault="00CF5724" w:rsidP="00EF445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В течение 48 часов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после регистрации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Окружная избирательная комиссия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Избирательная комиссия Томской области</w:t>
            </w:r>
          </w:p>
        </w:tc>
      </w:tr>
      <w:tr w:rsidR="00CF5724" w:rsidRPr="00824D4E" w:rsidTr="00460E09">
        <w:tc>
          <w:tcPr>
            <w:tcW w:w="14760" w:type="dxa"/>
            <w:gridSpan w:val="5"/>
          </w:tcPr>
          <w:p w:rsidR="00CF5724" w:rsidRPr="00824D4E" w:rsidRDefault="00CF5724" w:rsidP="00EF4451">
            <w:pPr>
              <w:keepNext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24D4E">
              <w:rPr>
                <w:b/>
                <w:sz w:val="24"/>
                <w:szCs w:val="24"/>
              </w:rPr>
              <w:t>Информирование избирателей и предвыборная агитация</w:t>
            </w:r>
          </w:p>
        </w:tc>
      </w:tr>
      <w:tr w:rsidR="00CF5724" w:rsidRPr="00824D4E" w:rsidTr="00460E09">
        <w:tc>
          <w:tcPr>
            <w:tcW w:w="540" w:type="dxa"/>
          </w:tcPr>
          <w:p w:rsidR="00CF5724" w:rsidRPr="00824D4E" w:rsidRDefault="000428A7" w:rsidP="00EF4451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840" w:type="dxa"/>
          </w:tcPr>
          <w:p w:rsidR="00CF5724" w:rsidRPr="00824D4E" w:rsidRDefault="00CF5724" w:rsidP="00EF4451">
            <w:pPr>
              <w:keepNext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Информирование избирателей о ходе подготовки и проведении выборов, о сроках и порядке совершения избирательных действий, об избирательном законодательстве, о кандидатах, об избирательных объединениях.</w:t>
            </w:r>
          </w:p>
          <w:p w:rsidR="00CF5724" w:rsidRPr="00824D4E" w:rsidRDefault="00CF5724" w:rsidP="00EF4451">
            <w:pPr>
              <w:keepNext/>
              <w:rPr>
                <w:sz w:val="24"/>
                <w:szCs w:val="24"/>
              </w:rPr>
            </w:pPr>
            <w:r w:rsidRPr="00824D4E">
              <w:rPr>
                <w:i/>
                <w:sz w:val="24"/>
                <w:szCs w:val="24"/>
              </w:rPr>
              <w:t>ч. 3  ст. 46 Закона ТО № 147-ОЗ</w:t>
            </w:r>
          </w:p>
          <w:p w:rsidR="00CF5724" w:rsidRPr="00824D4E" w:rsidRDefault="00CF5724" w:rsidP="00EF4451">
            <w:pPr>
              <w:keepNext/>
              <w:rPr>
                <w:sz w:val="24"/>
                <w:szCs w:val="24"/>
              </w:rPr>
            </w:pPr>
            <w:r w:rsidRPr="00824D4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Со дня назначения выборов</w:t>
            </w:r>
          </w:p>
        </w:tc>
        <w:tc>
          <w:tcPr>
            <w:tcW w:w="3420" w:type="dxa"/>
            <w:gridSpan w:val="2"/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Соответствующая избирательная комиссия</w:t>
            </w:r>
          </w:p>
        </w:tc>
      </w:tr>
      <w:tr w:rsidR="00CF5724" w:rsidRPr="00824D4E" w:rsidTr="00460E09">
        <w:tc>
          <w:tcPr>
            <w:tcW w:w="540" w:type="dxa"/>
          </w:tcPr>
          <w:p w:rsidR="00CF5724" w:rsidRPr="00824D4E" w:rsidRDefault="000428A7" w:rsidP="00EF4451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840" w:type="dxa"/>
          </w:tcPr>
          <w:p w:rsidR="00CF5724" w:rsidRPr="00824D4E" w:rsidRDefault="00CF5724" w:rsidP="00EF4451">
            <w:pPr>
              <w:pStyle w:val="ConsPlusNormal"/>
              <w:keepNext/>
              <w:rPr>
                <w:szCs w:val="24"/>
              </w:rPr>
            </w:pPr>
            <w:r w:rsidRPr="00824D4E">
              <w:rPr>
                <w:szCs w:val="24"/>
              </w:rPr>
              <w:t>Доведение до сведения избирателей сведений о кандидатах, списках кандидатов, представленных при их выдвижении, в объеме, установленном Избирательной комиссией Томской области.</w:t>
            </w:r>
          </w:p>
          <w:p w:rsidR="00CF5724" w:rsidRPr="00824D4E" w:rsidRDefault="00CF5724" w:rsidP="00EF4451">
            <w:pPr>
              <w:keepNext/>
              <w:rPr>
                <w:sz w:val="24"/>
                <w:szCs w:val="24"/>
              </w:rPr>
            </w:pPr>
            <w:r w:rsidRPr="00824D4E">
              <w:rPr>
                <w:i/>
                <w:sz w:val="24"/>
                <w:szCs w:val="24"/>
              </w:rPr>
              <w:t>ч. 7  ст. 30 Закона ТО № 147-ОЗ</w:t>
            </w:r>
          </w:p>
          <w:p w:rsidR="00CF5724" w:rsidRPr="00824D4E" w:rsidRDefault="00CF5724" w:rsidP="00EF445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F5724" w:rsidRPr="00824D4E" w:rsidRDefault="00CF5724" w:rsidP="00EF4451">
            <w:pPr>
              <w:pStyle w:val="a7"/>
              <w:keepNext/>
              <w:jc w:val="center"/>
              <w:rPr>
                <w:szCs w:val="24"/>
              </w:rPr>
            </w:pPr>
            <w:r w:rsidRPr="00824D4E">
              <w:rPr>
                <w:szCs w:val="24"/>
              </w:rPr>
              <w:t>По мере поступления информации</w:t>
            </w:r>
          </w:p>
        </w:tc>
        <w:tc>
          <w:tcPr>
            <w:tcW w:w="3420" w:type="dxa"/>
            <w:gridSpan w:val="2"/>
          </w:tcPr>
          <w:p w:rsidR="00CF5724" w:rsidRPr="00824D4E" w:rsidRDefault="00CF5724" w:rsidP="00EF4451">
            <w:pPr>
              <w:keepNext/>
              <w:ind w:left="-108" w:right="-108"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Избирательная комиссия</w:t>
            </w:r>
          </w:p>
        </w:tc>
      </w:tr>
      <w:tr w:rsidR="00CF5724" w:rsidRPr="00824D4E" w:rsidTr="00460E09">
        <w:tc>
          <w:tcPr>
            <w:tcW w:w="540" w:type="dxa"/>
          </w:tcPr>
          <w:p w:rsidR="00CF5724" w:rsidRPr="00824D4E" w:rsidRDefault="000428A7" w:rsidP="00EF4451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840" w:type="dxa"/>
          </w:tcPr>
          <w:p w:rsidR="00CF5724" w:rsidRPr="00824D4E" w:rsidRDefault="00CF5724" w:rsidP="00EF4451">
            <w:pPr>
              <w:keepNext/>
              <w:keepLines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Оповещение избирателей о дне, времени и месте голосования.</w:t>
            </w:r>
          </w:p>
          <w:p w:rsidR="00CF5724" w:rsidRPr="00824D4E" w:rsidRDefault="00CF5724" w:rsidP="00EF4451">
            <w:pPr>
              <w:keepNext/>
              <w:rPr>
                <w:sz w:val="24"/>
                <w:szCs w:val="24"/>
              </w:rPr>
            </w:pPr>
            <w:r w:rsidRPr="00824D4E">
              <w:rPr>
                <w:i/>
                <w:sz w:val="24"/>
                <w:szCs w:val="24"/>
              </w:rPr>
              <w:t>ч. 2 ст. 70 Закона ТО № 147-ОЗ</w:t>
            </w:r>
          </w:p>
          <w:p w:rsidR="00CF5724" w:rsidRPr="00824D4E" w:rsidRDefault="00CF5724" w:rsidP="00EF4451">
            <w:pPr>
              <w:keepNext/>
              <w:keepLines/>
              <w:rPr>
                <w:sz w:val="24"/>
                <w:szCs w:val="24"/>
              </w:rPr>
            </w:pPr>
          </w:p>
          <w:p w:rsidR="00CF5724" w:rsidRPr="00824D4E" w:rsidRDefault="00CF5724" w:rsidP="00EF4451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F5724" w:rsidRPr="00824D4E" w:rsidRDefault="00CF5724" w:rsidP="00EF445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Не позднее </w:t>
            </w:r>
          </w:p>
          <w:p w:rsidR="00CF5724" w:rsidRPr="00824D4E" w:rsidRDefault="00CF5724" w:rsidP="00EF445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7 сентября 2016 года</w:t>
            </w:r>
          </w:p>
          <w:p w:rsidR="00CF5724" w:rsidRPr="00824D4E" w:rsidRDefault="00CF5724" w:rsidP="00EF4451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Окружные (территориальные) и участковые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избирательные комиссии </w:t>
            </w:r>
          </w:p>
        </w:tc>
      </w:tr>
      <w:tr w:rsidR="00CF5724" w:rsidRPr="00824D4E" w:rsidTr="00460E09">
        <w:tc>
          <w:tcPr>
            <w:tcW w:w="540" w:type="dxa"/>
          </w:tcPr>
          <w:p w:rsidR="00CF5724" w:rsidRPr="00824D4E" w:rsidRDefault="000428A7" w:rsidP="00EF4451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840" w:type="dxa"/>
          </w:tcPr>
          <w:p w:rsidR="00CF5724" w:rsidRPr="00824D4E" w:rsidRDefault="00CF5724" w:rsidP="00EF4451">
            <w:pPr>
              <w:pStyle w:val="ConsPlusNormal"/>
              <w:keepNext/>
              <w:rPr>
                <w:szCs w:val="24"/>
              </w:rPr>
            </w:pPr>
            <w:proofErr w:type="gramStart"/>
            <w:r w:rsidRPr="00824D4E">
              <w:rPr>
                <w:szCs w:val="24"/>
              </w:rPr>
              <w:t xml:space="preserve">Представление в территориальный орган федерального органа </w:t>
            </w:r>
            <w:r w:rsidRPr="00824D4E">
              <w:rPr>
                <w:szCs w:val="24"/>
              </w:rPr>
              <w:lastRenderedPageBreak/>
              <w:t xml:space="preserve">исполнительной власти, уполномоченный на осуществление функций по регистрации средств массовой информации, списка организаций телерадиовещания и периодических печатных изданий, подпадающих под действие </w:t>
            </w:r>
            <w:hyperlink w:anchor="P1066" w:history="1">
              <w:r w:rsidRPr="00824D4E">
                <w:rPr>
                  <w:color w:val="0000FF"/>
                  <w:szCs w:val="24"/>
                </w:rPr>
                <w:t>ч. 3</w:t>
              </w:r>
            </w:hyperlink>
            <w:r w:rsidRPr="00824D4E">
              <w:rPr>
                <w:szCs w:val="24"/>
              </w:rPr>
              <w:t xml:space="preserve"> ст. 48 Закона ТО № 147-ОЗ, с указанием в отношении организаций телерадиовещания и периодических печатных изданий, которым за год, предшествующий дню официального опубликования (публикации) решения о назначении выборов, выделялись бюджетные ассигнования из</w:t>
            </w:r>
            <w:proofErr w:type="gramEnd"/>
            <w:r w:rsidRPr="00824D4E">
              <w:rPr>
                <w:szCs w:val="24"/>
              </w:rPr>
              <w:t xml:space="preserve"> местного бюджета на их функционирование (в том числе в форме субсидий), вида и объема таких ассигнований.</w:t>
            </w:r>
          </w:p>
          <w:p w:rsidR="00CF5724" w:rsidRPr="00824D4E" w:rsidRDefault="00CF5724" w:rsidP="00EF4451">
            <w:pPr>
              <w:keepNext/>
              <w:rPr>
                <w:i/>
                <w:sz w:val="24"/>
                <w:szCs w:val="24"/>
              </w:rPr>
            </w:pPr>
            <w:r w:rsidRPr="00824D4E">
              <w:rPr>
                <w:i/>
                <w:sz w:val="24"/>
                <w:szCs w:val="24"/>
              </w:rPr>
              <w:t>ч. 9  ст. 48 Закона ТО № 147-ОЗ</w:t>
            </w:r>
          </w:p>
          <w:p w:rsidR="00CF5724" w:rsidRPr="00824D4E" w:rsidRDefault="00CF5724" w:rsidP="00EF445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F5724" w:rsidRPr="00824D4E" w:rsidRDefault="00CF5724" w:rsidP="00EF4451">
            <w:pPr>
              <w:pStyle w:val="a7"/>
              <w:keepNext/>
              <w:ind w:left="-108" w:right="-108"/>
              <w:jc w:val="center"/>
              <w:rPr>
                <w:szCs w:val="24"/>
              </w:rPr>
            </w:pPr>
            <w:r w:rsidRPr="00824D4E">
              <w:rPr>
                <w:szCs w:val="24"/>
              </w:rPr>
              <w:lastRenderedPageBreak/>
              <w:t xml:space="preserve">Не позднее </w:t>
            </w:r>
          </w:p>
          <w:p w:rsidR="00CF5724" w:rsidRPr="00824D4E" w:rsidRDefault="00CF5724" w:rsidP="00EF4451">
            <w:pPr>
              <w:pStyle w:val="a7"/>
              <w:keepNext/>
              <w:ind w:left="-108" w:right="-108"/>
              <w:jc w:val="center"/>
              <w:rPr>
                <w:szCs w:val="24"/>
              </w:rPr>
            </w:pPr>
            <w:r w:rsidRPr="00824D4E">
              <w:rPr>
                <w:szCs w:val="24"/>
              </w:rPr>
              <w:lastRenderedPageBreak/>
              <w:t xml:space="preserve">чем на 5 день после </w:t>
            </w:r>
          </w:p>
          <w:p w:rsidR="00CF5724" w:rsidRPr="00824D4E" w:rsidRDefault="00CF5724" w:rsidP="00EF4451">
            <w:pPr>
              <w:pStyle w:val="a7"/>
              <w:keepNext/>
              <w:ind w:left="-108" w:right="-108"/>
              <w:jc w:val="center"/>
              <w:rPr>
                <w:szCs w:val="24"/>
              </w:rPr>
            </w:pPr>
            <w:r w:rsidRPr="00824D4E">
              <w:rPr>
                <w:szCs w:val="24"/>
              </w:rPr>
              <w:t xml:space="preserve">дня официального опубликования (публикации) решения </w:t>
            </w:r>
          </w:p>
          <w:p w:rsidR="00CF5724" w:rsidRPr="00824D4E" w:rsidRDefault="00CF5724" w:rsidP="00EF4451">
            <w:pPr>
              <w:pStyle w:val="a7"/>
              <w:keepNext/>
              <w:ind w:left="-108" w:right="-108"/>
              <w:jc w:val="center"/>
              <w:rPr>
                <w:snapToGrid w:val="0"/>
                <w:szCs w:val="24"/>
              </w:rPr>
            </w:pPr>
            <w:r w:rsidRPr="00824D4E">
              <w:rPr>
                <w:szCs w:val="24"/>
              </w:rPr>
              <w:t>о назначении выборов</w:t>
            </w:r>
          </w:p>
        </w:tc>
        <w:tc>
          <w:tcPr>
            <w:tcW w:w="3420" w:type="dxa"/>
            <w:gridSpan w:val="2"/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lastRenderedPageBreak/>
              <w:t xml:space="preserve">Органы местного </w:t>
            </w:r>
            <w:r w:rsidRPr="00824D4E">
              <w:rPr>
                <w:sz w:val="24"/>
                <w:szCs w:val="24"/>
              </w:rPr>
              <w:lastRenderedPageBreak/>
              <w:t>самоуправления</w:t>
            </w:r>
          </w:p>
        </w:tc>
      </w:tr>
      <w:tr w:rsidR="00CF5724" w:rsidRPr="00824D4E" w:rsidTr="00460E09">
        <w:tc>
          <w:tcPr>
            <w:tcW w:w="540" w:type="dxa"/>
          </w:tcPr>
          <w:p w:rsidR="00CF5724" w:rsidRPr="00824D4E" w:rsidRDefault="000428A7" w:rsidP="00EF4451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6840" w:type="dxa"/>
          </w:tcPr>
          <w:p w:rsidR="00CF5724" w:rsidRPr="00824D4E" w:rsidRDefault="00CF5724" w:rsidP="00EF4451">
            <w:pPr>
              <w:keepNext/>
              <w:rPr>
                <w:snapToGrid w:val="0"/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Опубликование сведений о размере и других условиях оплаты эфирного времени, печатной площади, услуг по размещению агитационных материалов. Представление указанных сведений, информации о дате и об источнике их опубликования и иных сведений, предусмотренных частью 10  статьи 52 Закона ТО            № 147-ОЗ </w:t>
            </w:r>
            <w:r w:rsidRPr="00824D4E">
              <w:rPr>
                <w:snapToGrid w:val="0"/>
                <w:sz w:val="24"/>
                <w:szCs w:val="24"/>
              </w:rPr>
              <w:t>в Избирательную комиссию Томской области.</w:t>
            </w:r>
          </w:p>
          <w:p w:rsidR="00CF5724" w:rsidRPr="00824D4E" w:rsidRDefault="00CF5724" w:rsidP="00EF4451">
            <w:pPr>
              <w:keepNext/>
              <w:rPr>
                <w:sz w:val="24"/>
                <w:szCs w:val="24"/>
              </w:rPr>
            </w:pPr>
            <w:r w:rsidRPr="00824D4E">
              <w:rPr>
                <w:i/>
                <w:sz w:val="24"/>
                <w:szCs w:val="24"/>
              </w:rPr>
              <w:t>ч. 10  ст. 52 Закона ТО № 147-ОЗ</w:t>
            </w:r>
          </w:p>
        </w:tc>
        <w:tc>
          <w:tcPr>
            <w:tcW w:w="3960" w:type="dxa"/>
          </w:tcPr>
          <w:p w:rsidR="00CF5724" w:rsidRPr="00824D4E" w:rsidRDefault="00CF5724" w:rsidP="00EF4451">
            <w:pPr>
              <w:pStyle w:val="a7"/>
              <w:keepNext/>
              <w:ind w:left="-108" w:right="-108"/>
              <w:jc w:val="center"/>
              <w:rPr>
                <w:snapToGrid w:val="0"/>
                <w:szCs w:val="24"/>
              </w:rPr>
            </w:pPr>
            <w:r w:rsidRPr="00824D4E">
              <w:rPr>
                <w:snapToGrid w:val="0"/>
                <w:szCs w:val="24"/>
              </w:rPr>
              <w:t>Не позднее</w:t>
            </w:r>
          </w:p>
          <w:p w:rsidR="00CF5724" w:rsidRPr="00824D4E" w:rsidRDefault="00CF5724" w:rsidP="00EF4451">
            <w:pPr>
              <w:pStyle w:val="a7"/>
              <w:keepNext/>
              <w:ind w:left="-108" w:right="-108"/>
              <w:jc w:val="center"/>
              <w:rPr>
                <w:snapToGrid w:val="0"/>
                <w:szCs w:val="24"/>
              </w:rPr>
            </w:pPr>
            <w:r w:rsidRPr="00824D4E">
              <w:rPr>
                <w:snapToGrid w:val="0"/>
                <w:szCs w:val="24"/>
              </w:rPr>
              <w:t xml:space="preserve">чем через 30 дней </w:t>
            </w:r>
          </w:p>
          <w:p w:rsidR="00CF5724" w:rsidRPr="00824D4E" w:rsidRDefault="00CF5724" w:rsidP="00EF4451">
            <w:pPr>
              <w:pStyle w:val="a7"/>
              <w:keepNext/>
              <w:ind w:left="-108" w:right="-108"/>
              <w:jc w:val="center"/>
              <w:rPr>
                <w:snapToGrid w:val="0"/>
                <w:szCs w:val="24"/>
              </w:rPr>
            </w:pPr>
            <w:r w:rsidRPr="00824D4E">
              <w:rPr>
                <w:snapToGrid w:val="0"/>
                <w:szCs w:val="24"/>
              </w:rPr>
              <w:t>со дня официального опубликования решения о назначении выборов</w:t>
            </w:r>
          </w:p>
          <w:p w:rsidR="00CF5724" w:rsidRPr="00824D4E" w:rsidRDefault="00CF5724" w:rsidP="00EF4451">
            <w:pPr>
              <w:pStyle w:val="a7"/>
              <w:keepNext/>
              <w:ind w:left="-108" w:right="-108"/>
              <w:jc w:val="center"/>
              <w:rPr>
                <w:snapToGrid w:val="0"/>
                <w:szCs w:val="24"/>
              </w:rPr>
            </w:pPr>
          </w:p>
        </w:tc>
        <w:tc>
          <w:tcPr>
            <w:tcW w:w="3420" w:type="dxa"/>
            <w:gridSpan w:val="2"/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Соответствующие  организации телерадиовещания, редакции периодических печатных изданий, редакции сетевых изданий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F5724" w:rsidRPr="00824D4E" w:rsidTr="00460E09">
        <w:tc>
          <w:tcPr>
            <w:tcW w:w="540" w:type="dxa"/>
          </w:tcPr>
          <w:p w:rsidR="00CF5724" w:rsidRPr="00824D4E" w:rsidRDefault="000428A7" w:rsidP="00EF4451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840" w:type="dxa"/>
          </w:tcPr>
          <w:p w:rsidR="00CF5724" w:rsidRPr="00824D4E" w:rsidRDefault="00CF5724" w:rsidP="00EF4451">
            <w:pPr>
              <w:keepNext/>
              <w:ind w:firstLine="34"/>
              <w:outlineLvl w:val="2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Опубликование информации об общем объеме бесплатной печатной площади, который предоставляет для целей предвыборной агитации. </w:t>
            </w:r>
          </w:p>
          <w:p w:rsidR="00CF5724" w:rsidRPr="00824D4E" w:rsidRDefault="00CF5724" w:rsidP="00EF4451">
            <w:pPr>
              <w:keepNext/>
              <w:ind w:firstLine="34"/>
              <w:outlineLvl w:val="2"/>
              <w:rPr>
                <w:i/>
                <w:sz w:val="24"/>
                <w:szCs w:val="24"/>
              </w:rPr>
            </w:pPr>
            <w:r w:rsidRPr="00824D4E">
              <w:rPr>
                <w:i/>
                <w:sz w:val="24"/>
                <w:szCs w:val="24"/>
              </w:rPr>
              <w:t>ч. 2 ст. 54 Закона ТО № 147-ОЗ</w:t>
            </w:r>
          </w:p>
          <w:p w:rsidR="00CF5724" w:rsidRPr="00824D4E" w:rsidRDefault="00CF5724" w:rsidP="00EF4451">
            <w:pPr>
              <w:keepNext/>
              <w:ind w:firstLine="34"/>
              <w:outlineLvl w:val="2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Не позднее чем через 30 дней </w:t>
            </w:r>
          </w:p>
          <w:p w:rsidR="00CF5724" w:rsidRPr="00824D4E" w:rsidRDefault="00CF5724" w:rsidP="00EF4451">
            <w:pPr>
              <w:keepNext/>
              <w:jc w:val="center"/>
              <w:rPr>
                <w:snapToGrid w:val="0"/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после официального опубликования (публикации) решения о назначении выборов</w:t>
            </w:r>
          </w:p>
        </w:tc>
        <w:tc>
          <w:tcPr>
            <w:tcW w:w="3420" w:type="dxa"/>
            <w:gridSpan w:val="2"/>
          </w:tcPr>
          <w:p w:rsidR="00CF5724" w:rsidRPr="00824D4E" w:rsidRDefault="00CF5724" w:rsidP="00EF4451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Периодическое печатное издание</w:t>
            </w:r>
          </w:p>
        </w:tc>
      </w:tr>
      <w:tr w:rsidR="00CF5724" w:rsidRPr="00824D4E" w:rsidTr="00460E09">
        <w:trPr>
          <w:trHeight w:val="451"/>
        </w:trPr>
        <w:tc>
          <w:tcPr>
            <w:tcW w:w="540" w:type="dxa"/>
          </w:tcPr>
          <w:p w:rsidR="00CF5724" w:rsidRPr="00824D4E" w:rsidRDefault="000428A7" w:rsidP="00EF4451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840" w:type="dxa"/>
          </w:tcPr>
          <w:p w:rsidR="00CF5724" w:rsidRPr="00824D4E" w:rsidRDefault="00CF5724" w:rsidP="00EF4451">
            <w:pPr>
              <w:keepNext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Рассмотрение заявок на выделение помещений для проведения встреч зарегистрированных кандидатов, их доверенных лиц, представителей избирательных объединений, зарегистрировавших списки кандидатов, с избирателями.</w:t>
            </w:r>
          </w:p>
          <w:p w:rsidR="00CF5724" w:rsidRDefault="00CF5724" w:rsidP="00EF4451">
            <w:pPr>
              <w:keepNext/>
              <w:rPr>
                <w:i/>
                <w:sz w:val="24"/>
                <w:szCs w:val="24"/>
              </w:rPr>
            </w:pPr>
            <w:r w:rsidRPr="00824D4E">
              <w:rPr>
                <w:i/>
                <w:sz w:val="24"/>
                <w:szCs w:val="24"/>
              </w:rPr>
              <w:t>ч. 4 ст. 55 Закона ТО № 147-ОЗ</w:t>
            </w:r>
          </w:p>
          <w:p w:rsidR="00CF5724" w:rsidRPr="00824D4E" w:rsidRDefault="00CF5724" w:rsidP="00EF4451">
            <w:pPr>
              <w:keepNext/>
              <w:rPr>
                <w:sz w:val="24"/>
                <w:szCs w:val="24"/>
              </w:rPr>
            </w:pPr>
          </w:p>
          <w:p w:rsidR="00CF5724" w:rsidRPr="00824D4E" w:rsidRDefault="00CF5724" w:rsidP="00EF445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:rsidR="00CF5724" w:rsidRPr="00824D4E" w:rsidRDefault="00CF5724" w:rsidP="00EF4451">
            <w:pPr>
              <w:pStyle w:val="3"/>
              <w:tabs>
                <w:tab w:val="clear" w:pos="360"/>
              </w:tabs>
              <w:jc w:val="center"/>
              <w:rPr>
                <w:szCs w:val="24"/>
              </w:rPr>
            </w:pPr>
            <w:r w:rsidRPr="00824D4E">
              <w:rPr>
                <w:szCs w:val="24"/>
              </w:rPr>
              <w:t xml:space="preserve">В течение 3 дней </w:t>
            </w:r>
          </w:p>
          <w:p w:rsidR="00CF5724" w:rsidRPr="00824D4E" w:rsidRDefault="00CF5724" w:rsidP="00EF4451">
            <w:pPr>
              <w:pStyle w:val="3"/>
              <w:tabs>
                <w:tab w:val="clear" w:pos="360"/>
              </w:tabs>
              <w:jc w:val="center"/>
              <w:rPr>
                <w:szCs w:val="24"/>
              </w:rPr>
            </w:pPr>
            <w:r w:rsidRPr="00824D4E">
              <w:rPr>
                <w:szCs w:val="24"/>
              </w:rPr>
              <w:t>со дня подачи заявок</w:t>
            </w:r>
          </w:p>
        </w:tc>
        <w:tc>
          <w:tcPr>
            <w:tcW w:w="3420" w:type="dxa"/>
            <w:gridSpan w:val="2"/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Собственники,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владельцы помещений</w:t>
            </w:r>
          </w:p>
          <w:p w:rsidR="00CF5724" w:rsidRPr="00824D4E" w:rsidRDefault="00CF5724" w:rsidP="00EF4451">
            <w:pPr>
              <w:keepNext/>
              <w:ind w:left="-79"/>
              <w:jc w:val="center"/>
              <w:rPr>
                <w:sz w:val="24"/>
                <w:szCs w:val="24"/>
              </w:rPr>
            </w:pPr>
          </w:p>
        </w:tc>
      </w:tr>
      <w:tr w:rsidR="00CF5724" w:rsidRPr="00824D4E" w:rsidTr="00460E09">
        <w:tc>
          <w:tcPr>
            <w:tcW w:w="540" w:type="dxa"/>
          </w:tcPr>
          <w:p w:rsidR="00CF5724" w:rsidRPr="00824D4E" w:rsidRDefault="000428A7" w:rsidP="000428A7">
            <w:pPr>
              <w:keepNext/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840" w:type="dxa"/>
          </w:tcPr>
          <w:p w:rsidR="00CF5724" w:rsidRPr="00824D4E" w:rsidRDefault="00CF5724" w:rsidP="00EF4451">
            <w:pPr>
              <w:keepNext/>
              <w:keepLines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Выделение специальных мест для размещения печатных агитационных материалов на территории каждого избирательного участка.</w:t>
            </w:r>
          </w:p>
          <w:p w:rsidR="00CF5724" w:rsidRPr="00824D4E" w:rsidRDefault="00CF5724" w:rsidP="00EF4451">
            <w:pPr>
              <w:keepNext/>
              <w:keepLines/>
              <w:rPr>
                <w:i/>
                <w:sz w:val="24"/>
                <w:szCs w:val="24"/>
              </w:rPr>
            </w:pPr>
            <w:r w:rsidRPr="00824D4E">
              <w:rPr>
                <w:i/>
                <w:sz w:val="24"/>
                <w:szCs w:val="24"/>
              </w:rPr>
              <w:t>ч. 8 ст. 56 Закона ТО № 147-ОЗ</w:t>
            </w:r>
          </w:p>
          <w:p w:rsidR="00CF5724" w:rsidRPr="00824D4E" w:rsidRDefault="00CF5724" w:rsidP="00EF4451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F5724" w:rsidRPr="00824D4E" w:rsidRDefault="00CF5724" w:rsidP="00EF445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lastRenderedPageBreak/>
              <w:t xml:space="preserve">Не позднее </w:t>
            </w:r>
          </w:p>
          <w:p w:rsidR="00CF5724" w:rsidRPr="00824D4E" w:rsidRDefault="00CF5724" w:rsidP="00EF445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18 августа 2016 года</w:t>
            </w:r>
          </w:p>
          <w:p w:rsidR="00CF5724" w:rsidRPr="00824D4E" w:rsidRDefault="00CF5724" w:rsidP="00EF4451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</w:tcPr>
          <w:p w:rsidR="00CF5724" w:rsidRPr="00824D4E" w:rsidRDefault="00CF5724" w:rsidP="00EF445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Органы местного самоуправления по предложению окружной избирательной комиссии </w:t>
            </w:r>
          </w:p>
          <w:p w:rsidR="00CF5724" w:rsidRPr="00824D4E" w:rsidRDefault="00CF5724" w:rsidP="00EF4451">
            <w:pPr>
              <w:keepNext/>
              <w:ind w:left="-79"/>
              <w:jc w:val="center"/>
              <w:rPr>
                <w:sz w:val="24"/>
                <w:szCs w:val="24"/>
              </w:rPr>
            </w:pPr>
          </w:p>
        </w:tc>
      </w:tr>
      <w:tr w:rsidR="00CF5724" w:rsidRPr="00824D4E" w:rsidTr="00460E09">
        <w:tc>
          <w:tcPr>
            <w:tcW w:w="14760" w:type="dxa"/>
            <w:gridSpan w:val="5"/>
          </w:tcPr>
          <w:p w:rsidR="00CF5724" w:rsidRPr="00824D4E" w:rsidRDefault="00CF5724" w:rsidP="00EF4451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824D4E">
              <w:rPr>
                <w:b/>
                <w:sz w:val="24"/>
                <w:szCs w:val="24"/>
              </w:rPr>
              <w:lastRenderedPageBreak/>
              <w:t>Финансирование выборов</w:t>
            </w:r>
          </w:p>
        </w:tc>
      </w:tr>
      <w:tr w:rsidR="00CF5724" w:rsidRPr="00824D4E" w:rsidTr="00460E09">
        <w:tc>
          <w:tcPr>
            <w:tcW w:w="540" w:type="dxa"/>
          </w:tcPr>
          <w:p w:rsidR="00CF5724" w:rsidRPr="00824D4E" w:rsidRDefault="000428A7" w:rsidP="00EF4451">
            <w:pPr>
              <w:keepNext/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840" w:type="dxa"/>
          </w:tcPr>
          <w:p w:rsidR="00CF5724" w:rsidRPr="00824D4E" w:rsidRDefault="00CF5724" w:rsidP="00EF4451">
            <w:pPr>
              <w:keepNext/>
              <w:ind w:right="72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Представление в соответствующую вышестоящую избирательную комиссию финансового отчета о расходовании средств, выделенных на подготовку и проведение выборов. </w:t>
            </w:r>
          </w:p>
          <w:p w:rsidR="00CF5724" w:rsidRPr="00824D4E" w:rsidRDefault="00CF5724" w:rsidP="00EF4451">
            <w:pPr>
              <w:keepNext/>
              <w:ind w:right="72"/>
              <w:rPr>
                <w:sz w:val="24"/>
                <w:szCs w:val="24"/>
              </w:rPr>
            </w:pPr>
            <w:r w:rsidRPr="00824D4E">
              <w:rPr>
                <w:i/>
                <w:sz w:val="24"/>
                <w:szCs w:val="24"/>
              </w:rPr>
              <w:t>ч. 8 ст. 58 Закона ТО № 147-ОЗ</w:t>
            </w:r>
          </w:p>
          <w:p w:rsidR="00CF5724" w:rsidRPr="00824D4E" w:rsidRDefault="00CF5724" w:rsidP="00EF4451">
            <w:pPr>
              <w:keepNext/>
              <w:ind w:right="72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Не позднее 10 дней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со дня официального опубликования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результатов выборов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Участковая избирательная комиссия</w:t>
            </w:r>
          </w:p>
          <w:p w:rsidR="00CF5724" w:rsidRPr="00824D4E" w:rsidRDefault="00CF5724" w:rsidP="00EF4451">
            <w:pPr>
              <w:keepNext/>
              <w:ind w:left="-79"/>
              <w:jc w:val="center"/>
              <w:rPr>
                <w:sz w:val="24"/>
                <w:szCs w:val="24"/>
              </w:rPr>
            </w:pPr>
          </w:p>
        </w:tc>
      </w:tr>
      <w:tr w:rsidR="00CF5724" w:rsidRPr="00824D4E" w:rsidTr="00460E09">
        <w:tc>
          <w:tcPr>
            <w:tcW w:w="540" w:type="dxa"/>
          </w:tcPr>
          <w:p w:rsidR="00CF5724" w:rsidRPr="00824D4E" w:rsidRDefault="000428A7" w:rsidP="00EF4451">
            <w:pPr>
              <w:keepNext/>
              <w:ind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840" w:type="dxa"/>
          </w:tcPr>
          <w:p w:rsidR="00CF5724" w:rsidRPr="00824D4E" w:rsidRDefault="00CF5724" w:rsidP="00EF4451">
            <w:pPr>
              <w:keepNext/>
              <w:ind w:right="72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Представление в Избирательную комиссию Томской области финансового отчета о расходовании средств, выделенных на подготовку и проведение выборов.</w:t>
            </w:r>
          </w:p>
          <w:p w:rsidR="00CF5724" w:rsidRPr="00824D4E" w:rsidRDefault="00CF5724" w:rsidP="00EF4451">
            <w:pPr>
              <w:keepNext/>
              <w:ind w:right="72"/>
              <w:rPr>
                <w:i/>
                <w:sz w:val="24"/>
                <w:szCs w:val="24"/>
              </w:rPr>
            </w:pPr>
            <w:r w:rsidRPr="00824D4E">
              <w:rPr>
                <w:i/>
                <w:sz w:val="24"/>
                <w:szCs w:val="24"/>
              </w:rPr>
              <w:t>ч. 9 ст. 58 Закона ТО № 147-ОЗ</w:t>
            </w:r>
          </w:p>
          <w:p w:rsidR="00CF5724" w:rsidRPr="00824D4E" w:rsidRDefault="00CF5724" w:rsidP="00EF4451">
            <w:pPr>
              <w:keepNext/>
              <w:ind w:right="72"/>
              <w:rPr>
                <w:sz w:val="24"/>
                <w:szCs w:val="24"/>
              </w:rPr>
            </w:pPr>
          </w:p>
          <w:p w:rsidR="00CF5724" w:rsidRPr="00824D4E" w:rsidRDefault="00CF5724" w:rsidP="00EF4451">
            <w:pPr>
              <w:keepNext/>
              <w:ind w:right="72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Не позднее 30 дней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со дня официального опубликования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результатов выборов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Окружные (территориальные) избирательные комиссии</w:t>
            </w:r>
          </w:p>
          <w:p w:rsidR="00CF5724" w:rsidRPr="00824D4E" w:rsidRDefault="00CF5724" w:rsidP="00EF4451">
            <w:pPr>
              <w:keepNext/>
              <w:ind w:left="-79"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F5724" w:rsidRPr="00824D4E" w:rsidTr="00460E09">
        <w:tc>
          <w:tcPr>
            <w:tcW w:w="540" w:type="dxa"/>
          </w:tcPr>
          <w:p w:rsidR="00CF5724" w:rsidRPr="00824D4E" w:rsidRDefault="000428A7" w:rsidP="000428A7">
            <w:pPr>
              <w:keepNext/>
              <w:ind w:right="-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840" w:type="dxa"/>
          </w:tcPr>
          <w:p w:rsidR="00CF5724" w:rsidRPr="00824D4E" w:rsidRDefault="00CF5724" w:rsidP="00EF4451">
            <w:pPr>
              <w:keepNext/>
              <w:ind w:right="72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Опубликование сведений, переданных Избирательной комиссией Томской области о поступлении средств на специальные избирательные счета и расходовании </w:t>
            </w:r>
          </w:p>
          <w:p w:rsidR="00CF5724" w:rsidRPr="00824D4E" w:rsidRDefault="00CF5724" w:rsidP="00EF4451">
            <w:pPr>
              <w:keepNext/>
              <w:ind w:right="72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этих средств.</w:t>
            </w:r>
          </w:p>
          <w:p w:rsidR="00CF5724" w:rsidRPr="00824D4E" w:rsidRDefault="00CF5724" w:rsidP="00EF4451">
            <w:pPr>
              <w:keepNext/>
              <w:ind w:right="72"/>
              <w:rPr>
                <w:i/>
                <w:sz w:val="24"/>
                <w:szCs w:val="24"/>
              </w:rPr>
            </w:pPr>
            <w:r w:rsidRPr="00824D4E">
              <w:rPr>
                <w:i/>
                <w:sz w:val="24"/>
                <w:szCs w:val="24"/>
              </w:rPr>
              <w:t>ч. 6 ст. 63 Закона ТО № 147-ОЗ</w:t>
            </w:r>
          </w:p>
          <w:p w:rsidR="00CF5724" w:rsidRPr="00824D4E" w:rsidRDefault="00CF5724" w:rsidP="00EF4451">
            <w:pPr>
              <w:keepNext/>
              <w:ind w:right="72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Периодически </w:t>
            </w:r>
          </w:p>
        </w:tc>
        <w:tc>
          <w:tcPr>
            <w:tcW w:w="3420" w:type="dxa"/>
            <w:gridSpan w:val="2"/>
          </w:tcPr>
          <w:p w:rsidR="00CF5724" w:rsidRPr="00824D4E" w:rsidRDefault="00CF5724" w:rsidP="00EF4451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Редакции региональных государственных периодических печатных изданий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F5724" w:rsidRPr="00824D4E" w:rsidTr="00460E09">
        <w:tc>
          <w:tcPr>
            <w:tcW w:w="14760" w:type="dxa"/>
            <w:gridSpan w:val="5"/>
            <w:tcBorders>
              <w:top w:val="single" w:sz="4" w:space="0" w:color="auto"/>
            </w:tcBorders>
          </w:tcPr>
          <w:p w:rsidR="00CF5724" w:rsidRDefault="00CF5724" w:rsidP="00EF4451">
            <w:pPr>
              <w:keepNext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CF5724" w:rsidRDefault="00CF5724" w:rsidP="00EF4451">
            <w:pPr>
              <w:keepNext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24D4E">
              <w:rPr>
                <w:b/>
                <w:sz w:val="24"/>
                <w:szCs w:val="24"/>
              </w:rPr>
              <w:t>Голосование и определение  результатов выборов</w:t>
            </w:r>
          </w:p>
          <w:p w:rsidR="00CF5724" w:rsidRPr="00824D4E" w:rsidRDefault="00CF5724" w:rsidP="00EF4451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CF5724" w:rsidRPr="00824D4E" w:rsidTr="00460E09">
        <w:tc>
          <w:tcPr>
            <w:tcW w:w="540" w:type="dxa"/>
          </w:tcPr>
          <w:p w:rsidR="00CF5724" w:rsidRPr="00824D4E" w:rsidRDefault="000428A7" w:rsidP="00EF4451">
            <w:pPr>
              <w:keepNext/>
              <w:ind w:left="-146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840" w:type="dxa"/>
          </w:tcPr>
          <w:p w:rsidR="00CF5724" w:rsidRPr="00824D4E" w:rsidRDefault="00CF5724" w:rsidP="00EF4451">
            <w:pPr>
              <w:keepNext/>
              <w:ind w:right="72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Принятие решения о месте и времени передачи избирательных бюллетеней Избирательной комиссии Томской области от ЗАО «Издательство «</w:t>
            </w:r>
            <w:smartTag w:uri="urn:schemas-microsoft-com:office:smarttags" w:element="PersonName">
              <w:r w:rsidRPr="00824D4E">
                <w:rPr>
                  <w:sz w:val="24"/>
                  <w:szCs w:val="24"/>
                </w:rPr>
                <w:t>Красное знамя</w:t>
              </w:r>
            </w:smartTag>
            <w:r w:rsidRPr="00824D4E">
              <w:rPr>
                <w:sz w:val="24"/>
                <w:szCs w:val="24"/>
              </w:rPr>
              <w:t>», уничтожения лишних избирательных бюллетеней (при их выявлении).</w:t>
            </w:r>
          </w:p>
          <w:p w:rsidR="00CF5724" w:rsidRPr="00824D4E" w:rsidRDefault="00CF5724" w:rsidP="00EF4451">
            <w:pPr>
              <w:keepNext/>
              <w:ind w:left="34" w:right="72"/>
              <w:rPr>
                <w:i/>
                <w:sz w:val="24"/>
                <w:szCs w:val="24"/>
              </w:rPr>
            </w:pPr>
            <w:r w:rsidRPr="00824D4E">
              <w:rPr>
                <w:i/>
                <w:sz w:val="24"/>
                <w:szCs w:val="24"/>
              </w:rPr>
              <w:t>ч. 12  ст. 68 Закона ТО № 147-ОЗ</w:t>
            </w:r>
          </w:p>
          <w:p w:rsidR="00CF5724" w:rsidRPr="00824D4E" w:rsidRDefault="00CF5724" w:rsidP="00EF4451">
            <w:pPr>
              <w:keepNext/>
              <w:ind w:left="34" w:right="72"/>
              <w:rPr>
                <w:sz w:val="24"/>
                <w:szCs w:val="24"/>
              </w:rPr>
            </w:pPr>
          </w:p>
        </w:tc>
        <w:tc>
          <w:tcPr>
            <w:tcW w:w="4001" w:type="dxa"/>
            <w:gridSpan w:val="2"/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Не позднее чем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за 2 дня до дня получения избирательных бюллетеней</w:t>
            </w:r>
          </w:p>
        </w:tc>
        <w:tc>
          <w:tcPr>
            <w:tcW w:w="3379" w:type="dxa"/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Избирательная комиссия Томской области</w:t>
            </w:r>
          </w:p>
          <w:p w:rsidR="00CF5724" w:rsidRPr="00824D4E" w:rsidRDefault="00CF5724" w:rsidP="00EF4451">
            <w:pPr>
              <w:keepNext/>
              <w:ind w:left="-79"/>
              <w:jc w:val="center"/>
              <w:rPr>
                <w:sz w:val="24"/>
                <w:szCs w:val="24"/>
              </w:rPr>
            </w:pPr>
          </w:p>
        </w:tc>
      </w:tr>
      <w:tr w:rsidR="00CF5724" w:rsidRPr="00824D4E" w:rsidTr="00460E09">
        <w:tc>
          <w:tcPr>
            <w:tcW w:w="540" w:type="dxa"/>
          </w:tcPr>
          <w:p w:rsidR="00CF5724" w:rsidRPr="00824D4E" w:rsidRDefault="000428A7" w:rsidP="00EF4451">
            <w:pPr>
              <w:keepNext/>
              <w:ind w:left="-146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840" w:type="dxa"/>
          </w:tcPr>
          <w:p w:rsidR="00CF5724" w:rsidRPr="00824D4E" w:rsidRDefault="00CF5724" w:rsidP="00EF4451">
            <w:pPr>
              <w:keepNext/>
              <w:ind w:left="34" w:right="72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Передача избирательных бюллетеней в окружные (территориальные) избирательные комиссии.</w:t>
            </w:r>
          </w:p>
          <w:p w:rsidR="00CF5724" w:rsidRPr="00824D4E" w:rsidRDefault="00CF5724" w:rsidP="00EF4451">
            <w:pPr>
              <w:keepNext/>
              <w:ind w:left="34" w:right="72"/>
              <w:rPr>
                <w:i/>
                <w:sz w:val="24"/>
                <w:szCs w:val="24"/>
              </w:rPr>
            </w:pPr>
            <w:r w:rsidRPr="00824D4E">
              <w:rPr>
                <w:i/>
                <w:sz w:val="24"/>
                <w:szCs w:val="24"/>
              </w:rPr>
              <w:t>ч. 13 ст. 68 Закона ТО № 147-ОЗ</w:t>
            </w:r>
          </w:p>
          <w:p w:rsidR="00CF5724" w:rsidRPr="00824D4E" w:rsidRDefault="00CF5724" w:rsidP="00EF4451">
            <w:pPr>
              <w:keepNext/>
              <w:ind w:left="34" w:right="72"/>
              <w:rPr>
                <w:sz w:val="24"/>
                <w:szCs w:val="24"/>
              </w:rPr>
            </w:pPr>
          </w:p>
        </w:tc>
        <w:tc>
          <w:tcPr>
            <w:tcW w:w="4001" w:type="dxa"/>
            <w:gridSpan w:val="2"/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Не позднее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7 сентября 2016 года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Избирательная комиссия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Томской области </w:t>
            </w:r>
          </w:p>
        </w:tc>
      </w:tr>
      <w:tr w:rsidR="00CF5724" w:rsidRPr="00824D4E" w:rsidTr="00460E09">
        <w:trPr>
          <w:trHeight w:val="50"/>
        </w:trPr>
        <w:tc>
          <w:tcPr>
            <w:tcW w:w="540" w:type="dxa"/>
          </w:tcPr>
          <w:p w:rsidR="00CF5724" w:rsidRPr="00824D4E" w:rsidRDefault="000428A7" w:rsidP="00EF4451">
            <w:pPr>
              <w:keepNext/>
              <w:ind w:left="-146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840" w:type="dxa"/>
          </w:tcPr>
          <w:p w:rsidR="00CF5724" w:rsidRPr="00824D4E" w:rsidRDefault="00CF5724" w:rsidP="00EF4451">
            <w:pPr>
              <w:keepNext/>
              <w:ind w:left="34" w:right="72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Передача избирательных бюллетеней в участковые </w:t>
            </w:r>
            <w:r w:rsidRPr="00824D4E">
              <w:rPr>
                <w:sz w:val="24"/>
                <w:szCs w:val="24"/>
              </w:rPr>
              <w:lastRenderedPageBreak/>
              <w:t xml:space="preserve">избирательные комиссии. </w:t>
            </w:r>
          </w:p>
          <w:p w:rsidR="00CF5724" w:rsidRPr="00824D4E" w:rsidRDefault="00CF5724" w:rsidP="00EF4451">
            <w:pPr>
              <w:keepNext/>
              <w:ind w:left="34" w:right="72"/>
              <w:rPr>
                <w:i/>
                <w:sz w:val="24"/>
                <w:szCs w:val="24"/>
              </w:rPr>
            </w:pPr>
            <w:r w:rsidRPr="00824D4E">
              <w:rPr>
                <w:i/>
                <w:sz w:val="24"/>
                <w:szCs w:val="24"/>
              </w:rPr>
              <w:t>ч. 13 ст. 68 Закона ТО № 147-ОЗ</w:t>
            </w:r>
          </w:p>
          <w:p w:rsidR="00CF5724" w:rsidRPr="00824D4E" w:rsidRDefault="00CF5724" w:rsidP="00EF4451">
            <w:pPr>
              <w:keepNext/>
              <w:ind w:left="34" w:right="72"/>
              <w:rPr>
                <w:sz w:val="24"/>
                <w:szCs w:val="24"/>
                <w:u w:val="single"/>
              </w:rPr>
            </w:pPr>
          </w:p>
        </w:tc>
        <w:tc>
          <w:tcPr>
            <w:tcW w:w="4001" w:type="dxa"/>
            <w:gridSpan w:val="2"/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lastRenderedPageBreak/>
              <w:t xml:space="preserve">Не позднее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lastRenderedPageBreak/>
              <w:t xml:space="preserve">16 сентября 2016 года </w:t>
            </w:r>
          </w:p>
        </w:tc>
        <w:tc>
          <w:tcPr>
            <w:tcW w:w="3379" w:type="dxa"/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lastRenderedPageBreak/>
              <w:t xml:space="preserve">Окружные (территориальные) </w:t>
            </w:r>
            <w:r w:rsidRPr="00824D4E">
              <w:rPr>
                <w:sz w:val="24"/>
                <w:szCs w:val="24"/>
              </w:rPr>
              <w:lastRenderedPageBreak/>
              <w:t>избирательные комиссии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F5724" w:rsidRPr="00824D4E" w:rsidTr="00460E09">
        <w:tc>
          <w:tcPr>
            <w:tcW w:w="540" w:type="dxa"/>
          </w:tcPr>
          <w:p w:rsidR="00CF5724" w:rsidRPr="00824D4E" w:rsidRDefault="000428A7" w:rsidP="00EF4451">
            <w:pPr>
              <w:keepNext/>
              <w:ind w:left="-146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6840" w:type="dxa"/>
          </w:tcPr>
          <w:p w:rsidR="00CF5724" w:rsidRPr="00824D4E" w:rsidRDefault="00CF5724" w:rsidP="00EF4451">
            <w:pPr>
              <w:keepNext/>
              <w:ind w:right="72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Утверждение текста и количества открепительных удостоверений, формы реестра выдачи открепительных удостоверений.</w:t>
            </w:r>
          </w:p>
          <w:p w:rsidR="00CF5724" w:rsidRPr="00824D4E" w:rsidRDefault="00CF5724" w:rsidP="00EF4451">
            <w:pPr>
              <w:keepNext/>
              <w:ind w:right="72"/>
              <w:rPr>
                <w:i/>
                <w:sz w:val="24"/>
                <w:szCs w:val="24"/>
              </w:rPr>
            </w:pPr>
            <w:r w:rsidRPr="00824D4E">
              <w:rPr>
                <w:i/>
                <w:sz w:val="24"/>
                <w:szCs w:val="24"/>
              </w:rPr>
              <w:t>ч. 3 ст. 69 Закона ТО № 147-ОЗ</w:t>
            </w:r>
          </w:p>
          <w:p w:rsidR="00CF5724" w:rsidRPr="00824D4E" w:rsidRDefault="00CF5724" w:rsidP="00EF4451">
            <w:pPr>
              <w:keepNext/>
              <w:ind w:right="72"/>
              <w:rPr>
                <w:sz w:val="24"/>
                <w:szCs w:val="24"/>
              </w:rPr>
            </w:pPr>
          </w:p>
        </w:tc>
        <w:tc>
          <w:tcPr>
            <w:tcW w:w="4001" w:type="dxa"/>
            <w:gridSpan w:val="2"/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Не позднее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19 июля 2016 года</w:t>
            </w:r>
          </w:p>
        </w:tc>
        <w:tc>
          <w:tcPr>
            <w:tcW w:w="3379" w:type="dxa"/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Избирательная комиссия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Томской области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F5724" w:rsidRPr="00824D4E" w:rsidTr="00460E09">
        <w:tc>
          <w:tcPr>
            <w:tcW w:w="540" w:type="dxa"/>
          </w:tcPr>
          <w:p w:rsidR="00CF5724" w:rsidRPr="00824D4E" w:rsidRDefault="000428A7" w:rsidP="00EF4451">
            <w:pPr>
              <w:keepNext/>
              <w:ind w:left="-146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840" w:type="dxa"/>
          </w:tcPr>
          <w:p w:rsidR="00CF5724" w:rsidRPr="00824D4E" w:rsidRDefault="00CF5724" w:rsidP="00EF4451">
            <w:pPr>
              <w:keepNext/>
              <w:ind w:right="72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Выдача избирателям открепительных удостоверений </w:t>
            </w:r>
          </w:p>
          <w:p w:rsidR="00CF5724" w:rsidRPr="00824D4E" w:rsidRDefault="00CF5724" w:rsidP="00EF4451">
            <w:pPr>
              <w:keepNext/>
              <w:ind w:right="72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на основании их письменных заявлений:</w:t>
            </w:r>
          </w:p>
          <w:p w:rsidR="00CF5724" w:rsidRPr="00824D4E" w:rsidRDefault="00CF5724" w:rsidP="00EF4451">
            <w:pPr>
              <w:keepNext/>
              <w:ind w:right="72"/>
              <w:rPr>
                <w:sz w:val="24"/>
                <w:szCs w:val="24"/>
              </w:rPr>
            </w:pPr>
          </w:p>
          <w:p w:rsidR="00CF5724" w:rsidRPr="00824D4E" w:rsidRDefault="00CF5724" w:rsidP="00CF5724">
            <w:pPr>
              <w:keepNext/>
              <w:widowControl/>
              <w:numPr>
                <w:ilvl w:val="0"/>
                <w:numId w:val="7"/>
              </w:numPr>
              <w:tabs>
                <w:tab w:val="clear" w:pos="780"/>
                <w:tab w:val="num" w:pos="214"/>
              </w:tabs>
              <w:autoSpaceDE/>
              <w:autoSpaceDN/>
              <w:adjustRightInd/>
              <w:ind w:right="72" w:hanging="780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в окружных (территориальных) избирательных  комиссиях;</w:t>
            </w:r>
          </w:p>
          <w:p w:rsidR="00CF5724" w:rsidRPr="00824D4E" w:rsidRDefault="00CF5724" w:rsidP="00EF4451">
            <w:pPr>
              <w:keepNext/>
              <w:tabs>
                <w:tab w:val="num" w:pos="214"/>
              </w:tabs>
              <w:ind w:left="420" w:right="72" w:hanging="780"/>
              <w:rPr>
                <w:sz w:val="24"/>
                <w:szCs w:val="24"/>
              </w:rPr>
            </w:pPr>
          </w:p>
          <w:p w:rsidR="00CF5724" w:rsidRPr="00824D4E" w:rsidRDefault="00CF5724" w:rsidP="00CF5724">
            <w:pPr>
              <w:keepNext/>
              <w:widowControl/>
              <w:numPr>
                <w:ilvl w:val="0"/>
                <w:numId w:val="7"/>
              </w:numPr>
              <w:tabs>
                <w:tab w:val="clear" w:pos="780"/>
                <w:tab w:val="num" w:pos="214"/>
              </w:tabs>
              <w:autoSpaceDE/>
              <w:autoSpaceDN/>
              <w:adjustRightInd/>
              <w:ind w:right="72" w:hanging="780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в участковых избирательных  комиссиях.</w:t>
            </w:r>
          </w:p>
          <w:p w:rsidR="00CF5724" w:rsidRPr="00824D4E" w:rsidRDefault="00CF5724" w:rsidP="00EF4451">
            <w:pPr>
              <w:keepNext/>
              <w:ind w:right="72"/>
              <w:rPr>
                <w:sz w:val="24"/>
                <w:szCs w:val="24"/>
              </w:rPr>
            </w:pPr>
            <w:r w:rsidRPr="00824D4E">
              <w:rPr>
                <w:i/>
                <w:sz w:val="24"/>
                <w:szCs w:val="24"/>
              </w:rPr>
              <w:t>ч. 1 ст. 69 Закона ТО № 147-ОЗ</w:t>
            </w:r>
          </w:p>
          <w:p w:rsidR="00CF5724" w:rsidRPr="00824D4E" w:rsidRDefault="00CF5724" w:rsidP="00EF4451">
            <w:pPr>
              <w:keepNext/>
              <w:ind w:right="72"/>
              <w:rPr>
                <w:sz w:val="24"/>
                <w:szCs w:val="24"/>
              </w:rPr>
            </w:pPr>
          </w:p>
        </w:tc>
        <w:tc>
          <w:tcPr>
            <w:tcW w:w="4001" w:type="dxa"/>
            <w:gridSpan w:val="2"/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С 3 августа </w:t>
            </w:r>
            <w:proofErr w:type="gramStart"/>
            <w:r w:rsidRPr="00824D4E">
              <w:rPr>
                <w:sz w:val="24"/>
                <w:szCs w:val="24"/>
              </w:rPr>
              <w:t>по</w:t>
            </w:r>
            <w:proofErr w:type="gramEnd"/>
            <w:r w:rsidRPr="00824D4E">
              <w:rPr>
                <w:sz w:val="24"/>
                <w:szCs w:val="24"/>
              </w:rPr>
              <w:t xml:space="preserve">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6 сентября 2016 года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С 7 </w:t>
            </w:r>
            <w:r w:rsidR="00F47E59">
              <w:rPr>
                <w:sz w:val="24"/>
                <w:szCs w:val="24"/>
              </w:rPr>
              <w:t>сентября</w:t>
            </w:r>
            <w:bookmarkStart w:id="0" w:name="_GoBack"/>
            <w:bookmarkEnd w:id="0"/>
            <w:r w:rsidRPr="00824D4E">
              <w:rPr>
                <w:sz w:val="24"/>
                <w:szCs w:val="24"/>
              </w:rPr>
              <w:t xml:space="preserve"> </w:t>
            </w:r>
            <w:proofErr w:type="gramStart"/>
            <w:r w:rsidRPr="00824D4E">
              <w:rPr>
                <w:sz w:val="24"/>
                <w:szCs w:val="24"/>
              </w:rPr>
              <w:t>по</w:t>
            </w:r>
            <w:proofErr w:type="gramEnd"/>
            <w:r w:rsidRPr="00824D4E">
              <w:rPr>
                <w:sz w:val="24"/>
                <w:szCs w:val="24"/>
              </w:rPr>
              <w:t xml:space="preserve">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17 сентября 2016 года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Окружные (территориальные) избирательные комиссии</w:t>
            </w:r>
          </w:p>
          <w:p w:rsidR="00CF5724" w:rsidRPr="00824D4E" w:rsidRDefault="00CF5724" w:rsidP="00EF4451">
            <w:pPr>
              <w:keepNext/>
              <w:ind w:left="-79"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Участковые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избирательные комиссии</w:t>
            </w:r>
          </w:p>
        </w:tc>
      </w:tr>
      <w:tr w:rsidR="00CF5724" w:rsidRPr="00824D4E" w:rsidTr="00460E09">
        <w:tc>
          <w:tcPr>
            <w:tcW w:w="540" w:type="dxa"/>
          </w:tcPr>
          <w:p w:rsidR="00CF5724" w:rsidRPr="00824D4E" w:rsidRDefault="000428A7" w:rsidP="00EF4451">
            <w:pPr>
              <w:keepNext/>
              <w:ind w:left="-146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840" w:type="dxa"/>
          </w:tcPr>
          <w:p w:rsidR="00CF5724" w:rsidRPr="00824D4E" w:rsidRDefault="00CF5724" w:rsidP="00EF4451">
            <w:pPr>
              <w:keepNext/>
              <w:ind w:right="72"/>
              <w:rPr>
                <w:sz w:val="24"/>
                <w:szCs w:val="24"/>
              </w:rPr>
            </w:pPr>
            <w:r w:rsidRPr="00824D4E">
              <w:rPr>
                <w:kern w:val="2"/>
                <w:sz w:val="24"/>
                <w:szCs w:val="24"/>
              </w:rPr>
              <w:t>Направление в участковые избирательные комиссии заверенных выписок из реестра выдачи открепительных удостоверений</w:t>
            </w:r>
            <w:r w:rsidRPr="00824D4E">
              <w:rPr>
                <w:sz w:val="24"/>
                <w:szCs w:val="24"/>
              </w:rPr>
              <w:t xml:space="preserve"> вместе с первым экземпляром списка избирателей.</w:t>
            </w:r>
          </w:p>
          <w:p w:rsidR="00CF5724" w:rsidRPr="00824D4E" w:rsidRDefault="00CF5724" w:rsidP="00EF4451">
            <w:pPr>
              <w:keepNext/>
              <w:ind w:right="72"/>
              <w:rPr>
                <w:kern w:val="2"/>
                <w:sz w:val="24"/>
                <w:szCs w:val="24"/>
              </w:rPr>
            </w:pPr>
          </w:p>
        </w:tc>
        <w:tc>
          <w:tcPr>
            <w:tcW w:w="4001" w:type="dxa"/>
            <w:gridSpan w:val="2"/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Не позднее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7 сентября 2016 года </w:t>
            </w:r>
          </w:p>
          <w:p w:rsidR="00CF5724" w:rsidRPr="00824D4E" w:rsidRDefault="00CF5724" w:rsidP="00EF4451">
            <w:pPr>
              <w:keepNext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379" w:type="dxa"/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Окружные (территориальные) избирательные комиссии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CF5724" w:rsidRPr="00824D4E" w:rsidTr="00460E09">
        <w:tc>
          <w:tcPr>
            <w:tcW w:w="540" w:type="dxa"/>
          </w:tcPr>
          <w:p w:rsidR="00CF5724" w:rsidRPr="00824D4E" w:rsidRDefault="000428A7" w:rsidP="00EF4451">
            <w:pPr>
              <w:keepNext/>
              <w:ind w:left="-146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840" w:type="dxa"/>
          </w:tcPr>
          <w:p w:rsidR="00CF5724" w:rsidRPr="00824D4E" w:rsidRDefault="00CF5724" w:rsidP="00EF4451">
            <w:pPr>
              <w:keepNext/>
              <w:keepLines/>
              <w:ind w:right="72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Подсчет и погашение неиспользованных открепительных удостоверений. Составление соответствующего акта.</w:t>
            </w:r>
          </w:p>
          <w:p w:rsidR="00CF5724" w:rsidRPr="00824D4E" w:rsidRDefault="00CF5724" w:rsidP="00EF4451">
            <w:pPr>
              <w:keepNext/>
              <w:ind w:right="72"/>
              <w:rPr>
                <w:sz w:val="24"/>
                <w:szCs w:val="24"/>
              </w:rPr>
            </w:pPr>
            <w:r w:rsidRPr="00824D4E">
              <w:rPr>
                <w:i/>
                <w:sz w:val="24"/>
                <w:szCs w:val="24"/>
              </w:rPr>
              <w:t>ч. 13 ст. 69 Закона ТО № 147-ОЗ</w:t>
            </w:r>
          </w:p>
          <w:p w:rsidR="00CF5724" w:rsidRPr="00824D4E" w:rsidRDefault="00CF5724" w:rsidP="00EF4451">
            <w:pPr>
              <w:keepNext/>
              <w:ind w:right="72"/>
              <w:rPr>
                <w:sz w:val="24"/>
                <w:szCs w:val="24"/>
              </w:rPr>
            </w:pPr>
          </w:p>
        </w:tc>
        <w:tc>
          <w:tcPr>
            <w:tcW w:w="4001" w:type="dxa"/>
            <w:gridSpan w:val="2"/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18 сентября 2016 года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(до наступления времени голосования)</w:t>
            </w:r>
          </w:p>
        </w:tc>
        <w:tc>
          <w:tcPr>
            <w:tcW w:w="3379" w:type="dxa"/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Соответствующая избирательная комиссия</w:t>
            </w:r>
          </w:p>
        </w:tc>
      </w:tr>
      <w:tr w:rsidR="00CF5724" w:rsidRPr="00824D4E" w:rsidTr="00460E09">
        <w:tc>
          <w:tcPr>
            <w:tcW w:w="540" w:type="dxa"/>
          </w:tcPr>
          <w:p w:rsidR="00CF5724" w:rsidRPr="00824D4E" w:rsidRDefault="000428A7" w:rsidP="00EF4451">
            <w:pPr>
              <w:keepNext/>
              <w:ind w:left="-146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840" w:type="dxa"/>
          </w:tcPr>
          <w:p w:rsidR="00CF5724" w:rsidRPr="00824D4E" w:rsidRDefault="00CF5724" w:rsidP="00EF4451">
            <w:pPr>
              <w:keepNext/>
              <w:ind w:right="72"/>
              <w:rPr>
                <w:kern w:val="2"/>
                <w:sz w:val="24"/>
                <w:szCs w:val="24"/>
              </w:rPr>
            </w:pPr>
            <w:r w:rsidRPr="00824D4E">
              <w:rPr>
                <w:kern w:val="2"/>
                <w:sz w:val="24"/>
                <w:szCs w:val="24"/>
              </w:rPr>
              <w:t>Определение избирательных участков, на информационных стендах которых размещаются материалы, указанные в частях 3 и 4 статьи 67 Закона ТО № 147-ОЗ, выполненные крупным шрифтом и (или) с применением шрифта Брайля.</w:t>
            </w:r>
          </w:p>
          <w:p w:rsidR="00CF5724" w:rsidRPr="00824D4E" w:rsidRDefault="00CF5724" w:rsidP="00EF4451">
            <w:pPr>
              <w:keepNext/>
              <w:ind w:right="72"/>
              <w:rPr>
                <w:i/>
                <w:sz w:val="24"/>
                <w:szCs w:val="24"/>
              </w:rPr>
            </w:pPr>
            <w:r w:rsidRPr="00824D4E">
              <w:rPr>
                <w:i/>
                <w:sz w:val="24"/>
                <w:szCs w:val="24"/>
              </w:rPr>
              <w:t>ч. 8.1  ст. 67 Закона ТО № 147-ОЗ</w:t>
            </w:r>
          </w:p>
          <w:p w:rsidR="00CF5724" w:rsidRPr="00824D4E" w:rsidRDefault="00CF5724" w:rsidP="00EF4451">
            <w:pPr>
              <w:keepNext/>
              <w:ind w:right="72"/>
              <w:rPr>
                <w:kern w:val="2"/>
                <w:sz w:val="24"/>
                <w:szCs w:val="24"/>
              </w:rPr>
            </w:pPr>
          </w:p>
        </w:tc>
        <w:tc>
          <w:tcPr>
            <w:tcW w:w="4001" w:type="dxa"/>
            <w:gridSpan w:val="2"/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Не позднее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7 сентября 2016 года </w:t>
            </w:r>
          </w:p>
          <w:p w:rsidR="00CF5724" w:rsidRPr="00824D4E" w:rsidRDefault="00CF5724" w:rsidP="00EF4451">
            <w:pPr>
              <w:keepNext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379" w:type="dxa"/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Избирательная комиссия Томской области</w:t>
            </w:r>
          </w:p>
        </w:tc>
      </w:tr>
      <w:tr w:rsidR="00CF5724" w:rsidRPr="00824D4E" w:rsidTr="00460E09">
        <w:tc>
          <w:tcPr>
            <w:tcW w:w="540" w:type="dxa"/>
          </w:tcPr>
          <w:p w:rsidR="00CF5724" w:rsidRPr="00824D4E" w:rsidRDefault="000428A7" w:rsidP="00EF4451">
            <w:pPr>
              <w:keepNext/>
              <w:ind w:left="-146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840" w:type="dxa"/>
          </w:tcPr>
          <w:p w:rsidR="00CF5724" w:rsidRPr="00824D4E" w:rsidRDefault="00CF5724" w:rsidP="00EF4451">
            <w:pPr>
              <w:keepNext/>
              <w:ind w:right="72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Подача заявления или устного обращения (в том числе переданного при содействии других лиц) о голосовании вне помещения для голосования.</w:t>
            </w:r>
          </w:p>
          <w:p w:rsidR="00CF5724" w:rsidRPr="00824D4E" w:rsidRDefault="00CF5724" w:rsidP="00EF4451">
            <w:pPr>
              <w:keepNext/>
              <w:ind w:right="72"/>
              <w:rPr>
                <w:i/>
                <w:sz w:val="24"/>
                <w:szCs w:val="24"/>
              </w:rPr>
            </w:pPr>
            <w:r w:rsidRPr="00824D4E">
              <w:rPr>
                <w:i/>
                <w:sz w:val="24"/>
                <w:szCs w:val="24"/>
              </w:rPr>
              <w:t>ч. 2 ст. 71 Закона ТО № 147-ОЗ</w:t>
            </w:r>
          </w:p>
          <w:p w:rsidR="00CF5724" w:rsidRPr="00824D4E" w:rsidRDefault="00CF5724" w:rsidP="00EF4451">
            <w:pPr>
              <w:keepNext/>
              <w:ind w:right="72"/>
              <w:rPr>
                <w:sz w:val="24"/>
                <w:szCs w:val="24"/>
              </w:rPr>
            </w:pPr>
          </w:p>
        </w:tc>
        <w:tc>
          <w:tcPr>
            <w:tcW w:w="4001" w:type="dxa"/>
            <w:gridSpan w:val="2"/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С 8 сентября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до 14 часов местного времени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18 сентября 2016 года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Граждане,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proofErr w:type="gramStart"/>
            <w:r w:rsidRPr="00824D4E">
              <w:rPr>
                <w:sz w:val="24"/>
                <w:szCs w:val="24"/>
              </w:rPr>
              <w:t>обладающие</w:t>
            </w:r>
            <w:proofErr w:type="gramEnd"/>
            <w:r w:rsidRPr="00824D4E">
              <w:rPr>
                <w:sz w:val="24"/>
                <w:szCs w:val="24"/>
              </w:rPr>
              <w:t xml:space="preserve"> активным избирательным правом</w:t>
            </w:r>
          </w:p>
        </w:tc>
      </w:tr>
      <w:tr w:rsidR="00CF5724" w:rsidRPr="00824D4E" w:rsidTr="00460E09">
        <w:tc>
          <w:tcPr>
            <w:tcW w:w="540" w:type="dxa"/>
          </w:tcPr>
          <w:p w:rsidR="00CF5724" w:rsidRPr="00824D4E" w:rsidRDefault="000428A7" w:rsidP="00EF4451">
            <w:pPr>
              <w:keepNext/>
              <w:ind w:left="-146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840" w:type="dxa"/>
          </w:tcPr>
          <w:p w:rsidR="00CF5724" w:rsidRPr="00824D4E" w:rsidRDefault="00CF5724" w:rsidP="00EF4451">
            <w:pPr>
              <w:keepNext/>
              <w:ind w:right="72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Обеспечение лицам, указанным в части 4 статьи 25 Закона               </w:t>
            </w:r>
            <w:r w:rsidRPr="00824D4E">
              <w:rPr>
                <w:sz w:val="24"/>
                <w:szCs w:val="24"/>
              </w:rPr>
              <w:lastRenderedPageBreak/>
              <w:t>№ 147-ОЗ, доступа в помещения для голосования.</w:t>
            </w:r>
          </w:p>
          <w:p w:rsidR="00CF5724" w:rsidRPr="00824D4E" w:rsidRDefault="00CF5724" w:rsidP="00EF4451">
            <w:pPr>
              <w:keepNext/>
              <w:ind w:right="72"/>
              <w:rPr>
                <w:i/>
                <w:sz w:val="24"/>
                <w:szCs w:val="24"/>
              </w:rPr>
            </w:pPr>
            <w:r w:rsidRPr="00824D4E">
              <w:rPr>
                <w:i/>
                <w:sz w:val="24"/>
                <w:szCs w:val="24"/>
              </w:rPr>
              <w:t>ч. 1 ст. 70 Закона ТО № 147-ОЗ</w:t>
            </w:r>
          </w:p>
          <w:p w:rsidR="00CF5724" w:rsidRPr="00824D4E" w:rsidRDefault="00CF5724" w:rsidP="00EF4451">
            <w:pPr>
              <w:keepNext/>
              <w:ind w:right="72"/>
              <w:rPr>
                <w:sz w:val="24"/>
                <w:szCs w:val="24"/>
              </w:rPr>
            </w:pPr>
          </w:p>
        </w:tc>
        <w:tc>
          <w:tcPr>
            <w:tcW w:w="4001" w:type="dxa"/>
            <w:gridSpan w:val="2"/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lastRenderedPageBreak/>
              <w:t xml:space="preserve">Не менее чем за 1 час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lastRenderedPageBreak/>
              <w:t>до начала голосования</w:t>
            </w:r>
          </w:p>
        </w:tc>
        <w:tc>
          <w:tcPr>
            <w:tcW w:w="3379" w:type="dxa"/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lastRenderedPageBreak/>
              <w:t xml:space="preserve">Участковые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lastRenderedPageBreak/>
              <w:t>избирательные комиссии</w:t>
            </w:r>
          </w:p>
        </w:tc>
      </w:tr>
      <w:tr w:rsidR="00CF5724" w:rsidRPr="00824D4E" w:rsidTr="00460E09">
        <w:tc>
          <w:tcPr>
            <w:tcW w:w="540" w:type="dxa"/>
          </w:tcPr>
          <w:p w:rsidR="00CF5724" w:rsidRPr="00824D4E" w:rsidRDefault="000428A7" w:rsidP="00EF4451">
            <w:pPr>
              <w:keepNext/>
              <w:ind w:left="-146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6840" w:type="dxa"/>
          </w:tcPr>
          <w:p w:rsidR="00CF5724" w:rsidRPr="00824D4E" w:rsidRDefault="00CF5724" w:rsidP="00EF4451">
            <w:pPr>
              <w:keepNext/>
              <w:ind w:right="72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Предъявление к осмотру членам участковой комиссии, присутствующим лицам, указанным в части 4 статьи 25 </w:t>
            </w:r>
          </w:p>
          <w:p w:rsidR="00CF5724" w:rsidRPr="00824D4E" w:rsidRDefault="00CF5724" w:rsidP="00EF4451">
            <w:pPr>
              <w:keepNext/>
              <w:ind w:right="72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Закона № 147-ОЗ, пустых ящиков для голосования (соответствующих отсеков технического средства подсчета голосов - при его использовании), которые вслед за этим опечатываются печатью участковой комиссии (пломбируются).</w:t>
            </w:r>
          </w:p>
          <w:p w:rsidR="00CF5724" w:rsidRPr="00824D4E" w:rsidRDefault="00CF5724" w:rsidP="00EF4451">
            <w:pPr>
              <w:keepNext/>
              <w:ind w:right="72"/>
              <w:rPr>
                <w:i/>
                <w:sz w:val="24"/>
                <w:szCs w:val="24"/>
              </w:rPr>
            </w:pPr>
            <w:r w:rsidRPr="00824D4E">
              <w:rPr>
                <w:i/>
                <w:sz w:val="24"/>
                <w:szCs w:val="24"/>
              </w:rPr>
              <w:t>ч. 3 ст. 70 Закона ТО № 147-ОЗ</w:t>
            </w:r>
          </w:p>
          <w:p w:rsidR="00CF5724" w:rsidRPr="00824D4E" w:rsidRDefault="00CF5724" w:rsidP="00EF4451">
            <w:pPr>
              <w:keepNext/>
              <w:ind w:right="72"/>
              <w:rPr>
                <w:sz w:val="24"/>
                <w:szCs w:val="24"/>
              </w:rPr>
            </w:pPr>
          </w:p>
        </w:tc>
        <w:tc>
          <w:tcPr>
            <w:tcW w:w="4001" w:type="dxa"/>
            <w:gridSpan w:val="2"/>
          </w:tcPr>
          <w:p w:rsidR="00CF5724" w:rsidRPr="00824D4E" w:rsidRDefault="00CF5724" w:rsidP="00EF4451">
            <w:pPr>
              <w:keepNext/>
              <w:jc w:val="center"/>
              <w:rPr>
                <w:kern w:val="2"/>
                <w:sz w:val="24"/>
                <w:szCs w:val="24"/>
              </w:rPr>
            </w:pPr>
            <w:r w:rsidRPr="00824D4E">
              <w:rPr>
                <w:kern w:val="2"/>
                <w:sz w:val="24"/>
                <w:szCs w:val="24"/>
              </w:rPr>
              <w:t xml:space="preserve">Непосредственно </w:t>
            </w:r>
          </w:p>
          <w:p w:rsidR="00CF5724" w:rsidRPr="00824D4E" w:rsidRDefault="00CF5724" w:rsidP="00EF4451">
            <w:pPr>
              <w:keepNext/>
              <w:jc w:val="center"/>
              <w:rPr>
                <w:kern w:val="2"/>
                <w:sz w:val="24"/>
                <w:szCs w:val="24"/>
              </w:rPr>
            </w:pPr>
            <w:r w:rsidRPr="00824D4E">
              <w:rPr>
                <w:kern w:val="2"/>
                <w:sz w:val="24"/>
                <w:szCs w:val="24"/>
              </w:rPr>
              <w:t>перед наступлением</w:t>
            </w:r>
          </w:p>
          <w:p w:rsidR="00CF5724" w:rsidRPr="00824D4E" w:rsidRDefault="00CF5724" w:rsidP="00EF4451">
            <w:pPr>
              <w:keepNext/>
              <w:jc w:val="center"/>
              <w:rPr>
                <w:kern w:val="2"/>
                <w:sz w:val="24"/>
                <w:szCs w:val="24"/>
              </w:rPr>
            </w:pPr>
            <w:r w:rsidRPr="00824D4E">
              <w:rPr>
                <w:kern w:val="2"/>
                <w:sz w:val="24"/>
                <w:szCs w:val="24"/>
              </w:rPr>
              <w:t xml:space="preserve"> времени голосования</w:t>
            </w:r>
          </w:p>
        </w:tc>
        <w:tc>
          <w:tcPr>
            <w:tcW w:w="3379" w:type="dxa"/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Председатель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участковой избирательной комиссии</w:t>
            </w:r>
          </w:p>
        </w:tc>
      </w:tr>
      <w:tr w:rsidR="00CF5724" w:rsidRPr="00824D4E" w:rsidTr="00460E09">
        <w:tc>
          <w:tcPr>
            <w:tcW w:w="540" w:type="dxa"/>
          </w:tcPr>
          <w:p w:rsidR="00CF5724" w:rsidRPr="00824D4E" w:rsidRDefault="000428A7" w:rsidP="00EF4451">
            <w:pPr>
              <w:keepNext/>
              <w:ind w:left="-146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840" w:type="dxa"/>
          </w:tcPr>
          <w:p w:rsidR="00CF5724" w:rsidRPr="00824D4E" w:rsidRDefault="00CF5724" w:rsidP="00EF4451">
            <w:pPr>
              <w:keepNext/>
              <w:ind w:right="72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Проведение голосования.</w:t>
            </w:r>
          </w:p>
          <w:p w:rsidR="00CF5724" w:rsidRPr="00824D4E" w:rsidRDefault="00CF5724" w:rsidP="00EF4451">
            <w:pPr>
              <w:keepNext/>
              <w:ind w:right="72"/>
              <w:rPr>
                <w:sz w:val="24"/>
                <w:szCs w:val="24"/>
              </w:rPr>
            </w:pPr>
            <w:r w:rsidRPr="00824D4E">
              <w:rPr>
                <w:i/>
                <w:sz w:val="24"/>
                <w:szCs w:val="24"/>
              </w:rPr>
              <w:t>ч. 1 ст. 70 Закона ТО № 147-ОЗ</w:t>
            </w:r>
          </w:p>
          <w:p w:rsidR="00CF5724" w:rsidRPr="00824D4E" w:rsidRDefault="00CF5724" w:rsidP="00EF4451">
            <w:pPr>
              <w:keepNext/>
              <w:ind w:right="72"/>
              <w:rPr>
                <w:sz w:val="24"/>
                <w:szCs w:val="24"/>
              </w:rPr>
            </w:pPr>
          </w:p>
        </w:tc>
        <w:tc>
          <w:tcPr>
            <w:tcW w:w="4001" w:type="dxa"/>
            <w:gridSpan w:val="2"/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С 8 до 20 часов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18 сентября 2016 года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Участковые </w:t>
            </w:r>
          </w:p>
          <w:p w:rsidR="00CF5724" w:rsidRPr="00824D4E" w:rsidRDefault="00CF5724" w:rsidP="00EF4451">
            <w:pPr>
              <w:keepNext/>
              <w:ind w:left="-79"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избирательные комиссии </w:t>
            </w:r>
          </w:p>
        </w:tc>
      </w:tr>
      <w:tr w:rsidR="00CF5724" w:rsidRPr="00824D4E" w:rsidTr="00460E09">
        <w:tc>
          <w:tcPr>
            <w:tcW w:w="540" w:type="dxa"/>
          </w:tcPr>
          <w:p w:rsidR="00CF5724" w:rsidRPr="00824D4E" w:rsidRDefault="000428A7" w:rsidP="00EF4451">
            <w:pPr>
              <w:keepNext/>
              <w:ind w:left="-146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840" w:type="dxa"/>
          </w:tcPr>
          <w:p w:rsidR="00CF5724" w:rsidRPr="00824D4E" w:rsidRDefault="00CF5724" w:rsidP="00EF4451">
            <w:pPr>
              <w:keepNext/>
              <w:keepLines/>
              <w:ind w:right="72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Подсчет и погашение неиспользованных избирательных бюллетеней.</w:t>
            </w:r>
          </w:p>
          <w:p w:rsidR="00CF5724" w:rsidRPr="00824D4E" w:rsidRDefault="00CF5724" w:rsidP="00EF4451">
            <w:pPr>
              <w:keepNext/>
              <w:keepLines/>
              <w:ind w:right="72"/>
              <w:rPr>
                <w:sz w:val="24"/>
                <w:szCs w:val="24"/>
              </w:rPr>
            </w:pPr>
            <w:r w:rsidRPr="00824D4E">
              <w:rPr>
                <w:i/>
                <w:sz w:val="24"/>
                <w:szCs w:val="24"/>
              </w:rPr>
              <w:t>ч. 3 ст. 73 Закона ТО № 147-ОЗ</w:t>
            </w:r>
          </w:p>
        </w:tc>
        <w:tc>
          <w:tcPr>
            <w:tcW w:w="4001" w:type="dxa"/>
            <w:gridSpan w:val="2"/>
          </w:tcPr>
          <w:p w:rsidR="00CF5724" w:rsidRPr="00824D4E" w:rsidRDefault="00CF5724" w:rsidP="00EF445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После 20 часов</w:t>
            </w:r>
          </w:p>
          <w:p w:rsidR="00CF5724" w:rsidRPr="00824D4E" w:rsidRDefault="00CF5724" w:rsidP="00EF445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18 сентября 2016 года</w:t>
            </w:r>
          </w:p>
        </w:tc>
        <w:tc>
          <w:tcPr>
            <w:tcW w:w="3379" w:type="dxa"/>
          </w:tcPr>
          <w:p w:rsidR="00CF5724" w:rsidRPr="00824D4E" w:rsidRDefault="00CF5724" w:rsidP="00EF445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Окружные (территориальные) и участковые избирательные комиссии</w:t>
            </w:r>
          </w:p>
          <w:p w:rsidR="00CF5724" w:rsidRPr="00824D4E" w:rsidRDefault="00CF5724" w:rsidP="00EF4451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</w:tr>
      <w:tr w:rsidR="00CF5724" w:rsidRPr="00824D4E" w:rsidTr="00460E09">
        <w:tc>
          <w:tcPr>
            <w:tcW w:w="540" w:type="dxa"/>
          </w:tcPr>
          <w:p w:rsidR="00CF5724" w:rsidRPr="00824D4E" w:rsidRDefault="000428A7" w:rsidP="00EF4451">
            <w:pPr>
              <w:keepNext/>
              <w:ind w:left="-146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840" w:type="dxa"/>
          </w:tcPr>
          <w:p w:rsidR="00CF5724" w:rsidRPr="00824D4E" w:rsidRDefault="00CF5724" w:rsidP="00EF4451">
            <w:pPr>
              <w:keepNext/>
              <w:ind w:right="72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Подсчет голосов избирателей на избирательных участках и составление участковыми избирательными комиссиями протоколов об итогах голосования.</w:t>
            </w:r>
          </w:p>
          <w:p w:rsidR="00CF5724" w:rsidRPr="00824D4E" w:rsidRDefault="00CF5724" w:rsidP="00EF4451">
            <w:pPr>
              <w:keepNext/>
              <w:ind w:right="72"/>
              <w:rPr>
                <w:i/>
                <w:sz w:val="24"/>
                <w:szCs w:val="24"/>
              </w:rPr>
            </w:pPr>
            <w:r w:rsidRPr="00824D4E">
              <w:rPr>
                <w:i/>
                <w:sz w:val="24"/>
                <w:szCs w:val="24"/>
              </w:rPr>
              <w:t>ч. 2 ст. 73 Закона ТО № 147-ОЗ</w:t>
            </w:r>
          </w:p>
          <w:p w:rsidR="00CF5724" w:rsidRPr="00824D4E" w:rsidRDefault="00CF5724" w:rsidP="00EF4451">
            <w:pPr>
              <w:keepNext/>
              <w:ind w:right="72"/>
              <w:rPr>
                <w:sz w:val="24"/>
                <w:szCs w:val="24"/>
              </w:rPr>
            </w:pPr>
          </w:p>
        </w:tc>
        <w:tc>
          <w:tcPr>
            <w:tcW w:w="4001" w:type="dxa"/>
            <w:gridSpan w:val="2"/>
          </w:tcPr>
          <w:p w:rsidR="00CF5724" w:rsidRPr="00824D4E" w:rsidRDefault="00CF5724" w:rsidP="00EF445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После 20 часов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18 сентября 2016 года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Участковые </w:t>
            </w:r>
          </w:p>
          <w:p w:rsidR="00CF5724" w:rsidRPr="00824D4E" w:rsidRDefault="00CF5724" w:rsidP="00EF4451">
            <w:pPr>
              <w:keepNext/>
              <w:ind w:left="-79"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избирательные комиссии </w:t>
            </w:r>
          </w:p>
        </w:tc>
      </w:tr>
      <w:tr w:rsidR="00CF5724" w:rsidRPr="00824D4E" w:rsidTr="00460E09">
        <w:tc>
          <w:tcPr>
            <w:tcW w:w="540" w:type="dxa"/>
          </w:tcPr>
          <w:p w:rsidR="00CF5724" w:rsidRPr="00824D4E" w:rsidRDefault="000428A7" w:rsidP="00EF4451">
            <w:pPr>
              <w:keepNext/>
              <w:ind w:left="-108" w:righ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840" w:type="dxa"/>
          </w:tcPr>
          <w:p w:rsidR="00CF5724" w:rsidRPr="00824D4E" w:rsidRDefault="00CF5724" w:rsidP="00EF4451">
            <w:pPr>
              <w:keepNext/>
              <w:ind w:right="72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Подписание протокола участковой избирательной комиссии об итогах голосования.</w:t>
            </w:r>
          </w:p>
          <w:p w:rsidR="00CF5724" w:rsidRPr="00824D4E" w:rsidRDefault="00CF5724" w:rsidP="00EF4451">
            <w:pPr>
              <w:keepNext/>
              <w:ind w:right="72"/>
              <w:rPr>
                <w:b/>
                <w:sz w:val="24"/>
                <w:szCs w:val="24"/>
              </w:rPr>
            </w:pPr>
            <w:r w:rsidRPr="00824D4E">
              <w:rPr>
                <w:i/>
                <w:sz w:val="24"/>
                <w:szCs w:val="24"/>
              </w:rPr>
              <w:t>ч. 24 ст. 73 Закона ТО № 147-ОЗ</w:t>
            </w:r>
          </w:p>
        </w:tc>
        <w:tc>
          <w:tcPr>
            <w:tcW w:w="4001" w:type="dxa"/>
            <w:gridSpan w:val="2"/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После проведения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итогового заседания участковой избирательной комиссии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Члены участковой избирательной комиссии с правом решающего голоса</w:t>
            </w:r>
          </w:p>
          <w:p w:rsidR="00CF5724" w:rsidRPr="00824D4E" w:rsidRDefault="00CF5724" w:rsidP="00EF4451">
            <w:pPr>
              <w:keepNext/>
              <w:ind w:left="-79"/>
              <w:jc w:val="center"/>
              <w:rPr>
                <w:sz w:val="24"/>
                <w:szCs w:val="24"/>
              </w:rPr>
            </w:pPr>
          </w:p>
        </w:tc>
      </w:tr>
      <w:tr w:rsidR="00CF5724" w:rsidRPr="00824D4E" w:rsidTr="00460E09">
        <w:tc>
          <w:tcPr>
            <w:tcW w:w="540" w:type="dxa"/>
          </w:tcPr>
          <w:p w:rsidR="00CF5724" w:rsidRPr="00824D4E" w:rsidRDefault="000428A7" w:rsidP="00EF4451">
            <w:pPr>
              <w:keepNext/>
              <w:ind w:left="-108" w:righ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6840" w:type="dxa"/>
          </w:tcPr>
          <w:p w:rsidR="00CF5724" w:rsidRPr="00824D4E" w:rsidRDefault="00CF5724" w:rsidP="00EF4451">
            <w:pPr>
              <w:keepNext/>
              <w:keepLines/>
              <w:ind w:right="72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Выдача заверенных копий протоколов участковых избирательных комиссий об итогах голосования. </w:t>
            </w:r>
          </w:p>
          <w:p w:rsidR="00CF5724" w:rsidRPr="00824D4E" w:rsidRDefault="00CF5724" w:rsidP="006D72CB">
            <w:pPr>
              <w:keepNext/>
              <w:keepLines/>
              <w:ind w:right="72"/>
              <w:rPr>
                <w:sz w:val="24"/>
                <w:szCs w:val="24"/>
              </w:rPr>
            </w:pPr>
            <w:r w:rsidRPr="00824D4E">
              <w:rPr>
                <w:i/>
                <w:sz w:val="24"/>
                <w:szCs w:val="24"/>
              </w:rPr>
              <w:t>ч. 27 ст. 73 Закона ТО № 147-ОЗ</w:t>
            </w:r>
          </w:p>
        </w:tc>
        <w:tc>
          <w:tcPr>
            <w:tcW w:w="4001" w:type="dxa"/>
            <w:gridSpan w:val="2"/>
          </w:tcPr>
          <w:p w:rsidR="00CF5724" w:rsidRPr="00824D4E" w:rsidRDefault="00CF5724" w:rsidP="00EF445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Немедленно</w:t>
            </w:r>
          </w:p>
          <w:p w:rsidR="00CF5724" w:rsidRPr="00824D4E" w:rsidRDefault="00CF5724" w:rsidP="00EF445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 после подписания протокола </w:t>
            </w:r>
          </w:p>
          <w:p w:rsidR="00CF5724" w:rsidRPr="00824D4E" w:rsidRDefault="00CF5724" w:rsidP="00EF445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об итогах голосования</w:t>
            </w:r>
          </w:p>
        </w:tc>
        <w:tc>
          <w:tcPr>
            <w:tcW w:w="3379" w:type="dxa"/>
          </w:tcPr>
          <w:p w:rsidR="00CF5724" w:rsidRPr="00824D4E" w:rsidRDefault="00CF5724" w:rsidP="00EF445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Председатель, </w:t>
            </w:r>
          </w:p>
          <w:p w:rsidR="00CF5724" w:rsidRPr="00824D4E" w:rsidRDefault="00CF5724" w:rsidP="006D72CB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заместитель председателя, секретарь участковой избирательной комиссии</w:t>
            </w:r>
          </w:p>
        </w:tc>
      </w:tr>
      <w:tr w:rsidR="00CF5724" w:rsidRPr="00824D4E" w:rsidTr="00460E09">
        <w:tc>
          <w:tcPr>
            <w:tcW w:w="540" w:type="dxa"/>
          </w:tcPr>
          <w:p w:rsidR="00CF5724" w:rsidRPr="00824D4E" w:rsidRDefault="000428A7" w:rsidP="00EF4451">
            <w:pPr>
              <w:keepNext/>
              <w:ind w:left="-108" w:righ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840" w:type="dxa"/>
          </w:tcPr>
          <w:p w:rsidR="00CF5724" w:rsidRPr="00824D4E" w:rsidRDefault="00CF5724" w:rsidP="00EF4451">
            <w:pPr>
              <w:keepNext/>
              <w:keepLines/>
              <w:ind w:right="72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Направление первых экземпляров протоколов об итогах голосования в соответствующую вышестоящую избирательную комиссию. </w:t>
            </w:r>
          </w:p>
          <w:p w:rsidR="00CF5724" w:rsidRPr="00824D4E" w:rsidRDefault="00CF5724" w:rsidP="00EF4451">
            <w:pPr>
              <w:keepNext/>
              <w:keepLines/>
              <w:ind w:right="72"/>
              <w:rPr>
                <w:sz w:val="24"/>
                <w:szCs w:val="24"/>
              </w:rPr>
            </w:pPr>
            <w:r w:rsidRPr="00824D4E">
              <w:rPr>
                <w:i/>
                <w:sz w:val="24"/>
                <w:szCs w:val="24"/>
              </w:rPr>
              <w:t>ч. 28 ст. 73 Закона ТО № 147-ОЗ</w:t>
            </w:r>
          </w:p>
        </w:tc>
        <w:tc>
          <w:tcPr>
            <w:tcW w:w="4001" w:type="dxa"/>
            <w:gridSpan w:val="2"/>
          </w:tcPr>
          <w:p w:rsidR="00CF5724" w:rsidRPr="00824D4E" w:rsidRDefault="00CF5724" w:rsidP="00EF445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Незамедлительно после </w:t>
            </w:r>
          </w:p>
          <w:p w:rsidR="00CF5724" w:rsidRPr="00824D4E" w:rsidRDefault="00CF5724" w:rsidP="00EF445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подписания протоколов </w:t>
            </w:r>
          </w:p>
          <w:p w:rsidR="00CF5724" w:rsidRPr="00824D4E" w:rsidRDefault="00CF5724" w:rsidP="00EF445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всеми присутствующими </w:t>
            </w:r>
          </w:p>
          <w:p w:rsidR="00CF5724" w:rsidRPr="00824D4E" w:rsidRDefault="00CF5724" w:rsidP="00EF445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членами участковой</w:t>
            </w:r>
          </w:p>
          <w:p w:rsidR="00CF5724" w:rsidRPr="00824D4E" w:rsidRDefault="00CF5724" w:rsidP="00EF445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 избирательной комиссии </w:t>
            </w:r>
          </w:p>
          <w:p w:rsidR="00CF5724" w:rsidRPr="00824D4E" w:rsidRDefault="00CF5724" w:rsidP="006D72CB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lastRenderedPageBreak/>
              <w:t>с правом решающего голоса и выдачи их заверенных копий лицам, имеющим право на их получение</w:t>
            </w:r>
          </w:p>
        </w:tc>
        <w:tc>
          <w:tcPr>
            <w:tcW w:w="3379" w:type="dxa"/>
          </w:tcPr>
          <w:p w:rsidR="00CF5724" w:rsidRPr="00824D4E" w:rsidRDefault="00CF5724" w:rsidP="00EF445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lastRenderedPageBreak/>
              <w:t xml:space="preserve">Участковая </w:t>
            </w:r>
          </w:p>
          <w:p w:rsidR="00CF5724" w:rsidRPr="00824D4E" w:rsidRDefault="00CF5724" w:rsidP="00EF445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избирательная комиссия</w:t>
            </w:r>
          </w:p>
        </w:tc>
      </w:tr>
      <w:tr w:rsidR="00CF5724" w:rsidRPr="00824D4E" w:rsidTr="00460E09">
        <w:trPr>
          <w:trHeight w:val="960"/>
        </w:trPr>
        <w:tc>
          <w:tcPr>
            <w:tcW w:w="540" w:type="dxa"/>
          </w:tcPr>
          <w:p w:rsidR="00CF5724" w:rsidRPr="00824D4E" w:rsidRDefault="000428A7" w:rsidP="00EF4451">
            <w:pPr>
              <w:keepNext/>
              <w:ind w:left="-108" w:righ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6840" w:type="dxa"/>
          </w:tcPr>
          <w:p w:rsidR="00CF5724" w:rsidRPr="00824D4E" w:rsidRDefault="00CF5724" w:rsidP="00EF4451">
            <w:pPr>
              <w:keepNext/>
              <w:ind w:right="72" w:firstLine="34"/>
              <w:outlineLvl w:val="2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Установление итогов голосования на соответствующей территории,  составление протокола и сводной таблицы.</w:t>
            </w:r>
          </w:p>
          <w:p w:rsidR="00CF5724" w:rsidRPr="00824D4E" w:rsidRDefault="00CF5724" w:rsidP="00EF4451">
            <w:pPr>
              <w:keepNext/>
              <w:keepLines/>
              <w:ind w:right="72"/>
              <w:rPr>
                <w:sz w:val="24"/>
                <w:szCs w:val="24"/>
              </w:rPr>
            </w:pPr>
            <w:r w:rsidRPr="00824D4E">
              <w:rPr>
                <w:i/>
                <w:sz w:val="24"/>
                <w:szCs w:val="24"/>
              </w:rPr>
              <w:t>ч. 2 и 4 ст. 74 Закона ТО № 147-ОЗ</w:t>
            </w:r>
          </w:p>
        </w:tc>
        <w:tc>
          <w:tcPr>
            <w:tcW w:w="4001" w:type="dxa"/>
            <w:gridSpan w:val="2"/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Не позднее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21 сентября 2016 года</w:t>
            </w:r>
          </w:p>
          <w:p w:rsidR="00CF5724" w:rsidRPr="00824D4E" w:rsidRDefault="00CF5724" w:rsidP="00EF4451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CF5724" w:rsidRPr="00824D4E" w:rsidRDefault="00CF5724" w:rsidP="00EF4451">
            <w:pPr>
              <w:keepNext/>
              <w:ind w:left="-79"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Территориальные </w:t>
            </w:r>
          </w:p>
          <w:p w:rsidR="00CF5724" w:rsidRPr="00824D4E" w:rsidRDefault="00CF5724" w:rsidP="00EF4451">
            <w:pPr>
              <w:keepNext/>
              <w:ind w:left="-79"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избирательные комиссии </w:t>
            </w:r>
          </w:p>
          <w:p w:rsidR="00CF5724" w:rsidRPr="00824D4E" w:rsidRDefault="00CF5724" w:rsidP="00EF445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 </w:t>
            </w:r>
          </w:p>
        </w:tc>
      </w:tr>
      <w:tr w:rsidR="00CF5724" w:rsidRPr="00824D4E" w:rsidTr="00460E09">
        <w:tc>
          <w:tcPr>
            <w:tcW w:w="540" w:type="dxa"/>
          </w:tcPr>
          <w:p w:rsidR="00CF5724" w:rsidRPr="00824D4E" w:rsidRDefault="000428A7" w:rsidP="00EF4451">
            <w:pPr>
              <w:keepNext/>
              <w:ind w:left="-108" w:righ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840" w:type="dxa"/>
          </w:tcPr>
          <w:p w:rsidR="00CF5724" w:rsidRPr="00824D4E" w:rsidRDefault="00CF5724" w:rsidP="00EF4451">
            <w:pPr>
              <w:keepNext/>
              <w:keepLines/>
              <w:ind w:right="72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Направление первых экземпляров протоколов  и сводных таблиц об итогах голосования с приобщенными к ним документами участковых избирательных комиссий в окружную избирательную комиссию. </w:t>
            </w:r>
          </w:p>
          <w:p w:rsidR="00CF5724" w:rsidRPr="00824D4E" w:rsidRDefault="00CF5724" w:rsidP="00EF4451">
            <w:pPr>
              <w:keepNext/>
              <w:keepLines/>
              <w:ind w:right="72"/>
              <w:rPr>
                <w:i/>
                <w:sz w:val="24"/>
                <w:szCs w:val="24"/>
              </w:rPr>
            </w:pPr>
            <w:r w:rsidRPr="00824D4E">
              <w:rPr>
                <w:i/>
                <w:sz w:val="24"/>
                <w:szCs w:val="24"/>
              </w:rPr>
              <w:t>ч. 9 ст. 74 Закона ТО № 147-ОЗ</w:t>
            </w:r>
          </w:p>
          <w:p w:rsidR="00CF5724" w:rsidRPr="00824D4E" w:rsidRDefault="00CF5724" w:rsidP="00EF4451">
            <w:pPr>
              <w:keepNext/>
              <w:keepLines/>
              <w:ind w:right="72"/>
              <w:rPr>
                <w:sz w:val="24"/>
                <w:szCs w:val="24"/>
              </w:rPr>
            </w:pPr>
          </w:p>
        </w:tc>
        <w:tc>
          <w:tcPr>
            <w:tcW w:w="4001" w:type="dxa"/>
            <w:gridSpan w:val="2"/>
          </w:tcPr>
          <w:p w:rsidR="00CF5724" w:rsidRPr="00824D4E" w:rsidRDefault="00CF5724" w:rsidP="00EF445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После подписания протоколов всеми присутствующими </w:t>
            </w:r>
          </w:p>
          <w:p w:rsidR="00CF5724" w:rsidRPr="00824D4E" w:rsidRDefault="00CF5724" w:rsidP="00EF445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членами избирательной комиссии </w:t>
            </w:r>
          </w:p>
          <w:p w:rsidR="00CF5724" w:rsidRPr="00824D4E" w:rsidRDefault="00CF5724" w:rsidP="00EF445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с правом решающего голоса </w:t>
            </w:r>
          </w:p>
          <w:p w:rsidR="00CF5724" w:rsidRPr="00824D4E" w:rsidRDefault="00CF5724" w:rsidP="00EF4451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CF5724" w:rsidRPr="00824D4E" w:rsidRDefault="00CF5724" w:rsidP="00EF4451">
            <w:pPr>
              <w:keepNext/>
              <w:ind w:left="-79"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Территориальные </w:t>
            </w:r>
          </w:p>
          <w:p w:rsidR="00CF5724" w:rsidRPr="00824D4E" w:rsidRDefault="00CF5724" w:rsidP="00EF4451">
            <w:pPr>
              <w:keepNext/>
              <w:ind w:left="-79"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избирательные комиссии </w:t>
            </w:r>
          </w:p>
          <w:p w:rsidR="00CF5724" w:rsidRPr="00824D4E" w:rsidRDefault="00CF5724" w:rsidP="00EF4451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</w:tr>
      <w:tr w:rsidR="00CF5724" w:rsidRPr="00824D4E" w:rsidTr="00460E09">
        <w:tc>
          <w:tcPr>
            <w:tcW w:w="540" w:type="dxa"/>
          </w:tcPr>
          <w:p w:rsidR="00CF5724" w:rsidRPr="00824D4E" w:rsidRDefault="000428A7" w:rsidP="00EF4451">
            <w:pPr>
              <w:keepNext/>
              <w:ind w:left="-108" w:righ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6840" w:type="dxa"/>
          </w:tcPr>
          <w:p w:rsidR="00CF5724" w:rsidRPr="00824D4E" w:rsidRDefault="00CF5724" w:rsidP="00EF4451">
            <w:pPr>
              <w:pStyle w:val="ConsPlusNormal"/>
            </w:pPr>
            <w:r w:rsidRPr="00824D4E">
              <w:t xml:space="preserve">Предоставление для ознакомления итогов голосования, результатов выборов в объеме данных, </w:t>
            </w:r>
          </w:p>
          <w:p w:rsidR="00CF5724" w:rsidRPr="00824D4E" w:rsidRDefault="00CF5724" w:rsidP="00EF4451">
            <w:pPr>
              <w:pStyle w:val="ConsPlusNormal"/>
            </w:pPr>
            <w:r w:rsidRPr="00824D4E">
              <w:t>содержащихся в ее протоколе об итогах голосования и протоколах об итогах голосования непосредственно нижестоящих избирательных комиссий, избирателям, кандидатам, доверенным лицам кандидатов,</w:t>
            </w:r>
          </w:p>
          <w:p w:rsidR="00CF5724" w:rsidRPr="00824D4E" w:rsidRDefault="00CF5724" w:rsidP="00EF4451">
            <w:pPr>
              <w:pStyle w:val="ConsPlusNormal"/>
            </w:pPr>
            <w:r w:rsidRPr="00824D4E">
              <w:t xml:space="preserve">избирательных объединений, наблюдателям, </w:t>
            </w:r>
          </w:p>
          <w:p w:rsidR="00CF5724" w:rsidRPr="00824D4E" w:rsidRDefault="00CF5724" w:rsidP="00EF4451">
            <w:pPr>
              <w:pStyle w:val="ConsPlusNormal"/>
            </w:pPr>
            <w:r w:rsidRPr="00824D4E">
              <w:t xml:space="preserve">представителям средств массовой информации. </w:t>
            </w:r>
          </w:p>
          <w:p w:rsidR="00CF5724" w:rsidRPr="00824D4E" w:rsidRDefault="00CF5724" w:rsidP="00EF4451">
            <w:pPr>
              <w:keepNext/>
              <w:ind w:right="72"/>
              <w:rPr>
                <w:sz w:val="24"/>
                <w:szCs w:val="24"/>
              </w:rPr>
            </w:pPr>
            <w:r w:rsidRPr="00824D4E">
              <w:rPr>
                <w:i/>
                <w:sz w:val="24"/>
                <w:szCs w:val="24"/>
              </w:rPr>
              <w:t>ч. 2 ст. 81 Закона ТО № 147-ОЗ</w:t>
            </w:r>
          </w:p>
        </w:tc>
        <w:tc>
          <w:tcPr>
            <w:tcW w:w="4001" w:type="dxa"/>
            <w:gridSpan w:val="2"/>
          </w:tcPr>
          <w:p w:rsidR="00CF5724" w:rsidRPr="00824D4E" w:rsidRDefault="00CF5724" w:rsidP="00EF4451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По требованию избирателей, кандидатов, доверенных лиц кандидатов, избирательных объединений, наблюдателей, представителей средств массовой информации</w:t>
            </w:r>
          </w:p>
        </w:tc>
        <w:tc>
          <w:tcPr>
            <w:tcW w:w="3379" w:type="dxa"/>
          </w:tcPr>
          <w:p w:rsidR="00CF5724" w:rsidRPr="00824D4E" w:rsidRDefault="00CF5724" w:rsidP="00EF4451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Соответствующая избирательная комиссия</w:t>
            </w:r>
          </w:p>
        </w:tc>
      </w:tr>
      <w:tr w:rsidR="00CF5724" w:rsidRPr="00824D4E" w:rsidTr="00460E09">
        <w:tc>
          <w:tcPr>
            <w:tcW w:w="540" w:type="dxa"/>
          </w:tcPr>
          <w:p w:rsidR="00CF5724" w:rsidRPr="00824D4E" w:rsidRDefault="00023180" w:rsidP="00EF4451">
            <w:pPr>
              <w:keepNext/>
              <w:ind w:left="-108" w:righ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840" w:type="dxa"/>
          </w:tcPr>
          <w:p w:rsidR="00CF5724" w:rsidRPr="00824D4E" w:rsidRDefault="00CF5724" w:rsidP="00EF4451">
            <w:pPr>
              <w:keepNext/>
              <w:ind w:right="72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Уточнение сведений об избирателях в регистре </w:t>
            </w:r>
            <w:r w:rsidRPr="00824D4E">
              <w:rPr>
                <w:kern w:val="2"/>
                <w:sz w:val="24"/>
                <w:szCs w:val="24"/>
              </w:rPr>
              <w:t>избирателей</w:t>
            </w:r>
            <w:r w:rsidRPr="00824D4E">
              <w:rPr>
                <w:sz w:val="24"/>
                <w:szCs w:val="24"/>
              </w:rPr>
              <w:t xml:space="preserve"> на основании информации, содержащейся в списках избирателей.</w:t>
            </w:r>
          </w:p>
          <w:p w:rsidR="00CF5724" w:rsidRPr="00824D4E" w:rsidRDefault="00CF5724" w:rsidP="000428A7">
            <w:pPr>
              <w:keepNext/>
              <w:ind w:right="72"/>
              <w:rPr>
                <w:kern w:val="2"/>
                <w:sz w:val="24"/>
                <w:szCs w:val="24"/>
              </w:rPr>
            </w:pPr>
            <w:r w:rsidRPr="00824D4E">
              <w:rPr>
                <w:i/>
                <w:sz w:val="24"/>
                <w:szCs w:val="24"/>
              </w:rPr>
              <w:t>ч. 5 ст. 16 Закона ТО № 147-ОЗ</w:t>
            </w:r>
          </w:p>
        </w:tc>
        <w:tc>
          <w:tcPr>
            <w:tcW w:w="4001" w:type="dxa"/>
            <w:gridSpan w:val="2"/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После официального опубликования результатов выборов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на основании решения Избирательной комиссии </w:t>
            </w:r>
          </w:p>
          <w:p w:rsidR="00CF5724" w:rsidRPr="00824D4E" w:rsidRDefault="00CF5724" w:rsidP="006D72CB">
            <w:pPr>
              <w:keepNext/>
              <w:jc w:val="center"/>
              <w:rPr>
                <w:kern w:val="2"/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Томской области</w:t>
            </w:r>
          </w:p>
        </w:tc>
        <w:tc>
          <w:tcPr>
            <w:tcW w:w="3379" w:type="dxa"/>
          </w:tcPr>
          <w:p w:rsidR="00CF5724" w:rsidRPr="00824D4E" w:rsidRDefault="00CF5724" w:rsidP="00EF4451">
            <w:pPr>
              <w:keepNext/>
              <w:jc w:val="center"/>
              <w:rPr>
                <w:kern w:val="2"/>
                <w:sz w:val="24"/>
                <w:szCs w:val="24"/>
              </w:rPr>
            </w:pPr>
            <w:r w:rsidRPr="00824D4E">
              <w:rPr>
                <w:kern w:val="2"/>
                <w:sz w:val="24"/>
                <w:szCs w:val="24"/>
              </w:rPr>
              <w:t>Территориальные избирательные комиссии</w:t>
            </w:r>
          </w:p>
        </w:tc>
      </w:tr>
      <w:tr w:rsidR="00CF5724" w:rsidRPr="005775D6" w:rsidTr="00460E09">
        <w:tc>
          <w:tcPr>
            <w:tcW w:w="540" w:type="dxa"/>
          </w:tcPr>
          <w:p w:rsidR="00CF5724" w:rsidRPr="00824D4E" w:rsidRDefault="00023180" w:rsidP="00EF4451">
            <w:pPr>
              <w:keepNext/>
              <w:ind w:left="-108" w:righ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840" w:type="dxa"/>
          </w:tcPr>
          <w:p w:rsidR="00CF5724" w:rsidRPr="00824D4E" w:rsidRDefault="00CF5724" w:rsidP="00EF4451">
            <w:pPr>
              <w:keepNext/>
              <w:ind w:right="72"/>
              <w:outlineLvl w:val="2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Хранение, передача в архив и уничтожение </w:t>
            </w:r>
          </w:p>
          <w:p w:rsidR="00CF5724" w:rsidRPr="00824D4E" w:rsidRDefault="00CF5724" w:rsidP="00EF4451">
            <w:pPr>
              <w:keepNext/>
              <w:ind w:right="72"/>
              <w:outlineLvl w:val="2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избирательной документации.</w:t>
            </w:r>
          </w:p>
          <w:p w:rsidR="00CF5724" w:rsidRPr="00824D4E" w:rsidRDefault="00CF5724" w:rsidP="00E46B0C">
            <w:pPr>
              <w:keepNext/>
              <w:ind w:right="72"/>
              <w:rPr>
                <w:sz w:val="24"/>
                <w:szCs w:val="24"/>
              </w:rPr>
            </w:pPr>
            <w:r w:rsidRPr="00824D4E">
              <w:rPr>
                <w:i/>
                <w:sz w:val="24"/>
                <w:szCs w:val="24"/>
              </w:rPr>
              <w:t>ч. 4 ст. 84 Закона ТО № 147-ОЗ</w:t>
            </w:r>
          </w:p>
        </w:tc>
        <w:tc>
          <w:tcPr>
            <w:tcW w:w="4001" w:type="dxa"/>
            <w:gridSpan w:val="2"/>
          </w:tcPr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В соответствии с Порядком, утвержденным постановлением Избирательной комиссией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 xml:space="preserve">Томской области  </w:t>
            </w:r>
          </w:p>
          <w:p w:rsidR="00CF5724" w:rsidRPr="00824D4E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CF5724" w:rsidRPr="005775D6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  <w:r w:rsidRPr="00824D4E">
              <w:rPr>
                <w:sz w:val="24"/>
                <w:szCs w:val="24"/>
              </w:rPr>
              <w:t>Соответствующие избирательные комиссии</w:t>
            </w:r>
          </w:p>
          <w:p w:rsidR="00CF5724" w:rsidRPr="005775D6" w:rsidRDefault="00CF5724" w:rsidP="00EF4451">
            <w:pPr>
              <w:keepNext/>
              <w:ind w:left="-79"/>
              <w:jc w:val="center"/>
              <w:rPr>
                <w:sz w:val="24"/>
                <w:szCs w:val="24"/>
              </w:rPr>
            </w:pPr>
            <w:r w:rsidRPr="005775D6">
              <w:rPr>
                <w:sz w:val="24"/>
                <w:szCs w:val="24"/>
              </w:rPr>
              <w:t xml:space="preserve"> </w:t>
            </w:r>
          </w:p>
          <w:p w:rsidR="00CF5724" w:rsidRPr="005775D6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</w:p>
          <w:p w:rsidR="00CF5724" w:rsidRPr="005775D6" w:rsidRDefault="00CF5724" w:rsidP="00EF4451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CF5724" w:rsidRPr="005775D6" w:rsidRDefault="00CF5724" w:rsidP="00CF5724">
      <w:pPr>
        <w:keepNext/>
        <w:shd w:val="clear" w:color="auto" w:fill="FFFFFF"/>
        <w:ind w:left="302" w:right="744" w:firstLine="533"/>
        <w:jc w:val="both"/>
        <w:rPr>
          <w:sz w:val="24"/>
          <w:szCs w:val="24"/>
        </w:rPr>
      </w:pPr>
    </w:p>
    <w:p w:rsidR="00AA1E79" w:rsidRPr="00716DD7" w:rsidRDefault="00AA1E79" w:rsidP="00576F00">
      <w:pPr>
        <w:shd w:val="clear" w:color="auto" w:fill="FFFFFF"/>
        <w:tabs>
          <w:tab w:val="left" w:pos="4512"/>
          <w:tab w:val="left" w:pos="6907"/>
        </w:tabs>
        <w:spacing w:before="34" w:line="360" w:lineRule="auto"/>
        <w:rPr>
          <w:sz w:val="28"/>
          <w:szCs w:val="28"/>
        </w:rPr>
      </w:pPr>
    </w:p>
    <w:p w:rsidR="00AA1E79" w:rsidRPr="00716DD7" w:rsidRDefault="00AA1E79" w:rsidP="00576F00">
      <w:pPr>
        <w:shd w:val="clear" w:color="auto" w:fill="FFFFFF"/>
        <w:tabs>
          <w:tab w:val="left" w:pos="4512"/>
          <w:tab w:val="left" w:pos="6907"/>
        </w:tabs>
        <w:spacing w:before="34" w:line="360" w:lineRule="auto"/>
        <w:rPr>
          <w:sz w:val="28"/>
          <w:szCs w:val="28"/>
        </w:rPr>
      </w:pPr>
    </w:p>
    <w:p w:rsidR="00AA1E79" w:rsidRPr="00716DD7" w:rsidRDefault="00AA1E79">
      <w:pPr>
        <w:shd w:val="clear" w:color="auto" w:fill="FFFFFF"/>
        <w:tabs>
          <w:tab w:val="left" w:pos="4512"/>
          <w:tab w:val="left" w:pos="6907"/>
        </w:tabs>
        <w:spacing w:before="34"/>
        <w:rPr>
          <w:sz w:val="28"/>
          <w:szCs w:val="28"/>
        </w:rPr>
        <w:sectPr w:rsidR="00AA1E79" w:rsidRPr="00716DD7" w:rsidSect="00CF5724">
          <w:type w:val="nextColumn"/>
          <w:pgSz w:w="16834" w:h="11909" w:orient="landscape"/>
          <w:pgMar w:top="993" w:right="1440" w:bottom="852" w:left="720" w:header="720" w:footer="720" w:gutter="0"/>
          <w:cols w:space="60"/>
          <w:noEndnote/>
        </w:sectPr>
      </w:pPr>
    </w:p>
    <w:p w:rsidR="009C3672" w:rsidRPr="00D27CFA" w:rsidRDefault="009C3672" w:rsidP="00AA1E79">
      <w:pPr>
        <w:shd w:val="clear" w:color="auto" w:fill="FFFFFF"/>
        <w:spacing w:before="1133" w:line="322" w:lineRule="exact"/>
        <w:ind w:left="2064"/>
        <w:rPr>
          <w:sz w:val="28"/>
          <w:szCs w:val="28"/>
        </w:rPr>
      </w:pPr>
    </w:p>
    <w:sectPr w:rsidR="009C3672" w:rsidRPr="00D27CFA" w:rsidSect="00CF5724">
      <w:type w:val="nextColumn"/>
      <w:pgSz w:w="16834" w:h="11909" w:orient="landscape"/>
      <w:pgMar w:top="902" w:right="464" w:bottom="360" w:left="463" w:header="720" w:footer="720" w:gutter="0"/>
      <w:cols w:num="2" w:space="720" w:equalWidth="0">
        <w:col w:w="14313" w:space="874"/>
        <w:col w:w="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BC0" w:rsidRDefault="00EF1BC0" w:rsidP="00AA1E79">
      <w:r>
        <w:separator/>
      </w:r>
    </w:p>
  </w:endnote>
  <w:endnote w:type="continuationSeparator" w:id="0">
    <w:p w:rsidR="00EF1BC0" w:rsidRDefault="00EF1BC0" w:rsidP="00AA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BC0" w:rsidRDefault="00EF1BC0" w:rsidP="00AA1E79">
      <w:r>
        <w:separator/>
      </w:r>
    </w:p>
  </w:footnote>
  <w:footnote w:type="continuationSeparator" w:id="0">
    <w:p w:rsidR="00EF1BC0" w:rsidRDefault="00EF1BC0" w:rsidP="00AA1E79">
      <w:r>
        <w:continuationSeparator/>
      </w:r>
    </w:p>
  </w:footnote>
  <w:footnote w:id="1">
    <w:p w:rsidR="00260668" w:rsidRDefault="00260668" w:rsidP="00CF5724">
      <w:pPr>
        <w:pStyle w:val="af4"/>
      </w:pPr>
      <w:r>
        <w:rPr>
          <w:rStyle w:val="af6"/>
        </w:rPr>
        <w:footnoteRef/>
      </w:r>
      <w:r>
        <w:t xml:space="preserve"> Закон Томской области от 12 июля 2006 года № 147-ОЗ «О выборах депутатов Законодательной Думы Томской области».</w:t>
      </w:r>
    </w:p>
  </w:footnote>
  <w:footnote w:id="2">
    <w:p w:rsidR="00260668" w:rsidRDefault="00260668" w:rsidP="00CF5724">
      <w:pPr>
        <w:pStyle w:val="af4"/>
      </w:pPr>
      <w:r>
        <w:rPr>
          <w:rStyle w:val="af6"/>
        </w:rPr>
        <w:footnoteRef/>
      </w:r>
      <w:r>
        <w:t xml:space="preserve"> Перечень подлежащих опубликованию сведений устанавливается Избирательной комиссией Томской области.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FB33436"/>
    <w:multiLevelType w:val="hybridMultilevel"/>
    <w:tmpl w:val="8D1615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F8239B"/>
    <w:multiLevelType w:val="hybridMultilevel"/>
    <w:tmpl w:val="54ACA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1F2D44"/>
    <w:multiLevelType w:val="hybridMultilevel"/>
    <w:tmpl w:val="8724EBD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67794C4C"/>
    <w:multiLevelType w:val="hybridMultilevel"/>
    <w:tmpl w:val="6898FC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D42277"/>
    <w:multiLevelType w:val="singleLevel"/>
    <w:tmpl w:val="3B4E7FAC"/>
    <w:lvl w:ilvl="0">
      <w:start w:val="1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9">
    <w:nsid w:val="78482BEB"/>
    <w:multiLevelType w:val="hybridMultilevel"/>
    <w:tmpl w:val="0BAAD364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9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72"/>
    <w:rsid w:val="0000474B"/>
    <w:rsid w:val="00023180"/>
    <w:rsid w:val="000428A7"/>
    <w:rsid w:val="00080BCE"/>
    <w:rsid w:val="001378E6"/>
    <w:rsid w:val="001B193E"/>
    <w:rsid w:val="001B7CCA"/>
    <w:rsid w:val="001E7E6C"/>
    <w:rsid w:val="00221668"/>
    <w:rsid w:val="00260668"/>
    <w:rsid w:val="002B00EB"/>
    <w:rsid w:val="00304FFF"/>
    <w:rsid w:val="003265BE"/>
    <w:rsid w:val="00354BC5"/>
    <w:rsid w:val="00360484"/>
    <w:rsid w:val="003B6ADB"/>
    <w:rsid w:val="003E4206"/>
    <w:rsid w:val="0040447A"/>
    <w:rsid w:val="0042232A"/>
    <w:rsid w:val="0042316D"/>
    <w:rsid w:val="00460E09"/>
    <w:rsid w:val="00576F00"/>
    <w:rsid w:val="005F6BAA"/>
    <w:rsid w:val="00627B93"/>
    <w:rsid w:val="006453E8"/>
    <w:rsid w:val="0069279B"/>
    <w:rsid w:val="006D2645"/>
    <w:rsid w:val="006D72CB"/>
    <w:rsid w:val="006D7463"/>
    <w:rsid w:val="006E207B"/>
    <w:rsid w:val="006E71A2"/>
    <w:rsid w:val="0070190A"/>
    <w:rsid w:val="00716DD7"/>
    <w:rsid w:val="008152D7"/>
    <w:rsid w:val="00840BF6"/>
    <w:rsid w:val="008C3DE2"/>
    <w:rsid w:val="008F14A1"/>
    <w:rsid w:val="00951BD6"/>
    <w:rsid w:val="009951BB"/>
    <w:rsid w:val="009C3672"/>
    <w:rsid w:val="009D55E0"/>
    <w:rsid w:val="00A55635"/>
    <w:rsid w:val="00A56672"/>
    <w:rsid w:val="00AA1E79"/>
    <w:rsid w:val="00B04B9C"/>
    <w:rsid w:val="00B16954"/>
    <w:rsid w:val="00B776F8"/>
    <w:rsid w:val="00BC60FC"/>
    <w:rsid w:val="00C27D29"/>
    <w:rsid w:val="00CD0393"/>
    <w:rsid w:val="00CE225F"/>
    <w:rsid w:val="00CF5724"/>
    <w:rsid w:val="00D27CFA"/>
    <w:rsid w:val="00D304C2"/>
    <w:rsid w:val="00DD0D33"/>
    <w:rsid w:val="00E215F3"/>
    <w:rsid w:val="00E46B0C"/>
    <w:rsid w:val="00EB057E"/>
    <w:rsid w:val="00EF1BC0"/>
    <w:rsid w:val="00EF4451"/>
    <w:rsid w:val="00F47E59"/>
    <w:rsid w:val="00F73A04"/>
    <w:rsid w:val="00FA1215"/>
    <w:rsid w:val="00FD650D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CF57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0474B"/>
    <w:pPr>
      <w:keepNext/>
      <w:widowControl/>
      <w:autoSpaceDE/>
      <w:autoSpaceDN/>
      <w:adjustRightInd/>
      <w:spacing w:before="2680"/>
      <w:jc w:val="right"/>
      <w:outlineLvl w:val="1"/>
    </w:pPr>
    <w:rPr>
      <w:rFonts w:eastAsia="Times New Roman"/>
      <w:b/>
      <w:snapToGrid w:val="0"/>
      <w:sz w:val="24"/>
    </w:rPr>
  </w:style>
  <w:style w:type="paragraph" w:styleId="3">
    <w:name w:val="heading 3"/>
    <w:basedOn w:val="a"/>
    <w:next w:val="a"/>
    <w:link w:val="30"/>
    <w:qFormat/>
    <w:rsid w:val="00CF5724"/>
    <w:pPr>
      <w:keepNext/>
      <w:widowControl/>
      <w:tabs>
        <w:tab w:val="num" w:pos="360"/>
      </w:tabs>
      <w:autoSpaceDE/>
      <w:autoSpaceDN/>
      <w:adjustRightInd/>
      <w:jc w:val="both"/>
      <w:outlineLvl w:val="2"/>
    </w:pPr>
    <w:rPr>
      <w:rFonts w:eastAsia="Times New Roman"/>
      <w:sz w:val="24"/>
    </w:rPr>
  </w:style>
  <w:style w:type="paragraph" w:styleId="4">
    <w:name w:val="heading 4"/>
    <w:basedOn w:val="a"/>
    <w:next w:val="a"/>
    <w:link w:val="40"/>
    <w:qFormat/>
    <w:rsid w:val="00CF5724"/>
    <w:pPr>
      <w:keepNext/>
      <w:widowControl/>
      <w:tabs>
        <w:tab w:val="num" w:pos="360"/>
      </w:tabs>
      <w:autoSpaceDE/>
      <w:autoSpaceDN/>
      <w:adjustRightInd/>
      <w:jc w:val="both"/>
      <w:outlineLvl w:val="3"/>
    </w:pPr>
    <w:rPr>
      <w:rFonts w:eastAsia="Times New Roman"/>
      <w:i/>
      <w:sz w:val="24"/>
    </w:rPr>
  </w:style>
  <w:style w:type="paragraph" w:styleId="5">
    <w:name w:val="heading 5"/>
    <w:basedOn w:val="a"/>
    <w:next w:val="a"/>
    <w:link w:val="50"/>
    <w:qFormat/>
    <w:rsid w:val="00CF5724"/>
    <w:pPr>
      <w:keepNext/>
      <w:widowControl/>
      <w:tabs>
        <w:tab w:val="num" w:pos="360"/>
      </w:tabs>
      <w:overflowPunct w:val="0"/>
      <w:textAlignment w:val="baseline"/>
      <w:outlineLvl w:val="4"/>
    </w:pPr>
    <w:rPr>
      <w:rFonts w:eastAsia="Times New Roman"/>
      <w:sz w:val="28"/>
    </w:rPr>
  </w:style>
  <w:style w:type="paragraph" w:styleId="6">
    <w:name w:val="heading 6"/>
    <w:basedOn w:val="a"/>
    <w:next w:val="a"/>
    <w:link w:val="60"/>
    <w:qFormat/>
    <w:rsid w:val="0000474B"/>
    <w:pPr>
      <w:keepNext/>
      <w:widowControl/>
      <w:autoSpaceDE/>
      <w:autoSpaceDN/>
      <w:adjustRightInd/>
      <w:spacing w:line="312" w:lineRule="auto"/>
      <w:ind w:firstLine="5387"/>
      <w:outlineLvl w:val="5"/>
    </w:pPr>
    <w:rPr>
      <w:rFonts w:eastAsia="Times New Roman"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8152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152D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0474B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60">
    <w:name w:val="Заголовок 6 Знак"/>
    <w:basedOn w:val="a0"/>
    <w:link w:val="6"/>
    <w:rsid w:val="0000474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5">
    <w:name w:val="header"/>
    <w:basedOn w:val="a"/>
    <w:link w:val="a6"/>
    <w:rsid w:val="0000474B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rsid w:val="0000474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nhideWhenUsed/>
    <w:rsid w:val="00AA1E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A1E79"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"/>
    <w:next w:val="a"/>
    <w:link w:val="aa"/>
    <w:rsid w:val="009951BB"/>
    <w:pPr>
      <w:widowControl/>
      <w:autoSpaceDE/>
      <w:autoSpaceDN/>
      <w:adjustRightInd/>
      <w:jc w:val="both"/>
    </w:pPr>
    <w:rPr>
      <w:rFonts w:eastAsia="Times New Roman"/>
      <w:sz w:val="22"/>
    </w:rPr>
  </w:style>
  <w:style w:type="character" w:customStyle="1" w:styleId="aa">
    <w:name w:val="Основной текст Знак"/>
    <w:basedOn w:val="a0"/>
    <w:link w:val="a9"/>
    <w:rsid w:val="009951BB"/>
    <w:rPr>
      <w:rFonts w:ascii="Times New Roman" w:eastAsia="Times New Roman" w:hAnsi="Times New Roman" w:cs="Times New Roman"/>
      <w:szCs w:val="20"/>
    </w:rPr>
  </w:style>
  <w:style w:type="paragraph" w:customStyle="1" w:styleId="14-15">
    <w:name w:val="Текст 14-1.5"/>
    <w:basedOn w:val="a"/>
    <w:rsid w:val="009951BB"/>
    <w:pPr>
      <w:autoSpaceDE/>
      <w:autoSpaceDN/>
      <w:adjustRightInd/>
      <w:spacing w:line="360" w:lineRule="auto"/>
      <w:ind w:firstLine="709"/>
      <w:jc w:val="both"/>
    </w:pPr>
    <w:rPr>
      <w:rFonts w:eastAsia="Times New Roman"/>
      <w:sz w:val="28"/>
      <w:szCs w:val="28"/>
    </w:rPr>
  </w:style>
  <w:style w:type="paragraph" w:styleId="ab">
    <w:name w:val="Normal (Web)"/>
    <w:basedOn w:val="a"/>
    <w:semiHidden/>
    <w:rsid w:val="009951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F57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 Indent"/>
    <w:basedOn w:val="a"/>
    <w:link w:val="ad"/>
    <w:unhideWhenUsed/>
    <w:rsid w:val="00CF572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CF5724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CF5724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CF5724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50">
    <w:name w:val="Заголовок 5 Знак"/>
    <w:basedOn w:val="a0"/>
    <w:link w:val="5"/>
    <w:rsid w:val="00CF5724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rsid w:val="00CF5724"/>
    <w:pPr>
      <w:widowControl/>
      <w:autoSpaceDE/>
      <w:autoSpaceDN/>
      <w:adjustRightInd/>
      <w:jc w:val="both"/>
    </w:pPr>
    <w:rPr>
      <w:rFonts w:eastAsia="Times New Roman"/>
      <w:sz w:val="22"/>
    </w:rPr>
  </w:style>
  <w:style w:type="character" w:customStyle="1" w:styleId="32">
    <w:name w:val="Основной текст 3 Знак"/>
    <w:basedOn w:val="a0"/>
    <w:link w:val="31"/>
    <w:rsid w:val="00CF5724"/>
    <w:rPr>
      <w:rFonts w:ascii="Times New Roman" w:eastAsia="Times New Roman" w:hAnsi="Times New Roman" w:cs="Times New Roman"/>
      <w:szCs w:val="20"/>
    </w:rPr>
  </w:style>
  <w:style w:type="paragraph" w:customStyle="1" w:styleId="ae">
    <w:name w:val="Исполнитель"/>
    <w:basedOn w:val="a"/>
    <w:autoRedefine/>
    <w:rsid w:val="00CF5724"/>
    <w:pPr>
      <w:widowControl/>
      <w:autoSpaceDE/>
      <w:autoSpaceDN/>
      <w:adjustRightInd/>
      <w:ind w:left="-108"/>
    </w:pPr>
    <w:rPr>
      <w:rFonts w:eastAsia="Times New Roman"/>
    </w:rPr>
  </w:style>
  <w:style w:type="character" w:styleId="af">
    <w:name w:val="page number"/>
    <w:basedOn w:val="a0"/>
    <w:rsid w:val="00CF5724"/>
  </w:style>
  <w:style w:type="paragraph" w:customStyle="1" w:styleId="14-150">
    <w:name w:val="текст14-15"/>
    <w:basedOn w:val="a"/>
    <w:rsid w:val="00CF5724"/>
    <w:pPr>
      <w:widowControl/>
      <w:autoSpaceDE/>
      <w:autoSpaceDN/>
      <w:adjustRightInd/>
      <w:spacing w:line="360" w:lineRule="auto"/>
      <w:ind w:firstLine="709"/>
      <w:jc w:val="both"/>
    </w:pPr>
    <w:rPr>
      <w:rFonts w:eastAsia="Times New Roman"/>
      <w:sz w:val="28"/>
    </w:rPr>
  </w:style>
  <w:style w:type="paragraph" w:customStyle="1" w:styleId="11">
    <w:name w:val="Знак1 Знак Знак Знак"/>
    <w:basedOn w:val="a"/>
    <w:rsid w:val="00CF5724"/>
    <w:pPr>
      <w:widowControl/>
      <w:autoSpaceDE/>
      <w:autoSpaceDN/>
      <w:adjustRightInd/>
    </w:pPr>
    <w:rPr>
      <w:rFonts w:ascii="Verdana" w:eastAsia="Times New Roman" w:hAnsi="Verdana" w:cs="Verdana"/>
      <w:lang w:val="en-US" w:eastAsia="en-US"/>
    </w:rPr>
  </w:style>
  <w:style w:type="paragraph" w:customStyle="1" w:styleId="af0">
    <w:name w:val="Знак"/>
    <w:basedOn w:val="a"/>
    <w:rsid w:val="00CF5724"/>
    <w:pPr>
      <w:widowControl/>
      <w:autoSpaceDE/>
      <w:autoSpaceDN/>
      <w:adjustRightInd/>
    </w:pPr>
    <w:rPr>
      <w:rFonts w:ascii="Verdana" w:eastAsia="Times New Roman" w:hAnsi="Verdana" w:cs="Verdana"/>
      <w:lang w:val="en-US" w:eastAsia="en-US"/>
    </w:rPr>
  </w:style>
  <w:style w:type="paragraph" w:styleId="af1">
    <w:name w:val="Title"/>
    <w:basedOn w:val="a"/>
    <w:link w:val="af2"/>
    <w:qFormat/>
    <w:rsid w:val="00CF5724"/>
    <w:pPr>
      <w:widowControl/>
      <w:autoSpaceDE/>
      <w:autoSpaceDN/>
      <w:adjustRightInd/>
      <w:jc w:val="center"/>
    </w:pPr>
    <w:rPr>
      <w:rFonts w:eastAsia="Times New Roman"/>
      <w:b/>
      <w:sz w:val="32"/>
    </w:rPr>
  </w:style>
  <w:style w:type="character" w:customStyle="1" w:styleId="af2">
    <w:name w:val="Название Знак"/>
    <w:basedOn w:val="a0"/>
    <w:link w:val="af1"/>
    <w:rsid w:val="00CF5724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nformat">
    <w:name w:val="ConsPlusNonformat"/>
    <w:rsid w:val="00CF57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CF572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</w:rPr>
  </w:style>
  <w:style w:type="paragraph" w:styleId="21">
    <w:name w:val="Body Text Indent 2"/>
    <w:basedOn w:val="a"/>
    <w:link w:val="22"/>
    <w:rsid w:val="00CF5724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8"/>
    </w:rPr>
  </w:style>
  <w:style w:type="character" w:customStyle="1" w:styleId="22">
    <w:name w:val="Основной текст с отступом 2 Знак"/>
    <w:basedOn w:val="a0"/>
    <w:link w:val="21"/>
    <w:rsid w:val="00CF572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F57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">
    <w:name w:val="заголовок 6"/>
    <w:basedOn w:val="a"/>
    <w:next w:val="a"/>
    <w:rsid w:val="00CF5724"/>
    <w:pPr>
      <w:keepNext/>
      <w:adjustRightInd/>
      <w:jc w:val="center"/>
    </w:pPr>
    <w:rPr>
      <w:rFonts w:ascii="Arial" w:eastAsia="Times New Roman" w:hAnsi="Arial" w:cs="Arial"/>
      <w:b/>
      <w:bCs/>
      <w:color w:val="000000"/>
    </w:rPr>
  </w:style>
  <w:style w:type="character" w:customStyle="1" w:styleId="af3">
    <w:name w:val="номер страницы"/>
    <w:basedOn w:val="a0"/>
    <w:rsid w:val="00CF5724"/>
    <w:rPr>
      <w:rFonts w:cs="Times New Roman"/>
    </w:rPr>
  </w:style>
  <w:style w:type="paragraph" w:styleId="af4">
    <w:name w:val="footnote text"/>
    <w:basedOn w:val="a"/>
    <w:link w:val="af5"/>
    <w:semiHidden/>
    <w:rsid w:val="00CF5724"/>
    <w:pPr>
      <w:widowControl/>
      <w:autoSpaceDE/>
      <w:autoSpaceDN/>
      <w:adjustRightInd/>
    </w:pPr>
    <w:rPr>
      <w:rFonts w:eastAsia="Times New Roman"/>
    </w:rPr>
  </w:style>
  <w:style w:type="character" w:customStyle="1" w:styleId="af5">
    <w:name w:val="Текст сноски Знак"/>
    <w:basedOn w:val="a0"/>
    <w:link w:val="af4"/>
    <w:semiHidden/>
    <w:rsid w:val="00CF5724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basedOn w:val="a0"/>
    <w:semiHidden/>
    <w:rsid w:val="00CF57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CF57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0474B"/>
    <w:pPr>
      <w:keepNext/>
      <w:widowControl/>
      <w:autoSpaceDE/>
      <w:autoSpaceDN/>
      <w:adjustRightInd/>
      <w:spacing w:before="2680"/>
      <w:jc w:val="right"/>
      <w:outlineLvl w:val="1"/>
    </w:pPr>
    <w:rPr>
      <w:rFonts w:eastAsia="Times New Roman"/>
      <w:b/>
      <w:snapToGrid w:val="0"/>
      <w:sz w:val="24"/>
    </w:rPr>
  </w:style>
  <w:style w:type="paragraph" w:styleId="3">
    <w:name w:val="heading 3"/>
    <w:basedOn w:val="a"/>
    <w:next w:val="a"/>
    <w:link w:val="30"/>
    <w:qFormat/>
    <w:rsid w:val="00CF5724"/>
    <w:pPr>
      <w:keepNext/>
      <w:widowControl/>
      <w:tabs>
        <w:tab w:val="num" w:pos="360"/>
      </w:tabs>
      <w:autoSpaceDE/>
      <w:autoSpaceDN/>
      <w:adjustRightInd/>
      <w:jc w:val="both"/>
      <w:outlineLvl w:val="2"/>
    </w:pPr>
    <w:rPr>
      <w:rFonts w:eastAsia="Times New Roman"/>
      <w:sz w:val="24"/>
    </w:rPr>
  </w:style>
  <w:style w:type="paragraph" w:styleId="4">
    <w:name w:val="heading 4"/>
    <w:basedOn w:val="a"/>
    <w:next w:val="a"/>
    <w:link w:val="40"/>
    <w:qFormat/>
    <w:rsid w:val="00CF5724"/>
    <w:pPr>
      <w:keepNext/>
      <w:widowControl/>
      <w:tabs>
        <w:tab w:val="num" w:pos="360"/>
      </w:tabs>
      <w:autoSpaceDE/>
      <w:autoSpaceDN/>
      <w:adjustRightInd/>
      <w:jc w:val="both"/>
      <w:outlineLvl w:val="3"/>
    </w:pPr>
    <w:rPr>
      <w:rFonts w:eastAsia="Times New Roman"/>
      <w:i/>
      <w:sz w:val="24"/>
    </w:rPr>
  </w:style>
  <w:style w:type="paragraph" w:styleId="5">
    <w:name w:val="heading 5"/>
    <w:basedOn w:val="a"/>
    <w:next w:val="a"/>
    <w:link w:val="50"/>
    <w:qFormat/>
    <w:rsid w:val="00CF5724"/>
    <w:pPr>
      <w:keepNext/>
      <w:widowControl/>
      <w:tabs>
        <w:tab w:val="num" w:pos="360"/>
      </w:tabs>
      <w:overflowPunct w:val="0"/>
      <w:textAlignment w:val="baseline"/>
      <w:outlineLvl w:val="4"/>
    </w:pPr>
    <w:rPr>
      <w:rFonts w:eastAsia="Times New Roman"/>
      <w:sz w:val="28"/>
    </w:rPr>
  </w:style>
  <w:style w:type="paragraph" w:styleId="6">
    <w:name w:val="heading 6"/>
    <w:basedOn w:val="a"/>
    <w:next w:val="a"/>
    <w:link w:val="60"/>
    <w:qFormat/>
    <w:rsid w:val="0000474B"/>
    <w:pPr>
      <w:keepNext/>
      <w:widowControl/>
      <w:autoSpaceDE/>
      <w:autoSpaceDN/>
      <w:adjustRightInd/>
      <w:spacing w:line="312" w:lineRule="auto"/>
      <w:ind w:firstLine="5387"/>
      <w:outlineLvl w:val="5"/>
    </w:pPr>
    <w:rPr>
      <w:rFonts w:eastAsia="Times New Roman"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8152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152D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0474B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60">
    <w:name w:val="Заголовок 6 Знак"/>
    <w:basedOn w:val="a0"/>
    <w:link w:val="6"/>
    <w:rsid w:val="0000474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5">
    <w:name w:val="header"/>
    <w:basedOn w:val="a"/>
    <w:link w:val="a6"/>
    <w:rsid w:val="0000474B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rsid w:val="0000474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nhideWhenUsed/>
    <w:rsid w:val="00AA1E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A1E79"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"/>
    <w:next w:val="a"/>
    <w:link w:val="aa"/>
    <w:rsid w:val="009951BB"/>
    <w:pPr>
      <w:widowControl/>
      <w:autoSpaceDE/>
      <w:autoSpaceDN/>
      <w:adjustRightInd/>
      <w:jc w:val="both"/>
    </w:pPr>
    <w:rPr>
      <w:rFonts w:eastAsia="Times New Roman"/>
      <w:sz w:val="22"/>
    </w:rPr>
  </w:style>
  <w:style w:type="character" w:customStyle="1" w:styleId="aa">
    <w:name w:val="Основной текст Знак"/>
    <w:basedOn w:val="a0"/>
    <w:link w:val="a9"/>
    <w:rsid w:val="009951BB"/>
    <w:rPr>
      <w:rFonts w:ascii="Times New Roman" w:eastAsia="Times New Roman" w:hAnsi="Times New Roman" w:cs="Times New Roman"/>
      <w:szCs w:val="20"/>
    </w:rPr>
  </w:style>
  <w:style w:type="paragraph" w:customStyle="1" w:styleId="14-15">
    <w:name w:val="Текст 14-1.5"/>
    <w:basedOn w:val="a"/>
    <w:rsid w:val="009951BB"/>
    <w:pPr>
      <w:autoSpaceDE/>
      <w:autoSpaceDN/>
      <w:adjustRightInd/>
      <w:spacing w:line="360" w:lineRule="auto"/>
      <w:ind w:firstLine="709"/>
      <w:jc w:val="both"/>
    </w:pPr>
    <w:rPr>
      <w:rFonts w:eastAsia="Times New Roman"/>
      <w:sz w:val="28"/>
      <w:szCs w:val="28"/>
    </w:rPr>
  </w:style>
  <w:style w:type="paragraph" w:styleId="ab">
    <w:name w:val="Normal (Web)"/>
    <w:basedOn w:val="a"/>
    <w:semiHidden/>
    <w:rsid w:val="009951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F57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 Indent"/>
    <w:basedOn w:val="a"/>
    <w:link w:val="ad"/>
    <w:unhideWhenUsed/>
    <w:rsid w:val="00CF572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CF5724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CF5724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CF5724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50">
    <w:name w:val="Заголовок 5 Знак"/>
    <w:basedOn w:val="a0"/>
    <w:link w:val="5"/>
    <w:rsid w:val="00CF5724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rsid w:val="00CF5724"/>
    <w:pPr>
      <w:widowControl/>
      <w:autoSpaceDE/>
      <w:autoSpaceDN/>
      <w:adjustRightInd/>
      <w:jc w:val="both"/>
    </w:pPr>
    <w:rPr>
      <w:rFonts w:eastAsia="Times New Roman"/>
      <w:sz w:val="22"/>
    </w:rPr>
  </w:style>
  <w:style w:type="character" w:customStyle="1" w:styleId="32">
    <w:name w:val="Основной текст 3 Знак"/>
    <w:basedOn w:val="a0"/>
    <w:link w:val="31"/>
    <w:rsid w:val="00CF5724"/>
    <w:rPr>
      <w:rFonts w:ascii="Times New Roman" w:eastAsia="Times New Roman" w:hAnsi="Times New Roman" w:cs="Times New Roman"/>
      <w:szCs w:val="20"/>
    </w:rPr>
  </w:style>
  <w:style w:type="paragraph" w:customStyle="1" w:styleId="ae">
    <w:name w:val="Исполнитель"/>
    <w:basedOn w:val="a"/>
    <w:autoRedefine/>
    <w:rsid w:val="00CF5724"/>
    <w:pPr>
      <w:widowControl/>
      <w:autoSpaceDE/>
      <w:autoSpaceDN/>
      <w:adjustRightInd/>
      <w:ind w:left="-108"/>
    </w:pPr>
    <w:rPr>
      <w:rFonts w:eastAsia="Times New Roman"/>
    </w:rPr>
  </w:style>
  <w:style w:type="character" w:styleId="af">
    <w:name w:val="page number"/>
    <w:basedOn w:val="a0"/>
    <w:rsid w:val="00CF5724"/>
  </w:style>
  <w:style w:type="paragraph" w:customStyle="1" w:styleId="14-150">
    <w:name w:val="текст14-15"/>
    <w:basedOn w:val="a"/>
    <w:rsid w:val="00CF5724"/>
    <w:pPr>
      <w:widowControl/>
      <w:autoSpaceDE/>
      <w:autoSpaceDN/>
      <w:adjustRightInd/>
      <w:spacing w:line="360" w:lineRule="auto"/>
      <w:ind w:firstLine="709"/>
      <w:jc w:val="both"/>
    </w:pPr>
    <w:rPr>
      <w:rFonts w:eastAsia="Times New Roman"/>
      <w:sz w:val="28"/>
    </w:rPr>
  </w:style>
  <w:style w:type="paragraph" w:customStyle="1" w:styleId="11">
    <w:name w:val="Знак1 Знак Знак Знак"/>
    <w:basedOn w:val="a"/>
    <w:rsid w:val="00CF5724"/>
    <w:pPr>
      <w:widowControl/>
      <w:autoSpaceDE/>
      <w:autoSpaceDN/>
      <w:adjustRightInd/>
    </w:pPr>
    <w:rPr>
      <w:rFonts w:ascii="Verdana" w:eastAsia="Times New Roman" w:hAnsi="Verdana" w:cs="Verdana"/>
      <w:lang w:val="en-US" w:eastAsia="en-US"/>
    </w:rPr>
  </w:style>
  <w:style w:type="paragraph" w:customStyle="1" w:styleId="af0">
    <w:name w:val="Знак"/>
    <w:basedOn w:val="a"/>
    <w:rsid w:val="00CF5724"/>
    <w:pPr>
      <w:widowControl/>
      <w:autoSpaceDE/>
      <w:autoSpaceDN/>
      <w:adjustRightInd/>
    </w:pPr>
    <w:rPr>
      <w:rFonts w:ascii="Verdana" w:eastAsia="Times New Roman" w:hAnsi="Verdana" w:cs="Verdana"/>
      <w:lang w:val="en-US" w:eastAsia="en-US"/>
    </w:rPr>
  </w:style>
  <w:style w:type="paragraph" w:styleId="af1">
    <w:name w:val="Title"/>
    <w:basedOn w:val="a"/>
    <w:link w:val="af2"/>
    <w:qFormat/>
    <w:rsid w:val="00CF5724"/>
    <w:pPr>
      <w:widowControl/>
      <w:autoSpaceDE/>
      <w:autoSpaceDN/>
      <w:adjustRightInd/>
      <w:jc w:val="center"/>
    </w:pPr>
    <w:rPr>
      <w:rFonts w:eastAsia="Times New Roman"/>
      <w:b/>
      <w:sz w:val="32"/>
    </w:rPr>
  </w:style>
  <w:style w:type="character" w:customStyle="1" w:styleId="af2">
    <w:name w:val="Название Знак"/>
    <w:basedOn w:val="a0"/>
    <w:link w:val="af1"/>
    <w:rsid w:val="00CF5724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nformat">
    <w:name w:val="ConsPlusNonformat"/>
    <w:rsid w:val="00CF57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CF572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</w:rPr>
  </w:style>
  <w:style w:type="paragraph" w:styleId="21">
    <w:name w:val="Body Text Indent 2"/>
    <w:basedOn w:val="a"/>
    <w:link w:val="22"/>
    <w:rsid w:val="00CF5724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8"/>
    </w:rPr>
  </w:style>
  <w:style w:type="character" w:customStyle="1" w:styleId="22">
    <w:name w:val="Основной текст с отступом 2 Знак"/>
    <w:basedOn w:val="a0"/>
    <w:link w:val="21"/>
    <w:rsid w:val="00CF572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F57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">
    <w:name w:val="заголовок 6"/>
    <w:basedOn w:val="a"/>
    <w:next w:val="a"/>
    <w:rsid w:val="00CF5724"/>
    <w:pPr>
      <w:keepNext/>
      <w:adjustRightInd/>
      <w:jc w:val="center"/>
    </w:pPr>
    <w:rPr>
      <w:rFonts w:ascii="Arial" w:eastAsia="Times New Roman" w:hAnsi="Arial" w:cs="Arial"/>
      <w:b/>
      <w:bCs/>
      <w:color w:val="000000"/>
    </w:rPr>
  </w:style>
  <w:style w:type="character" w:customStyle="1" w:styleId="af3">
    <w:name w:val="номер страницы"/>
    <w:basedOn w:val="a0"/>
    <w:rsid w:val="00CF5724"/>
    <w:rPr>
      <w:rFonts w:cs="Times New Roman"/>
    </w:rPr>
  </w:style>
  <w:style w:type="paragraph" w:styleId="af4">
    <w:name w:val="footnote text"/>
    <w:basedOn w:val="a"/>
    <w:link w:val="af5"/>
    <w:semiHidden/>
    <w:rsid w:val="00CF5724"/>
    <w:pPr>
      <w:widowControl/>
      <w:autoSpaceDE/>
      <w:autoSpaceDN/>
      <w:adjustRightInd/>
    </w:pPr>
    <w:rPr>
      <w:rFonts w:eastAsia="Times New Roman"/>
    </w:rPr>
  </w:style>
  <w:style w:type="character" w:customStyle="1" w:styleId="af5">
    <w:name w:val="Текст сноски Знак"/>
    <w:basedOn w:val="a0"/>
    <w:link w:val="af4"/>
    <w:semiHidden/>
    <w:rsid w:val="00CF5724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basedOn w:val="a0"/>
    <w:semiHidden/>
    <w:rsid w:val="00CF57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8541D-AB22-42FD-BDEB-2D9D2ECD3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13</Pages>
  <Words>3224</Words>
  <Characters>18379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СекретДУМА</cp:lastModifiedBy>
  <cp:revision>11</cp:revision>
  <cp:lastPrinted>2016-08-02T03:35:00Z</cp:lastPrinted>
  <dcterms:created xsi:type="dcterms:W3CDTF">2016-07-08T12:02:00Z</dcterms:created>
  <dcterms:modified xsi:type="dcterms:W3CDTF">2016-08-02T03:35:00Z</dcterms:modified>
</cp:coreProperties>
</file>