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B3" w:rsidRPr="00857FE0" w:rsidRDefault="00D8343C" w:rsidP="00D8343C">
      <w:pPr>
        <w:jc w:val="center"/>
        <w:rPr>
          <w:sz w:val="28"/>
          <w:szCs w:val="28"/>
        </w:rPr>
      </w:pPr>
      <w:r w:rsidRPr="00857FE0">
        <w:rPr>
          <w:sz w:val="28"/>
          <w:szCs w:val="28"/>
        </w:rPr>
        <w:t>АДМИНИСТРАЦИЯ КОЖЕВНИКОВСКОГО РАЙОНА</w:t>
      </w:r>
    </w:p>
    <w:p w:rsidR="00D8343C" w:rsidRPr="00857FE0" w:rsidRDefault="00D8343C" w:rsidP="00D8343C">
      <w:pPr>
        <w:jc w:val="center"/>
        <w:rPr>
          <w:sz w:val="28"/>
          <w:szCs w:val="28"/>
        </w:rPr>
      </w:pPr>
    </w:p>
    <w:p w:rsidR="00D8343C" w:rsidRDefault="00D8343C" w:rsidP="00857FE0"/>
    <w:p w:rsidR="00D8343C" w:rsidRDefault="00D8343C" w:rsidP="00D8343C">
      <w:pPr>
        <w:jc w:val="center"/>
      </w:pPr>
      <w:r>
        <w:t xml:space="preserve">РАЙОННАЯ МЕЖВЕДОМСТВЕННАЯ КОМИССИЯ ПО ПРЕДУПРЕЖДЕНИЮ И ЛИКВИДАЦИИ ЧРЕЗВЫЧАЙНЫХ СИТУАЦИЙ И ОБЕСПЕЧЕНИЮ </w:t>
      </w:r>
    </w:p>
    <w:p w:rsidR="00D8343C" w:rsidRPr="00D8343C" w:rsidRDefault="00D8343C" w:rsidP="00D8343C">
      <w:pPr>
        <w:jc w:val="center"/>
        <w:rPr>
          <w:u w:val="single"/>
        </w:rPr>
      </w:pPr>
      <w:r>
        <w:t xml:space="preserve">ПОЖАРНОЙ  БЕЗОПАСНОСТИ                           </w:t>
      </w:r>
      <w:r>
        <w:rPr>
          <w:u w:val="single"/>
        </w:rPr>
        <w:t>________________________________________________________</w:t>
      </w:r>
    </w:p>
    <w:p w:rsidR="00D8343C" w:rsidRDefault="00D8343C" w:rsidP="00D8343C">
      <w:pPr>
        <w:jc w:val="center"/>
      </w:pPr>
    </w:p>
    <w:p w:rsidR="00EC79D5" w:rsidRDefault="001F3938" w:rsidP="001F3938">
      <w:pPr>
        <w:pStyle w:val="a4"/>
        <w:ind w:left="7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ПОТОКОЛ</w:t>
      </w:r>
    </w:p>
    <w:p w:rsidR="001F3938" w:rsidRDefault="001F3938" w:rsidP="001F3938">
      <w:pPr>
        <w:pStyle w:val="a4"/>
        <w:ind w:left="780"/>
        <w:jc w:val="center"/>
        <w:rPr>
          <w:b/>
        </w:rPr>
      </w:pPr>
      <w:r>
        <w:rPr>
          <w:b/>
        </w:rPr>
        <w:t>заседания районной Межведомственной комиссии по предупреждению и ликвидации чрезвычайных ситуаций  и обеспечению пожарной безопасности с участием глав сельских поселений, работников полиции, лесного хозяйства, пожарн</w:t>
      </w:r>
      <w:r w:rsidR="002A4376">
        <w:rPr>
          <w:b/>
        </w:rPr>
        <w:t>ых и арендаторов лесных участков.</w:t>
      </w:r>
    </w:p>
    <w:p w:rsidR="001F3938" w:rsidRDefault="001F3938" w:rsidP="001F3938">
      <w:pPr>
        <w:pStyle w:val="a4"/>
        <w:ind w:left="780"/>
        <w:rPr>
          <w:b/>
        </w:rPr>
      </w:pPr>
    </w:p>
    <w:p w:rsidR="00E9663A" w:rsidRDefault="002A4376" w:rsidP="001F3938">
      <w:pPr>
        <w:pStyle w:val="a4"/>
        <w:ind w:left="780"/>
        <w:rPr>
          <w:b/>
        </w:rPr>
      </w:pPr>
      <w:r>
        <w:rPr>
          <w:b/>
        </w:rPr>
        <w:t>22</w:t>
      </w:r>
      <w:r w:rsidR="002971C7">
        <w:rPr>
          <w:b/>
        </w:rPr>
        <w:t>.01.2015</w:t>
      </w:r>
      <w:r w:rsidR="001F3938">
        <w:rPr>
          <w:b/>
        </w:rPr>
        <w:t xml:space="preserve">        </w:t>
      </w:r>
      <w:r w:rsidR="00E9663A">
        <w:rPr>
          <w:b/>
        </w:rPr>
        <w:t xml:space="preserve">                                                                          </w:t>
      </w:r>
      <w:r w:rsidR="00A470D0">
        <w:rPr>
          <w:b/>
        </w:rPr>
        <w:t xml:space="preserve">                            № 1</w:t>
      </w:r>
      <w:r w:rsidR="00E9663A">
        <w:rPr>
          <w:b/>
        </w:rPr>
        <w:t xml:space="preserve">                                 </w:t>
      </w:r>
    </w:p>
    <w:p w:rsidR="001F3938" w:rsidRDefault="00E9663A" w:rsidP="001F3938">
      <w:pPr>
        <w:pStyle w:val="a4"/>
        <w:ind w:left="780"/>
        <w:rPr>
          <w:b/>
        </w:rPr>
      </w:pPr>
      <w:r>
        <w:rPr>
          <w:b/>
        </w:rPr>
        <w:t xml:space="preserve"> </w:t>
      </w:r>
      <w:r w:rsidR="002A4376">
        <w:rPr>
          <w:b/>
        </w:rPr>
        <w:t>10</w:t>
      </w:r>
      <w:r w:rsidR="001F3938">
        <w:rPr>
          <w:b/>
        </w:rPr>
        <w:t xml:space="preserve">.00                                                          </w:t>
      </w:r>
      <w:r>
        <w:rPr>
          <w:b/>
        </w:rPr>
        <w:t xml:space="preserve">                          </w:t>
      </w:r>
    </w:p>
    <w:p w:rsidR="001F3938" w:rsidRDefault="001F3938" w:rsidP="001F3938">
      <w:pPr>
        <w:pStyle w:val="a4"/>
        <w:ind w:left="780"/>
        <w:jc w:val="center"/>
        <w:rPr>
          <w:b/>
        </w:rPr>
      </w:pPr>
      <w:r>
        <w:rPr>
          <w:b/>
        </w:rPr>
        <w:t xml:space="preserve">с. Кожевниково, ул. Гагарина, 17,  34 </w:t>
      </w:r>
      <w:proofErr w:type="spellStart"/>
      <w:r>
        <w:rPr>
          <w:b/>
        </w:rPr>
        <w:t>каб</w:t>
      </w:r>
      <w:proofErr w:type="spellEnd"/>
      <w:r>
        <w:rPr>
          <w:b/>
        </w:rPr>
        <w:t>.</w:t>
      </w:r>
    </w:p>
    <w:p w:rsidR="001F3938" w:rsidRDefault="001F3938" w:rsidP="008658BC"/>
    <w:p w:rsidR="001F3938" w:rsidRDefault="001F3938" w:rsidP="001F3938">
      <w:pPr>
        <w:pStyle w:val="a4"/>
        <w:ind w:left="780"/>
      </w:pPr>
      <w:r>
        <w:t xml:space="preserve">ПРЕДСЕДАТЕЛЬСТВУЮЩИЙ НА ЗАСЕДАНИИИ: </w:t>
      </w:r>
      <w:r w:rsidR="004671BC">
        <w:t>Заместитель Главы</w:t>
      </w:r>
      <w:r>
        <w:t xml:space="preserve"> Администрации МО «Кожевниковский район» </w:t>
      </w:r>
      <w:r w:rsidR="004671BC">
        <w:t xml:space="preserve"> В.И. </w:t>
      </w:r>
      <w:proofErr w:type="spellStart"/>
      <w:r w:rsidR="004671BC">
        <w:t>Вакурин</w:t>
      </w:r>
      <w:proofErr w:type="spellEnd"/>
    </w:p>
    <w:p w:rsidR="001F3938" w:rsidRDefault="004A6773" w:rsidP="00751607">
      <w:pPr>
        <w:jc w:val="both"/>
      </w:pPr>
      <w:r>
        <w:t xml:space="preserve">             Секретарь заседания – Ю.А. </w:t>
      </w:r>
      <w:proofErr w:type="spellStart"/>
      <w:r>
        <w:t>Крайсман</w:t>
      </w:r>
      <w:proofErr w:type="spellEnd"/>
      <w:r>
        <w:t>, главный специалист по делам ГО и ЧС администрации Кожевниковского района</w:t>
      </w:r>
    </w:p>
    <w:p w:rsidR="001F3938" w:rsidRDefault="004671BC" w:rsidP="004671BC">
      <w:pPr>
        <w:jc w:val="both"/>
      </w:pPr>
      <w:r>
        <w:t xml:space="preserve">             </w:t>
      </w:r>
      <w:r w:rsidR="00671D80">
        <w:t xml:space="preserve">Присутствовали: члены районной </w:t>
      </w:r>
      <w:r w:rsidR="001F3938">
        <w:t>КЧС</w:t>
      </w:r>
      <w:r w:rsidR="00671D80">
        <w:t xml:space="preserve"> и ОПБ по списку</w:t>
      </w:r>
      <w:r>
        <w:t xml:space="preserve"> – 29, присутствует- </w:t>
      </w:r>
      <w:r w:rsidR="00671D80">
        <w:t xml:space="preserve"> </w:t>
      </w:r>
      <w:r w:rsidR="001F3938">
        <w:t xml:space="preserve"> </w:t>
      </w:r>
    </w:p>
    <w:p w:rsidR="004A6773" w:rsidRPr="00F938B0" w:rsidRDefault="00671D80" w:rsidP="00F938B0">
      <w:pPr>
        <w:jc w:val="both"/>
      </w:pPr>
      <w:r>
        <w:t xml:space="preserve">             ПРИГЛАШЕННЫЕ: главы сельских поселе</w:t>
      </w:r>
      <w:r w:rsidR="00B72AEE">
        <w:t>ний, арендаторы лесных участков</w:t>
      </w:r>
      <w:r>
        <w:t>, руководители с/х предприятий, представит</w:t>
      </w:r>
      <w:r w:rsidR="00B72AEE">
        <w:t xml:space="preserve">ели: районного </w:t>
      </w:r>
      <w:proofErr w:type="spellStart"/>
      <w:r w:rsidR="00B72AEE">
        <w:t>охотобщества</w:t>
      </w:r>
      <w:proofErr w:type="spellEnd"/>
      <w:r w:rsidR="00B72AEE">
        <w:t>, ГПС</w:t>
      </w:r>
      <w:r>
        <w:t>, полиции</w:t>
      </w:r>
      <w:r w:rsidR="00676D67">
        <w:t>, РОО, СМИ.</w:t>
      </w:r>
    </w:p>
    <w:p w:rsidR="001F3938" w:rsidRDefault="001F3938" w:rsidP="001F3938">
      <w:pPr>
        <w:pStyle w:val="a4"/>
        <w:ind w:left="1140"/>
        <w:jc w:val="center"/>
        <w:rPr>
          <w:b/>
        </w:rPr>
      </w:pPr>
      <w:r w:rsidRPr="001F3938">
        <w:rPr>
          <w:b/>
        </w:rPr>
        <w:t>Повестка:</w:t>
      </w:r>
    </w:p>
    <w:p w:rsidR="00BE0782" w:rsidRPr="00F938B0" w:rsidRDefault="005D00D4" w:rsidP="00F938B0">
      <w:pPr>
        <w:rPr>
          <w:b/>
          <w:u w:val="single"/>
        </w:rPr>
      </w:pPr>
      <w:r>
        <w:rPr>
          <w:b/>
          <w:u w:val="single"/>
        </w:rPr>
        <w:t xml:space="preserve">     1. </w:t>
      </w:r>
      <w:r w:rsidR="00D04802" w:rsidRPr="005D00D4">
        <w:rPr>
          <w:b/>
          <w:u w:val="single"/>
        </w:rPr>
        <w:t>О подготовке к пожароопасн</w:t>
      </w:r>
      <w:r w:rsidR="00BE0782" w:rsidRPr="005D00D4">
        <w:rPr>
          <w:b/>
          <w:u w:val="single"/>
        </w:rPr>
        <w:t>ому сезону  2015</w:t>
      </w:r>
      <w:r w:rsidR="00D04802" w:rsidRPr="005D00D4">
        <w:rPr>
          <w:b/>
          <w:u w:val="single"/>
        </w:rPr>
        <w:t xml:space="preserve"> года.</w:t>
      </w:r>
      <w:r w:rsidR="00BE0782" w:rsidRPr="005D00D4">
        <w:rPr>
          <w:b/>
          <w:u w:val="single"/>
        </w:rPr>
        <w:t xml:space="preserve"> Утверждение Плана тушения лесных пожаров.</w:t>
      </w:r>
    </w:p>
    <w:p w:rsidR="00BE0782" w:rsidRDefault="00BE0782" w:rsidP="00BE0782">
      <w:pPr>
        <w:pStyle w:val="a4"/>
        <w:rPr>
          <w:b/>
        </w:rPr>
      </w:pPr>
      <w:r w:rsidRPr="00BE0782">
        <w:rPr>
          <w:b/>
        </w:rPr>
        <w:t>СЛУШАЛИ:</w:t>
      </w:r>
    </w:p>
    <w:p w:rsidR="00BE0782" w:rsidRDefault="004145E2" w:rsidP="004145E2">
      <w:r>
        <w:t xml:space="preserve">           1. </w:t>
      </w:r>
      <w:r w:rsidR="00BE0782">
        <w:t>Шилов Валерий В</w:t>
      </w:r>
      <w:r w:rsidR="00BE0782" w:rsidRPr="00BE0782">
        <w:t>асильевич</w:t>
      </w:r>
      <w:r w:rsidR="00BE0782">
        <w:t xml:space="preserve">, главный лесничий Кожевниковского лесничества </w:t>
      </w:r>
      <w:r w:rsidR="00BF50A6">
        <w:t xml:space="preserve">– филиал </w:t>
      </w:r>
      <w:r w:rsidR="00BE0782">
        <w:t>ОГ</w:t>
      </w:r>
      <w:r w:rsidR="00537452">
        <w:t>К</w:t>
      </w:r>
      <w:r w:rsidR="00BE0782">
        <w:t>У «</w:t>
      </w:r>
      <w:proofErr w:type="spellStart"/>
      <w:r w:rsidR="00BE0782">
        <w:t>Томсклес</w:t>
      </w:r>
      <w:proofErr w:type="spellEnd"/>
      <w:r w:rsidR="00BE0782">
        <w:t>»</w:t>
      </w:r>
      <w:r w:rsidR="00D77797">
        <w:t>.</w:t>
      </w:r>
    </w:p>
    <w:p w:rsidR="00AF41A8" w:rsidRDefault="004205DD" w:rsidP="00D77797">
      <w:pPr>
        <w:jc w:val="both"/>
      </w:pPr>
      <w:r>
        <w:t xml:space="preserve">           2. </w:t>
      </w:r>
      <w:proofErr w:type="spellStart"/>
      <w:r>
        <w:t>Доманов</w:t>
      </w:r>
      <w:proofErr w:type="spellEnd"/>
      <w:r>
        <w:t xml:space="preserve"> Г</w:t>
      </w:r>
      <w:r w:rsidR="007A1C03">
        <w:t>еннадий Василье</w:t>
      </w:r>
      <w:r w:rsidR="00D77797">
        <w:t>вич</w:t>
      </w:r>
      <w:r w:rsidR="00AF41A8">
        <w:t>, главный лесничий Тимирязевского леснич</w:t>
      </w:r>
      <w:r>
        <w:t>ества</w:t>
      </w:r>
      <w:r w:rsidR="00BF50A6">
        <w:t xml:space="preserve"> - </w:t>
      </w:r>
      <w:r>
        <w:t xml:space="preserve"> филиал ОГКУ «</w:t>
      </w:r>
      <w:proofErr w:type="spellStart"/>
      <w:r>
        <w:t>Томсклес</w:t>
      </w:r>
      <w:proofErr w:type="spellEnd"/>
      <w:r>
        <w:t>»</w:t>
      </w:r>
      <w:r w:rsidR="00D77797">
        <w:t>.</w:t>
      </w:r>
    </w:p>
    <w:p w:rsidR="00BA5604" w:rsidRDefault="00BA5604" w:rsidP="00BA5604">
      <w:pPr>
        <w:pStyle w:val="a4"/>
        <w:ind w:left="1020"/>
      </w:pPr>
    </w:p>
    <w:p w:rsidR="0043171A" w:rsidRDefault="00D60252" w:rsidP="00070B56">
      <w:pPr>
        <w:jc w:val="both"/>
      </w:pPr>
      <w:r w:rsidRPr="00D131E2">
        <w:rPr>
          <w:i/>
        </w:rPr>
        <w:t xml:space="preserve">      </w:t>
      </w:r>
      <w:r w:rsidR="00BA5604" w:rsidRPr="00D131E2">
        <w:rPr>
          <w:i/>
        </w:rPr>
        <w:t>Шилов В.В.</w:t>
      </w:r>
      <w:r w:rsidR="00BA5604">
        <w:t xml:space="preserve"> - общая площадь лесного фонда</w:t>
      </w:r>
      <w:r w:rsidR="001800AD">
        <w:t xml:space="preserve"> </w:t>
      </w:r>
      <w:r>
        <w:t>Кожевниковс</w:t>
      </w:r>
      <w:r w:rsidR="00537452">
        <w:t xml:space="preserve">кого района составляет 194745 га, в том числе лесной фонд Кожевниковского </w:t>
      </w:r>
      <w:proofErr w:type="gramStart"/>
      <w:r w:rsidR="00537452">
        <w:t>лесничества  составляет</w:t>
      </w:r>
      <w:proofErr w:type="gramEnd"/>
      <w:r w:rsidR="00537452">
        <w:t xml:space="preserve"> 184200</w:t>
      </w:r>
      <w:r>
        <w:t xml:space="preserve"> га.</w:t>
      </w:r>
      <w:r w:rsidR="00070B56">
        <w:t>,</w:t>
      </w:r>
      <w:r w:rsidR="00537452">
        <w:t xml:space="preserve"> и Тимирязевского лесничества 10545 га.,</w:t>
      </w:r>
      <w:r w:rsidR="0043171A">
        <w:t xml:space="preserve"> из них эксплуатационные леса 161813 га, защитные 22387 га, в том числе:</w:t>
      </w:r>
    </w:p>
    <w:p w:rsidR="0043171A" w:rsidRDefault="0043171A" w:rsidP="0043171A">
      <w:pPr>
        <w:jc w:val="both"/>
      </w:pPr>
      <w:r>
        <w:t xml:space="preserve">      1) Леса, выполняющие функции защиты природных и иных объектов 1878 га (придорожные </w:t>
      </w:r>
      <w:proofErr w:type="spellStart"/>
      <w:r>
        <w:t>плосы</w:t>
      </w:r>
      <w:proofErr w:type="spellEnd"/>
      <w:r>
        <w:t xml:space="preserve"> вдоль автомобильных дорог федерального и областного значений).</w:t>
      </w:r>
    </w:p>
    <w:p w:rsidR="0043171A" w:rsidRDefault="0043171A" w:rsidP="0043171A">
      <w:pPr>
        <w:jc w:val="both"/>
      </w:pPr>
      <w:r>
        <w:t xml:space="preserve">      2) Ценные леса – 20509 га, в </w:t>
      </w:r>
      <w:proofErr w:type="spellStart"/>
      <w:r>
        <w:t>т.ч</w:t>
      </w:r>
      <w:proofErr w:type="spellEnd"/>
      <w:r>
        <w:t xml:space="preserve">. </w:t>
      </w:r>
      <w:proofErr w:type="spellStart"/>
      <w:r>
        <w:t>нерестоохранные</w:t>
      </w:r>
      <w:proofErr w:type="spellEnd"/>
      <w:r>
        <w:t xml:space="preserve"> -12677 га, запретные полосы, расположенные вдоль водных объектов-6344 га, </w:t>
      </w:r>
      <w:proofErr w:type="spellStart"/>
      <w:r>
        <w:t>орехопромысловые</w:t>
      </w:r>
      <w:proofErr w:type="spellEnd"/>
      <w:r>
        <w:t xml:space="preserve"> зоны -1498 га.</w:t>
      </w:r>
      <w:r w:rsidR="00742CD9">
        <w:t xml:space="preserve"> Также на территории лесничества имеются особо охраняемые территории площадью 23664 га (Государственный природный (охотничий) заказник Федерального значения «Томский». Ещё 10 тыс. га лесной площади-это километровая зона вокруг населенных пунктов. Итого 30% лесной площади от общей –защитные леса.</w:t>
      </w:r>
    </w:p>
    <w:p w:rsidR="00BA5604" w:rsidRDefault="0043171A" w:rsidP="0043171A">
      <w:pPr>
        <w:jc w:val="both"/>
      </w:pPr>
      <w:r>
        <w:t xml:space="preserve">       </w:t>
      </w:r>
      <w:r w:rsidR="00070B56">
        <w:t xml:space="preserve">По степени пожарной опасности возникновения природных пожаров в Кожевниковском районе относятся в основном лесные массивы, отнесенные к </w:t>
      </w:r>
      <w:r w:rsidR="00FE602D">
        <w:t xml:space="preserve">1-классам пожарной опасности 0 </w:t>
      </w:r>
      <w:proofErr w:type="gramStart"/>
      <w:r w:rsidR="00070B56">
        <w:t>га,  2</w:t>
      </w:r>
      <w:proofErr w:type="gramEnd"/>
      <w:r w:rsidR="00070B56">
        <w:t xml:space="preserve"> –классам</w:t>
      </w:r>
      <w:r w:rsidR="00FE602D">
        <w:t xml:space="preserve"> пожарной опасности 0 </w:t>
      </w:r>
      <w:r w:rsidR="00070B56">
        <w:t>га, 3</w:t>
      </w:r>
      <w:r w:rsidR="00FE602D">
        <w:t xml:space="preserve"> классам пожарной опасности  - 18993 га, 4 классам пожарной опасности - 127223 </w:t>
      </w:r>
      <w:r w:rsidR="00070B56">
        <w:t xml:space="preserve">га, </w:t>
      </w:r>
      <w:r w:rsidR="00FE602D">
        <w:t xml:space="preserve"> 5 классам пожарной опасности - 37984 </w:t>
      </w:r>
      <w:r w:rsidR="00070B56">
        <w:t>га. Ср</w:t>
      </w:r>
      <w:r w:rsidR="00FE602D">
        <w:t>едний класс пожарной опасности 4</w:t>
      </w:r>
      <w:r w:rsidR="00070B56">
        <w:t xml:space="preserve">,1 что указывает на среднюю </w:t>
      </w:r>
      <w:proofErr w:type="spellStart"/>
      <w:r w:rsidR="00070B56">
        <w:t>пожароопасность</w:t>
      </w:r>
      <w:proofErr w:type="spellEnd"/>
      <w:r w:rsidR="00070B56">
        <w:t xml:space="preserve"> лесного фонда лесничества на всей его территории.</w:t>
      </w:r>
    </w:p>
    <w:p w:rsidR="00BF306C" w:rsidRDefault="00BF306C" w:rsidP="00070B56">
      <w:pPr>
        <w:jc w:val="both"/>
      </w:pPr>
      <w:r>
        <w:lastRenderedPageBreak/>
        <w:t xml:space="preserve"> Природные пожары это стихийное бедствие, которое приносит много бед, общечеловеческого и экономического характера, поэтому их необходимо предотвращать. Анализ природных пожаров в пери</w:t>
      </w:r>
      <w:r w:rsidR="00DC65D2">
        <w:t>од с 2010</w:t>
      </w:r>
      <w:r>
        <w:t xml:space="preserve"> по 2014 год по Кожевниковскому лесничеству выявил следующее:</w:t>
      </w:r>
    </w:p>
    <w:p w:rsidR="00DC65D2" w:rsidRDefault="00DC65D2" w:rsidP="00070B56">
      <w:pPr>
        <w:jc w:val="both"/>
        <w:rPr>
          <w:b/>
        </w:rPr>
      </w:pPr>
      <w:r>
        <w:rPr>
          <w:b/>
        </w:rPr>
        <w:t xml:space="preserve">2010 год- </w:t>
      </w:r>
      <w:r w:rsidRPr="00DC65D2">
        <w:t>10 лесных пожаров</w:t>
      </w:r>
      <w:r>
        <w:t xml:space="preserve"> на площади 72,24 га</w:t>
      </w:r>
      <w:r w:rsidR="0062614F">
        <w:t>, средняя площадь одного пожара составила 7,22 га,</w:t>
      </w:r>
    </w:p>
    <w:p w:rsidR="00DC65D2" w:rsidRDefault="00DC65D2" w:rsidP="00070B56">
      <w:pPr>
        <w:jc w:val="both"/>
        <w:rPr>
          <w:b/>
        </w:rPr>
      </w:pPr>
      <w:r>
        <w:rPr>
          <w:b/>
        </w:rPr>
        <w:t>2011год-</w:t>
      </w:r>
      <w:r w:rsidRPr="00DC65D2">
        <w:t>13 лесных пожаров</w:t>
      </w:r>
      <w:r>
        <w:t xml:space="preserve"> на площади 193,91 га</w:t>
      </w:r>
      <w:r w:rsidR="0062614F">
        <w:t>, средняя площадь одного пожара составила 14,92 га,</w:t>
      </w:r>
    </w:p>
    <w:p w:rsidR="00BF306C" w:rsidRDefault="00BF306C" w:rsidP="00070B56">
      <w:pPr>
        <w:jc w:val="both"/>
      </w:pPr>
      <w:r w:rsidRPr="00BF306C">
        <w:rPr>
          <w:b/>
        </w:rPr>
        <w:t>2012 год</w:t>
      </w:r>
      <w:r w:rsidR="00DC65D2">
        <w:t xml:space="preserve"> -9 лесных пожаров на площади 94,50 га, </w:t>
      </w:r>
      <w:r w:rsidR="0062614F">
        <w:t>ср. площадь одного пожара 10,5 га,</w:t>
      </w:r>
    </w:p>
    <w:p w:rsidR="00BF306C" w:rsidRPr="00BF306C" w:rsidRDefault="00BF306C" w:rsidP="00070B56">
      <w:pPr>
        <w:jc w:val="both"/>
      </w:pPr>
      <w:r w:rsidRPr="00BF306C">
        <w:rPr>
          <w:b/>
        </w:rPr>
        <w:t xml:space="preserve">2013 год </w:t>
      </w:r>
      <w:r w:rsidR="00DC65D2">
        <w:rPr>
          <w:b/>
        </w:rPr>
        <w:t>–</w:t>
      </w:r>
      <w:r w:rsidR="00DC65D2" w:rsidRPr="00DC65D2">
        <w:t xml:space="preserve"> 3</w:t>
      </w:r>
      <w:r w:rsidRPr="00DC65D2">
        <w:t xml:space="preserve"> </w:t>
      </w:r>
      <w:r w:rsidR="00DC65D2">
        <w:t xml:space="preserve">лесных пожаров на площади 11,5 </w:t>
      </w:r>
      <w:proofErr w:type="gramStart"/>
      <w:r w:rsidR="00DC65D2">
        <w:t>га ,</w:t>
      </w:r>
      <w:proofErr w:type="gramEnd"/>
      <w:r w:rsidR="00DC65D2">
        <w:t xml:space="preserve"> </w:t>
      </w:r>
      <w:r w:rsidR="0062614F">
        <w:t>ср. площадь одного пожара 3,83 га,</w:t>
      </w:r>
    </w:p>
    <w:p w:rsidR="00BF306C" w:rsidRDefault="00BF306C" w:rsidP="00070B56">
      <w:pPr>
        <w:jc w:val="both"/>
      </w:pPr>
      <w:r>
        <w:rPr>
          <w:b/>
        </w:rPr>
        <w:t>2014 год -</w:t>
      </w:r>
      <w:r w:rsidR="00DC65D2">
        <w:rPr>
          <w:b/>
        </w:rPr>
        <w:t xml:space="preserve"> </w:t>
      </w:r>
      <w:r w:rsidR="00DC65D2" w:rsidRPr="00DC65D2">
        <w:t>6</w:t>
      </w:r>
      <w:r>
        <w:rPr>
          <w:b/>
        </w:rPr>
        <w:t xml:space="preserve"> </w:t>
      </w:r>
      <w:r w:rsidR="00DC65D2">
        <w:t xml:space="preserve">лесных пожаров на </w:t>
      </w:r>
      <w:r w:rsidR="003B602D">
        <w:t>площади 41</w:t>
      </w:r>
      <w:r w:rsidR="00537452">
        <w:t xml:space="preserve"> </w:t>
      </w:r>
      <w:r w:rsidR="00DC65D2">
        <w:t>га</w:t>
      </w:r>
      <w:proofErr w:type="gramStart"/>
      <w:r w:rsidR="00DC65D2">
        <w:t xml:space="preserve"> .</w:t>
      </w:r>
      <w:r w:rsidR="0062614F">
        <w:t>,</w:t>
      </w:r>
      <w:proofErr w:type="gramEnd"/>
      <w:r w:rsidR="0062614F">
        <w:t xml:space="preserve"> средняя площадь одного пожара 6,83 га.</w:t>
      </w:r>
    </w:p>
    <w:p w:rsidR="00A25D78" w:rsidRDefault="00A25D78" w:rsidP="00070B56">
      <w:pPr>
        <w:jc w:val="both"/>
      </w:pPr>
      <w:r>
        <w:t xml:space="preserve">     Как мы видим, пик </w:t>
      </w:r>
      <w:proofErr w:type="spellStart"/>
      <w:r>
        <w:t>горимости</w:t>
      </w:r>
      <w:proofErr w:type="spellEnd"/>
      <w:r>
        <w:t xml:space="preserve"> приходится на 2011 год. Значительный ущерб лесному хозяйству причинен в 2012 году, когда лесным пожаром было уничтожено 22 га лесных культур, ущерб составил 2367,7 тыс. руб. Также в 2014 году в районе с. Малиновка верховым пожаром было уничтожено 5,5 га молодняков хвойных пород, ущерб составил 232,8 тыс. руб.</w:t>
      </w:r>
    </w:p>
    <w:p w:rsidR="00A25D78" w:rsidRDefault="00A25D78" w:rsidP="00070B56">
      <w:pPr>
        <w:jc w:val="both"/>
        <w:rPr>
          <w:sz w:val="20"/>
          <w:szCs w:val="20"/>
        </w:rPr>
      </w:pPr>
    </w:p>
    <w:p w:rsidR="00435CCB" w:rsidRDefault="00435CCB" w:rsidP="00070B56">
      <w:pPr>
        <w:jc w:val="both"/>
      </w:pPr>
      <w:r>
        <w:t xml:space="preserve">   </w:t>
      </w:r>
      <w:r w:rsidR="0017749F">
        <w:t xml:space="preserve">Хочется </w:t>
      </w:r>
      <w:r w:rsidR="003B602D">
        <w:t>отметить грамотные своевременные</w:t>
      </w:r>
      <w:r w:rsidR="0017749F">
        <w:t xml:space="preserve"> мероприятия и</w:t>
      </w:r>
      <w:r>
        <w:t xml:space="preserve"> действиями</w:t>
      </w:r>
      <w:r w:rsidR="0017749F">
        <w:t xml:space="preserve"> по тушению лесных пожаров ПЧ №6</w:t>
      </w:r>
      <w:r>
        <w:t>,</w:t>
      </w:r>
      <w:r w:rsidR="0017749F">
        <w:t xml:space="preserve"> пожарные подразделения областного подчинения, ПХС-1 типа, специалистов</w:t>
      </w:r>
      <w:r>
        <w:t xml:space="preserve"> Кожевниковского лесничества, МО </w:t>
      </w:r>
      <w:proofErr w:type="spellStart"/>
      <w:proofErr w:type="gramStart"/>
      <w:r>
        <w:t>поселений</w:t>
      </w:r>
      <w:r w:rsidR="0017749F">
        <w:t>,уководителей</w:t>
      </w:r>
      <w:proofErr w:type="spellEnd"/>
      <w:proofErr w:type="gramEnd"/>
      <w:r w:rsidR="0017749F">
        <w:t xml:space="preserve"> и работников с/х предприятий, фермерских хозяйств, арендаторов частей лесных участков. Их усилиями </w:t>
      </w:r>
      <w:r>
        <w:t xml:space="preserve"> удавалось локализовать и  ликвидировать возгорание на стадии горения лесной подстилки, в первые часы после возникновения возгорания.</w:t>
      </w:r>
    </w:p>
    <w:p w:rsidR="00F140B6" w:rsidRDefault="00435CCB" w:rsidP="00070B56">
      <w:pPr>
        <w:jc w:val="both"/>
      </w:pPr>
      <w:r>
        <w:t xml:space="preserve">   В целях предотвращения возникновения лесных пожаров, а также их дальнейшего распространения и развития , лесничеством ежегодно разрабатывается План тушения лесных пожаров на территории Кожевниковского лесничества на период пожароопасного сезона 2015 года, который утверждается  Департамент</w:t>
      </w:r>
      <w:r w:rsidR="0017749F">
        <w:t>ом</w:t>
      </w:r>
      <w:r>
        <w:t xml:space="preserve"> лесного хозяйства, согласовывается Главой МО «Кожевниковский район», начальником г</w:t>
      </w:r>
      <w:r w:rsidR="007602A4">
        <w:t>арнизона пожарной охраны района, с главами сельских поселений, с арендаторами частей лесных участков, с руководителями с/х предприятий.</w:t>
      </w:r>
    </w:p>
    <w:p w:rsidR="00F140B6" w:rsidRDefault="00F140B6" w:rsidP="00070B56">
      <w:pPr>
        <w:jc w:val="both"/>
      </w:pPr>
      <w:r>
        <w:t xml:space="preserve">     На 2015 год в лесничестве по Плану тушения лесных пожаров организуется диспетчерский пункт (тел/факс: 22408), время работы которого при КПО 1-2 с 9.00 до 18.00 час, при КПО 3-5 с 8.00 до 20.00 час.</w:t>
      </w:r>
    </w:p>
    <w:p w:rsidR="00F140B6" w:rsidRDefault="00D93966" w:rsidP="000879FD">
      <w:pPr>
        <w:jc w:val="both"/>
      </w:pPr>
      <w:r>
        <w:t xml:space="preserve">     </w:t>
      </w:r>
      <w:r w:rsidR="00F140B6">
        <w:t>Создана и согласована оперативная группа по расследованию причин лесных пожаров и выявлению виновников на территории Кожевниковского лесничества.</w:t>
      </w:r>
    </w:p>
    <w:p w:rsidR="00F140B6" w:rsidRDefault="00D93966" w:rsidP="000879FD">
      <w:pPr>
        <w:jc w:val="both"/>
      </w:pPr>
      <w:r>
        <w:t xml:space="preserve">     </w:t>
      </w:r>
      <w:r w:rsidR="00F140B6">
        <w:t>Созданы и согласованы, в том числе и с главами поселений рейдовые группы по контролю соблюдения пожарной безопасности и патрулированию лесов в пожароопасный сезон 2015 года на территории Кожевниковского лесничества.</w:t>
      </w:r>
    </w:p>
    <w:p w:rsidR="00435CCB" w:rsidRDefault="00435CCB" w:rsidP="00070B56">
      <w:pPr>
        <w:jc w:val="both"/>
      </w:pPr>
      <w:r>
        <w:t xml:space="preserve"> В плане отражены состав </w:t>
      </w:r>
      <w:proofErr w:type="spellStart"/>
      <w:r w:rsidR="00C74D30">
        <w:t>лесопожарных</w:t>
      </w:r>
      <w:proofErr w:type="spellEnd"/>
      <w:r w:rsidR="00C74D30">
        <w:t xml:space="preserve"> формирований на территории Кожевниковского лесничества на период пожароопасного сезона 2015 года, порядок выезда техники на тушение лесных пожаров, силы и средства пожарной охраны и аварийно-спасательных формирований на территории Кожевниковского района.</w:t>
      </w:r>
    </w:p>
    <w:p w:rsidR="00896F48" w:rsidRDefault="00896F48" w:rsidP="00070B56">
      <w:pPr>
        <w:jc w:val="both"/>
      </w:pPr>
      <w:r>
        <w:t xml:space="preserve"> Планируется заключение Соглашения о взаимодействии Кожевниковского лесничества  с отделом полиции, ПЧ-6 ФГКУ «3отряд ФПС», отделом надзорной деятельности Кожевниковского района, организаций МО «Кожевниковский район» при возникновении и тушении лесных пожаров, выявлении виновников лесных пожаров  пресечении нарушений Правил пожарной безопасности в лесах на 2015 год.</w:t>
      </w:r>
    </w:p>
    <w:p w:rsidR="002145B0" w:rsidRDefault="002145B0" w:rsidP="00070B56">
      <w:pPr>
        <w:jc w:val="both"/>
      </w:pPr>
      <w:r>
        <w:t xml:space="preserve">   Также государственным заданием на Кожевниковское лесничество - филиала ОГКУ «</w:t>
      </w:r>
      <w:proofErr w:type="spellStart"/>
      <w:r>
        <w:t>Томсклес</w:t>
      </w:r>
      <w:proofErr w:type="spellEnd"/>
      <w:r>
        <w:t xml:space="preserve">» возложена работа по предупреждению лесных пожаров, установка противопожарных аншлагов, выступление в СМИ на противопожарную тематику, изготовление и распространение буклетов, листовок, памяток, проведение бесед и лекций с населением, благоустройство зон отдыха граждан пребывающих в лесах, очистка лесов зеленых зон, устройство минерализованных полос, уход за минерализованными полосами, проведение профилактического контролируемого выжигания, хвороста, лесной подстилки, сухой травы и других горючих лесных материалов, тушение лесных </w:t>
      </w:r>
      <w:r>
        <w:lastRenderedPageBreak/>
        <w:t>пожаров в лесном фонде лесничества, содержание пунктов сосредоточения противопожарного инвентаря, авто патрулирования лесов.</w:t>
      </w:r>
    </w:p>
    <w:p w:rsidR="00D04802" w:rsidRPr="00F938B0" w:rsidRDefault="001A1C56" w:rsidP="00F938B0">
      <w:pPr>
        <w:jc w:val="both"/>
      </w:pPr>
      <w:r>
        <w:t xml:space="preserve"> В целях организации оперативного межведомственного взаимодействия в Кожевниковском районе создана и согласована оперативная группа по подготовке решений, направленных на борьбу с лесными пожарами. В сельских поселениях созданы и </w:t>
      </w:r>
      <w:r w:rsidR="003B602D">
        <w:t>согласованы рейдовые</w:t>
      </w:r>
      <w:r>
        <w:t xml:space="preserve"> группы по контролю за соблюдением пожарной </w:t>
      </w:r>
      <w:r w:rsidR="003B602D">
        <w:t>безопасности и</w:t>
      </w:r>
      <w:r>
        <w:t xml:space="preserve"> патрулированию лесов в пожароопасный сезон 2015 года на территории Кожевниковского района.</w:t>
      </w:r>
    </w:p>
    <w:p w:rsidR="00D04802" w:rsidRDefault="00C7219B" w:rsidP="00C721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87457F" w:rsidRDefault="00CD11DF" w:rsidP="00C7219B">
      <w:pPr>
        <w:jc w:val="both"/>
      </w:pPr>
      <w:r>
        <w:t xml:space="preserve">      </w:t>
      </w:r>
      <w:r w:rsidR="0087457F" w:rsidRPr="0087457F">
        <w:t>1.</w:t>
      </w:r>
      <w:r w:rsidR="0087457F">
        <w:t xml:space="preserve"> </w:t>
      </w:r>
      <w:r w:rsidR="0087457F" w:rsidRPr="0087457F">
        <w:t>Утвердить план тушения лесных пожаров на территории Кожевниковского и Тимирязевского лесничеств на период пожароопасного сезона 2015 года.</w:t>
      </w:r>
    </w:p>
    <w:p w:rsidR="008F17ED" w:rsidRDefault="00CD11DF" w:rsidP="00C7219B">
      <w:pPr>
        <w:jc w:val="both"/>
      </w:pPr>
      <w:r>
        <w:t xml:space="preserve">      </w:t>
      </w:r>
      <w:r w:rsidR="00ED4FD2">
        <w:t xml:space="preserve">2. Заместителю председателя КЧС и ОПБ района В.И. </w:t>
      </w:r>
      <w:proofErr w:type="spellStart"/>
      <w:r w:rsidR="00ED4FD2">
        <w:t>Вакурину</w:t>
      </w:r>
      <w:proofErr w:type="spellEnd"/>
      <w:r w:rsidR="008F17ED">
        <w:t>:</w:t>
      </w:r>
    </w:p>
    <w:p w:rsidR="00ED4FD2" w:rsidRDefault="008F17ED" w:rsidP="00C7219B">
      <w:pPr>
        <w:jc w:val="both"/>
      </w:pPr>
      <w:r>
        <w:t>-</w:t>
      </w:r>
      <w:r w:rsidR="00ED4FD2">
        <w:t xml:space="preserve"> подготовить обращение в Департамент лесного хозяйства о</w:t>
      </w:r>
      <w:r w:rsidR="00BC601B">
        <w:t>б установке</w:t>
      </w:r>
      <w:r w:rsidR="00ED4FD2">
        <w:t xml:space="preserve"> </w:t>
      </w:r>
      <w:r w:rsidR="00E71481">
        <w:t xml:space="preserve"> оборудования</w:t>
      </w:r>
      <w:r w:rsidR="00BC601B">
        <w:t xml:space="preserve"> автономного</w:t>
      </w:r>
      <w:r w:rsidR="00E71481">
        <w:t xml:space="preserve"> </w:t>
      </w:r>
      <w:proofErr w:type="spellStart"/>
      <w:r w:rsidR="00E71481">
        <w:t>ведеонаблюдения</w:t>
      </w:r>
      <w:proofErr w:type="spellEnd"/>
      <w:r w:rsidR="006544BC">
        <w:t xml:space="preserve"> в </w:t>
      </w:r>
      <w:proofErr w:type="spellStart"/>
      <w:r w:rsidR="006544BC">
        <w:t>н.п</w:t>
      </w:r>
      <w:proofErr w:type="spellEnd"/>
      <w:r w:rsidR="006544BC">
        <w:t>.</w:t>
      </w:r>
      <w:r w:rsidR="00BC601B">
        <w:t xml:space="preserve"> Киреевск</w:t>
      </w:r>
      <w:r w:rsidR="006544BC">
        <w:t>, Победа</w:t>
      </w:r>
      <w:r w:rsidR="00BC601B">
        <w:t xml:space="preserve"> </w:t>
      </w:r>
      <w:r w:rsidR="00E71481">
        <w:t xml:space="preserve"> с целью мониторин</w:t>
      </w:r>
      <w:r w:rsidR="00B27840">
        <w:t xml:space="preserve">га </w:t>
      </w:r>
      <w:proofErr w:type="spellStart"/>
      <w:r w:rsidR="00B27840">
        <w:t>лесопожарной</w:t>
      </w:r>
      <w:proofErr w:type="spellEnd"/>
      <w:r w:rsidR="00B27840">
        <w:t xml:space="preserve"> обстановки,</w:t>
      </w:r>
    </w:p>
    <w:p w:rsidR="00B27840" w:rsidRDefault="00B27840" w:rsidP="00C7219B">
      <w:pPr>
        <w:jc w:val="both"/>
      </w:pPr>
      <w:r>
        <w:t xml:space="preserve">- заключить договор с администрацией </w:t>
      </w:r>
      <w:proofErr w:type="spellStart"/>
      <w:r>
        <w:t>Колыванского</w:t>
      </w:r>
      <w:proofErr w:type="spellEnd"/>
      <w:r>
        <w:t xml:space="preserve"> района о взаимодействии при ликвидации межмуниципальных чрезвычайных ситуаций, сложившихся в результате переходящих лесных пожаров.</w:t>
      </w:r>
    </w:p>
    <w:p w:rsidR="00EC59FB" w:rsidRPr="0087457F" w:rsidRDefault="00EC59FB" w:rsidP="00C7219B">
      <w:pPr>
        <w:jc w:val="both"/>
      </w:pPr>
      <w:r>
        <w:t xml:space="preserve">    Срок: до 01 марта 2015 года</w:t>
      </w:r>
    </w:p>
    <w:p w:rsidR="00293827" w:rsidRDefault="00CD11DF" w:rsidP="00C7219B">
      <w:pPr>
        <w:jc w:val="both"/>
      </w:pPr>
      <w:r>
        <w:t xml:space="preserve">      </w:t>
      </w:r>
      <w:r w:rsidR="00E71481">
        <w:t>3</w:t>
      </w:r>
      <w:r w:rsidR="00C7219B" w:rsidRPr="00F917A0">
        <w:t>.</w:t>
      </w:r>
      <w:r w:rsidR="0087457F">
        <w:t xml:space="preserve"> </w:t>
      </w:r>
      <w:r w:rsidR="0029592A">
        <w:t>Главам сельских поселений и руководителям сельскохозяйственных организаций района:</w:t>
      </w:r>
    </w:p>
    <w:p w:rsidR="00293827" w:rsidRDefault="00293827" w:rsidP="00C7219B">
      <w:pPr>
        <w:jc w:val="both"/>
      </w:pPr>
      <w:r>
        <w:t>- взять под личный контроль подписание соглашений между сельскими поселениями и ОГСБУ «Томская авиабаза» о взаимодействии при тушении природных пожаров в 2015 году</w:t>
      </w:r>
    </w:p>
    <w:p w:rsidR="00293827" w:rsidRDefault="00293827" w:rsidP="00C7219B">
      <w:pPr>
        <w:jc w:val="both"/>
      </w:pPr>
      <w:r>
        <w:t xml:space="preserve">   Срок: до 10 апреля 2015 г.</w:t>
      </w:r>
    </w:p>
    <w:p w:rsidR="0029592A" w:rsidRDefault="0029592A" w:rsidP="00C7219B">
      <w:pPr>
        <w:jc w:val="both"/>
      </w:pPr>
      <w:r>
        <w:t>- особое внимание необходимо уделить опашке населенных пунктов района находящихс</w:t>
      </w:r>
      <w:r w:rsidR="0074227E">
        <w:t>я в близости от лесных массивов;</w:t>
      </w:r>
    </w:p>
    <w:p w:rsidR="0074227E" w:rsidRDefault="0074227E" w:rsidP="00C7219B">
      <w:pPr>
        <w:jc w:val="both"/>
      </w:pPr>
      <w:r>
        <w:t xml:space="preserve">    Срок: до 20 апреля 2015 года</w:t>
      </w:r>
    </w:p>
    <w:p w:rsidR="00C7219B" w:rsidRDefault="0029592A" w:rsidP="00C7219B">
      <w:pPr>
        <w:jc w:val="both"/>
      </w:pPr>
      <w:r>
        <w:t>- провести комплекс</w:t>
      </w:r>
      <w:r w:rsidR="00F917A0">
        <w:t xml:space="preserve"> </w:t>
      </w:r>
      <w:r>
        <w:t xml:space="preserve"> превентивных мер предупреждению сельскохозяйственных палов на землях сельхозпредприятий района, собственниками данных земельных участков, особенно примыкающих к лесным землям, в целях недопущения перехода огня с полей в лесные массивы в предстоящем пожароопасном сезоне 2015 года;</w:t>
      </w:r>
    </w:p>
    <w:p w:rsidR="009D666F" w:rsidRDefault="009D666F" w:rsidP="00C7219B">
      <w:pPr>
        <w:jc w:val="both"/>
      </w:pPr>
      <w:r>
        <w:t xml:space="preserve">     Срок: до 20апреля 2015 года</w:t>
      </w:r>
    </w:p>
    <w:p w:rsidR="0029592A" w:rsidRDefault="0029592A" w:rsidP="00C7219B">
      <w:pPr>
        <w:jc w:val="both"/>
      </w:pPr>
      <w:r>
        <w:t>- до наступления пожароопасного сезона 2015 года произвести уборку дре</w:t>
      </w:r>
      <w:r w:rsidR="00810473">
        <w:t>весины возле населенных пунктов, очистить от сгораемых материалов противопожарных разрывов;</w:t>
      </w:r>
    </w:p>
    <w:p w:rsidR="009D666F" w:rsidRDefault="009D666F" w:rsidP="00C7219B">
      <w:pPr>
        <w:jc w:val="both"/>
      </w:pPr>
      <w:r>
        <w:t xml:space="preserve">      Срок: до 10 апреля 2015 года</w:t>
      </w:r>
    </w:p>
    <w:p w:rsidR="00810D1F" w:rsidRDefault="00810D1F" w:rsidP="00C7219B">
      <w:pPr>
        <w:jc w:val="both"/>
      </w:pPr>
      <w:r>
        <w:t xml:space="preserve">- провести мероприятия по скашиванию (контролируемому отжигу) сухой травы </w:t>
      </w:r>
      <w:r w:rsidR="003B602D">
        <w:t>на бесхозяйных территориях,</w:t>
      </w:r>
      <w:r>
        <w:t xml:space="preserve"> относящихся к сельскохозяйственным землям;</w:t>
      </w:r>
    </w:p>
    <w:p w:rsidR="009D666F" w:rsidRDefault="009D666F" w:rsidP="00C7219B">
      <w:pPr>
        <w:jc w:val="both"/>
      </w:pPr>
      <w:r>
        <w:t xml:space="preserve">       Срок: до 10 мая 2015 года</w:t>
      </w:r>
    </w:p>
    <w:p w:rsidR="00810D1F" w:rsidRDefault="00810D1F" w:rsidP="00C7219B">
      <w:pPr>
        <w:jc w:val="both"/>
      </w:pPr>
      <w:r>
        <w:t>- организовать патрулирование территории населенных пунктов;</w:t>
      </w:r>
    </w:p>
    <w:p w:rsidR="009D666F" w:rsidRDefault="009D666F" w:rsidP="00C7219B">
      <w:pPr>
        <w:jc w:val="both"/>
      </w:pPr>
      <w:r>
        <w:t xml:space="preserve">        Срок: в течении пожароопасного периода</w:t>
      </w:r>
    </w:p>
    <w:p w:rsidR="00FE602D" w:rsidRDefault="00CD11DF" w:rsidP="00C7219B">
      <w:pPr>
        <w:jc w:val="both"/>
      </w:pPr>
      <w:r>
        <w:t xml:space="preserve">      </w:t>
      </w:r>
      <w:r w:rsidR="00E71481">
        <w:t xml:space="preserve">4. </w:t>
      </w:r>
      <w:r w:rsidR="003E13C6">
        <w:t>Начальнику ПХС</w:t>
      </w:r>
      <w:r w:rsidR="00FE602D" w:rsidRPr="00D024A4">
        <w:t xml:space="preserve"> поставить на дежурство п</w:t>
      </w:r>
      <w:r w:rsidR="00810473" w:rsidRPr="00D024A4">
        <w:t>о</w:t>
      </w:r>
      <w:r w:rsidR="00FE602D" w:rsidRPr="00D024A4">
        <w:t>жарный автомобиль из состава ПХС-1</w:t>
      </w:r>
      <w:r w:rsidR="005B0053" w:rsidRPr="00D024A4">
        <w:t xml:space="preserve"> </w:t>
      </w:r>
      <w:r w:rsidR="00810473" w:rsidRPr="00D024A4">
        <w:t>типа</w:t>
      </w:r>
      <w:r w:rsidR="00FE602D" w:rsidRPr="00D024A4">
        <w:t>;</w:t>
      </w:r>
    </w:p>
    <w:p w:rsidR="009D666F" w:rsidRPr="00D024A4" w:rsidRDefault="009D666F" w:rsidP="00C7219B">
      <w:pPr>
        <w:jc w:val="both"/>
      </w:pPr>
      <w:r>
        <w:t xml:space="preserve">        Срок: в течении пожароопасного периода</w:t>
      </w:r>
    </w:p>
    <w:p w:rsidR="00E71481" w:rsidRDefault="00CD11DF" w:rsidP="00C7219B">
      <w:pPr>
        <w:jc w:val="both"/>
      </w:pPr>
      <w:r>
        <w:t xml:space="preserve">      </w:t>
      </w:r>
      <w:r w:rsidR="00E71481">
        <w:t>5. Р</w:t>
      </w:r>
      <w:r w:rsidR="00FE602D" w:rsidRPr="00D024A4">
        <w:t>уководителю Кожевни</w:t>
      </w:r>
      <w:r w:rsidR="005E2F4C" w:rsidRPr="00D024A4">
        <w:t>ковског</w:t>
      </w:r>
      <w:r w:rsidR="005B0053" w:rsidRPr="00D024A4">
        <w:t>о лесничества</w:t>
      </w:r>
      <w:r w:rsidR="00E71481">
        <w:t>:</w:t>
      </w:r>
    </w:p>
    <w:p w:rsidR="00FE602D" w:rsidRDefault="00E71481" w:rsidP="00C7219B">
      <w:pPr>
        <w:jc w:val="both"/>
      </w:pPr>
      <w:r>
        <w:t xml:space="preserve">- </w:t>
      </w:r>
      <w:r w:rsidR="005B0053" w:rsidRPr="00D024A4">
        <w:t xml:space="preserve"> совместно </w:t>
      </w:r>
      <w:r w:rsidR="005E2F4C" w:rsidRPr="00D024A4">
        <w:t xml:space="preserve"> добиться выполнения условий договоров с арендаторами. А именно произвести опашку участков соответствующих участков леса;</w:t>
      </w:r>
    </w:p>
    <w:p w:rsidR="009D666F" w:rsidRPr="00D024A4" w:rsidRDefault="009D666F" w:rsidP="00C7219B">
      <w:pPr>
        <w:jc w:val="both"/>
      </w:pPr>
      <w:r>
        <w:t xml:space="preserve">          Срок: до 20 апреля 2015 года</w:t>
      </w:r>
    </w:p>
    <w:p w:rsidR="005E2F4C" w:rsidRDefault="00E71481" w:rsidP="00C7219B">
      <w:pPr>
        <w:jc w:val="both"/>
      </w:pPr>
      <w:r>
        <w:t xml:space="preserve">- </w:t>
      </w:r>
      <w:r w:rsidR="005E2F4C">
        <w:t xml:space="preserve"> инициировать письмо в департамент лесного хозяйства о вырубке засохшего древостоя,</w:t>
      </w:r>
    </w:p>
    <w:p w:rsidR="0029592A" w:rsidRPr="00F917A0" w:rsidRDefault="009D666F" w:rsidP="00C7219B">
      <w:pPr>
        <w:jc w:val="both"/>
      </w:pPr>
      <w:r>
        <w:t xml:space="preserve">           Срок: до 01 марта 2015 года</w:t>
      </w:r>
    </w:p>
    <w:p w:rsidR="00C7219B" w:rsidRDefault="00E9663A" w:rsidP="00E9663A">
      <w:pPr>
        <w:jc w:val="both"/>
        <w:rPr>
          <w:b/>
          <w:u w:val="single"/>
        </w:rPr>
      </w:pPr>
      <w:r>
        <w:rPr>
          <w:b/>
        </w:rPr>
        <w:t xml:space="preserve">          2. </w:t>
      </w:r>
      <w:r w:rsidRPr="00E9663A">
        <w:rPr>
          <w:b/>
          <w:u w:val="single"/>
        </w:rPr>
        <w:t xml:space="preserve">О </w:t>
      </w:r>
      <w:r w:rsidR="00D77797">
        <w:rPr>
          <w:b/>
          <w:u w:val="single"/>
        </w:rPr>
        <w:t xml:space="preserve">состоянии пожарной безопасности </w:t>
      </w:r>
      <w:r w:rsidR="006C64E5">
        <w:rPr>
          <w:b/>
          <w:u w:val="single"/>
        </w:rPr>
        <w:t>в жилом секторе Кожевниковского района</w:t>
      </w:r>
    </w:p>
    <w:p w:rsidR="00C7219B" w:rsidRDefault="00C7219B" w:rsidP="00E9663A">
      <w:pPr>
        <w:jc w:val="both"/>
        <w:rPr>
          <w:b/>
        </w:rPr>
      </w:pPr>
      <w:r w:rsidRPr="00C7219B">
        <w:rPr>
          <w:b/>
        </w:rPr>
        <w:t>СЛУШАЛИ:</w:t>
      </w:r>
    </w:p>
    <w:p w:rsidR="00C7219B" w:rsidRDefault="00C7219B" w:rsidP="00E9663A">
      <w:pPr>
        <w:jc w:val="both"/>
      </w:pPr>
      <w:r>
        <w:t xml:space="preserve">        </w:t>
      </w:r>
      <w:r w:rsidR="00D77797">
        <w:t xml:space="preserve">Владимир Николаевич </w:t>
      </w:r>
      <w:proofErr w:type="spellStart"/>
      <w:r w:rsidR="00D77797">
        <w:t>Цалко</w:t>
      </w:r>
      <w:proofErr w:type="spellEnd"/>
      <w:r w:rsidR="00D77797">
        <w:t xml:space="preserve">, начальник </w:t>
      </w:r>
      <w:r w:rsidR="00ED3671">
        <w:t>отдела надзорной деятельности  Кожевниковского района</w:t>
      </w:r>
      <w:r w:rsidR="006C64E5">
        <w:t>.</w:t>
      </w:r>
    </w:p>
    <w:p w:rsidR="00C7219B" w:rsidRDefault="00C7219B" w:rsidP="00E9663A">
      <w:pPr>
        <w:jc w:val="both"/>
      </w:pPr>
      <w:r>
        <w:t xml:space="preserve">        </w:t>
      </w:r>
      <w:r w:rsidR="00422E55">
        <w:t xml:space="preserve">По итогам 2014 года в Кожевниковском районе произошло 48 пожаров (2013-49), на пожарах погибло 6 чел.(2013-5), получили травмы 4 чел. (2013-3). Произошло два </w:t>
      </w:r>
      <w:proofErr w:type="gramStart"/>
      <w:r w:rsidR="00422E55">
        <w:t>пожара  с</w:t>
      </w:r>
      <w:proofErr w:type="gramEnd"/>
      <w:r w:rsidR="00422E55">
        <w:t xml:space="preserve"> массовой </w:t>
      </w:r>
      <w:r w:rsidR="00422E55">
        <w:lastRenderedPageBreak/>
        <w:t>гибелью людей,, на которых погибло 5 чел. Все погибшие находились в состоянии алкогольного опьянения. По причинам возникновения пожары распределились следующим образом:</w:t>
      </w:r>
    </w:p>
    <w:p w:rsidR="00422E55" w:rsidRDefault="00422E55" w:rsidP="00E9663A">
      <w:pPr>
        <w:jc w:val="both"/>
      </w:pPr>
      <w:r>
        <w:t>-Поджоги-1 (2013-2)</w:t>
      </w:r>
    </w:p>
    <w:p w:rsidR="00422E55" w:rsidRDefault="00422E55" w:rsidP="00E9663A">
      <w:pPr>
        <w:jc w:val="both"/>
      </w:pPr>
      <w:r>
        <w:t>-Электрооборудование – 9 (2013)</w:t>
      </w:r>
    </w:p>
    <w:p w:rsidR="00422E55" w:rsidRDefault="00422E55" w:rsidP="00E9663A">
      <w:pPr>
        <w:jc w:val="both"/>
      </w:pPr>
      <w:r>
        <w:t>-Печи -12 (2013-14)</w:t>
      </w:r>
    </w:p>
    <w:p w:rsidR="00422E55" w:rsidRDefault="00422E55" w:rsidP="00E9663A">
      <w:pPr>
        <w:jc w:val="both"/>
      </w:pPr>
      <w:r>
        <w:t>-НОС – (2013-16)</w:t>
      </w:r>
    </w:p>
    <w:p w:rsidR="00422E55" w:rsidRDefault="00422E55" w:rsidP="00E9663A">
      <w:pPr>
        <w:jc w:val="both"/>
      </w:pPr>
      <w:r>
        <w:t>-Д/шалость -1 (2013-1)</w:t>
      </w:r>
    </w:p>
    <w:p w:rsidR="00422E55" w:rsidRDefault="00422E55" w:rsidP="00E9663A">
      <w:pPr>
        <w:jc w:val="both"/>
      </w:pPr>
      <w:r>
        <w:t>Прочие -2 (2013 – 2)</w:t>
      </w:r>
    </w:p>
    <w:p w:rsidR="00422E55" w:rsidRDefault="00422E55" w:rsidP="00E9663A">
      <w:pPr>
        <w:jc w:val="both"/>
      </w:pPr>
      <w:r>
        <w:t>По сельским поселениям пожары распределились следующим образом:</w:t>
      </w:r>
    </w:p>
    <w:p w:rsidR="00422E55" w:rsidRDefault="00422E55" w:rsidP="00E9663A">
      <w:pPr>
        <w:jc w:val="both"/>
      </w:pPr>
      <w:r>
        <w:t>Кожевников-</w:t>
      </w:r>
      <w:proofErr w:type="spellStart"/>
      <w:r>
        <w:t>ое</w:t>
      </w:r>
      <w:proofErr w:type="spellEnd"/>
      <w:r>
        <w:t xml:space="preserve"> – 26/3 (2013 17/2)</w:t>
      </w:r>
    </w:p>
    <w:p w:rsidR="00422E55" w:rsidRDefault="00422E55" w:rsidP="00E9663A">
      <w:pPr>
        <w:jc w:val="both"/>
      </w:pPr>
      <w:r>
        <w:t>Кожевниково – 17/3 (2013 – 11/2)</w:t>
      </w:r>
    </w:p>
    <w:p w:rsidR="00422E55" w:rsidRDefault="00422E55" w:rsidP="00E9663A">
      <w:pPr>
        <w:jc w:val="both"/>
      </w:pPr>
      <w:r>
        <w:t>Киреевск – 7 (2013-4)</w:t>
      </w:r>
    </w:p>
    <w:p w:rsidR="00422E55" w:rsidRDefault="00422E55" w:rsidP="00E9663A">
      <w:pPr>
        <w:jc w:val="both"/>
      </w:pPr>
      <w:r>
        <w:t>Астраханцево – 3 (2013-2)</w:t>
      </w:r>
    </w:p>
    <w:p w:rsidR="00422E55" w:rsidRDefault="00422E55" w:rsidP="00E9663A">
      <w:pPr>
        <w:jc w:val="both"/>
      </w:pPr>
      <w:r>
        <w:t>Уртамское – 4/1 (2013 – 5/1)</w:t>
      </w:r>
    </w:p>
    <w:p w:rsidR="00422E55" w:rsidRDefault="00422E55" w:rsidP="00E9663A">
      <w:pPr>
        <w:jc w:val="both"/>
      </w:pPr>
      <w:r>
        <w:t>Вороновское -2 (2013-2)</w:t>
      </w:r>
    </w:p>
    <w:p w:rsidR="00422E55" w:rsidRDefault="00422E55" w:rsidP="00E9663A">
      <w:pPr>
        <w:jc w:val="both"/>
      </w:pPr>
      <w:r>
        <w:t>Чилинское-4 (2013-6)</w:t>
      </w:r>
    </w:p>
    <w:p w:rsidR="00422E55" w:rsidRDefault="00422E55" w:rsidP="00E9663A">
      <w:pPr>
        <w:jc w:val="both"/>
      </w:pPr>
      <w:r>
        <w:t>Малиновское – 2 (2013-3/2)</w:t>
      </w:r>
    </w:p>
    <w:p w:rsidR="00422E55" w:rsidRDefault="00422E55" w:rsidP="00E9663A">
      <w:pPr>
        <w:jc w:val="both"/>
      </w:pPr>
      <w:r>
        <w:t>Староювалинское – 3 (2013-9)</w:t>
      </w:r>
    </w:p>
    <w:p w:rsidR="00422E55" w:rsidRDefault="00422E55" w:rsidP="00E9663A">
      <w:pPr>
        <w:jc w:val="both"/>
      </w:pPr>
      <w:proofErr w:type="spellStart"/>
      <w:r>
        <w:t>Песочнодубр</w:t>
      </w:r>
      <w:proofErr w:type="spellEnd"/>
      <w:r>
        <w:t>. –</w:t>
      </w:r>
      <w:r w:rsidR="008814B8">
        <w:t xml:space="preserve"> 0</w:t>
      </w:r>
      <w:r>
        <w:t xml:space="preserve"> (2013-</w:t>
      </w:r>
      <w:r w:rsidR="008814B8">
        <w:t>2)</w:t>
      </w:r>
    </w:p>
    <w:p w:rsidR="008814B8" w:rsidRDefault="008814B8" w:rsidP="00E9663A">
      <w:pPr>
        <w:jc w:val="both"/>
      </w:pPr>
      <w:r>
        <w:t>Новопокровское – 2/2 (2013-1)</w:t>
      </w:r>
    </w:p>
    <w:p w:rsidR="008814B8" w:rsidRDefault="008814B8" w:rsidP="00E9663A">
      <w:pPr>
        <w:jc w:val="both"/>
      </w:pPr>
      <w:r>
        <w:t>Транспорт-2 (2013-1)</w:t>
      </w:r>
    </w:p>
    <w:p w:rsidR="008814B8" w:rsidRDefault="008814B8" w:rsidP="00E9663A">
      <w:pPr>
        <w:jc w:val="both"/>
      </w:pPr>
      <w:r>
        <w:t>Человек -1 (2013-3)</w:t>
      </w:r>
    </w:p>
    <w:p w:rsidR="008814B8" w:rsidRDefault="008814B8" w:rsidP="00E9663A">
      <w:pPr>
        <w:jc w:val="both"/>
      </w:pPr>
      <w:r>
        <w:t>Четверо погибших в 2014 году на пожарах стояли на учете, как неблагополучные,</w:t>
      </w:r>
    </w:p>
    <w:p w:rsidR="008814B8" w:rsidRDefault="008814B8" w:rsidP="00E9663A">
      <w:pPr>
        <w:jc w:val="both"/>
      </w:pPr>
      <w:r>
        <w:t>За исключением погибших в д. Сафроновка. Проведенный анализ</w:t>
      </w:r>
      <w:r w:rsidR="00780A7A">
        <w:t xml:space="preserve"> пожаров за последние 5 лет показывает, что порядка 30% происходящих пожаров и 80% погибших на них происходит в жилье состоящим на учете как неблагополучное. В связи с этим предлагаю усилить профилактическую работу с данной группой населения. 30.12.2014 года на заседании Думы Кожевниковского района мной предлагалось произвести уточнение категории </w:t>
      </w:r>
      <w:proofErr w:type="gramStart"/>
      <w:r w:rsidR="00780A7A">
        <w:t>граждан</w:t>
      </w:r>
      <w:proofErr w:type="gramEnd"/>
      <w:r w:rsidR="00780A7A">
        <w:t xml:space="preserve"> относящихся к неблагополучной, с разбивкой на многодетные, инвалиды, </w:t>
      </w:r>
      <w:proofErr w:type="spellStart"/>
      <w:r w:rsidR="00780A7A">
        <w:t>злоупотребляющ</w:t>
      </w:r>
      <w:proofErr w:type="spellEnd"/>
      <w:r w:rsidR="00780A7A">
        <w:t xml:space="preserve">. Спиртными напитками, ведущим асоциальный образ жизни. Не прислали уточненные списки руководители Вороновского и </w:t>
      </w:r>
      <w:proofErr w:type="spellStart"/>
      <w:r w:rsidR="00780A7A">
        <w:t>Уртамского</w:t>
      </w:r>
      <w:proofErr w:type="spellEnd"/>
      <w:r w:rsidR="00780A7A">
        <w:t xml:space="preserve"> сельских поселений.</w:t>
      </w:r>
    </w:p>
    <w:p w:rsidR="00780A7A" w:rsidRDefault="00780A7A" w:rsidP="00E9663A">
      <w:pPr>
        <w:jc w:val="both"/>
      </w:pPr>
      <w:r>
        <w:t xml:space="preserve"> В текущем году осуществлены 4 плановые и одна неплановая проверки соблюдения требований пожарной безопасности органами местного самоуправления. </w:t>
      </w:r>
      <w:proofErr w:type="gramStart"/>
      <w:r>
        <w:t>По результатам</w:t>
      </w:r>
      <w:proofErr w:type="gramEnd"/>
      <w:r>
        <w:t xml:space="preserve"> которых руководителям вручено 5 предписаний. Проделана большая работа по обеспечению населенных пунктов установками автоматического оповещения населения о ЧС и пожарах, по обеспечению сел противопожарным водоснабжением.</w:t>
      </w:r>
      <w:r w:rsidR="00A656C9">
        <w:t xml:space="preserve"> В текущем году установками автоматического оповещения оборудованы </w:t>
      </w:r>
      <w:proofErr w:type="spellStart"/>
      <w:r w:rsidR="00A656C9">
        <w:t>н.п</w:t>
      </w:r>
      <w:proofErr w:type="spellEnd"/>
      <w:r w:rsidR="00A656C9">
        <w:t xml:space="preserve">. Киреевск, Кожевниково, Астраханцево. </w:t>
      </w:r>
      <w:proofErr w:type="spellStart"/>
      <w:r w:rsidR="00A656C9">
        <w:t>Очитался</w:t>
      </w:r>
      <w:proofErr w:type="spellEnd"/>
      <w:r w:rsidR="00A656C9">
        <w:t xml:space="preserve"> об установке системы КАСОН в с. Базой Глава </w:t>
      </w:r>
      <w:proofErr w:type="spellStart"/>
      <w:r w:rsidR="00A656C9">
        <w:t>Чилинского</w:t>
      </w:r>
      <w:proofErr w:type="spellEnd"/>
      <w:r w:rsidR="00A656C9">
        <w:t xml:space="preserve"> с/поселения</w:t>
      </w:r>
      <w:r w:rsidR="00B02FD9">
        <w:t xml:space="preserve">. Слабо организована работа в данном направлении </w:t>
      </w:r>
      <w:proofErr w:type="spellStart"/>
      <w:r w:rsidR="00B02FD9">
        <w:t>Староювалинском</w:t>
      </w:r>
      <w:proofErr w:type="spellEnd"/>
      <w:r w:rsidR="00B02FD9">
        <w:t xml:space="preserve"> сельском поселении. Основными проблемными вопросами при подготовке к пожароопасному периоду 2014 года явились несвоевременная опашка населенных пунктов прилегающих к лесным массивам, и создание минерализованных полос между населенными пунктами и лесными массивами, а также слабая и несвоевременная работа по очистке территорий </w:t>
      </w:r>
      <w:proofErr w:type="spellStart"/>
      <w:r w:rsidR="00B02FD9">
        <w:t>н.п</w:t>
      </w:r>
      <w:proofErr w:type="spellEnd"/>
      <w:r w:rsidR="00B02FD9">
        <w:t xml:space="preserve">. от бурьяна сухой травы. Как показывает практика это реальная и непосредственная угроза населенным пунктам района, особенно в сухую и ветреную погоду. В 2015 году </w:t>
      </w:r>
      <w:proofErr w:type="gramStart"/>
      <w:r w:rsidR="00B02FD9">
        <w:t>плановые проверки</w:t>
      </w:r>
      <w:proofErr w:type="gramEnd"/>
      <w:r w:rsidR="00B02FD9">
        <w:t xml:space="preserve"> согласованные с прокуратурой будут проведены в Чилинском, Новопокровском, </w:t>
      </w:r>
      <w:proofErr w:type="spellStart"/>
      <w:r w:rsidR="00B02FD9">
        <w:t>Вороновском</w:t>
      </w:r>
      <w:proofErr w:type="spellEnd"/>
      <w:r w:rsidR="00B02FD9">
        <w:t xml:space="preserve"> и </w:t>
      </w:r>
      <w:proofErr w:type="spellStart"/>
      <w:r w:rsidR="00B02FD9">
        <w:t>Песочнодубровском</w:t>
      </w:r>
      <w:proofErr w:type="spellEnd"/>
      <w:r w:rsidR="00B02FD9">
        <w:t xml:space="preserve"> сельских поселениях. Внеплановые в </w:t>
      </w:r>
      <w:proofErr w:type="gramStart"/>
      <w:r w:rsidR="00B02FD9">
        <w:t>населенных пунктах</w:t>
      </w:r>
      <w:proofErr w:type="gramEnd"/>
      <w:r w:rsidR="00B02FD9">
        <w:t xml:space="preserve"> прилегающих к лесным массивам при наличии соответствующего поручения Правительства РФ. </w:t>
      </w:r>
    </w:p>
    <w:p w:rsidR="00E521CB" w:rsidRDefault="00E521CB" w:rsidP="00E9663A">
      <w:pPr>
        <w:jc w:val="both"/>
      </w:pPr>
      <w:r>
        <w:t xml:space="preserve">    В период с января по декабрь текущего года в с. Киреевск произошло 6 пожаров (2012 г.-3; 2013 г- 3), в результате которых огнем уничтожено 12 строений в том числе один двухквартирный дом с надворными постройками, шесть дачных домов, повреждено 3 дачных дома. На пожарах происшедших 25.05.2014 по ул. Красноармейской, 57 и 21.07.2014 по ул. Комсомольская, 41 огонь </w:t>
      </w:r>
      <w:r>
        <w:lastRenderedPageBreak/>
        <w:t xml:space="preserve">перекидывался на строения, </w:t>
      </w:r>
      <w:proofErr w:type="spellStart"/>
      <w:r>
        <w:t>располож</w:t>
      </w:r>
      <w:proofErr w:type="spellEnd"/>
      <w:r>
        <w:t xml:space="preserve">. На соседних участках. В </w:t>
      </w:r>
      <w:proofErr w:type="spellStart"/>
      <w:r>
        <w:t>результ</w:t>
      </w:r>
      <w:proofErr w:type="spellEnd"/>
      <w:r>
        <w:t>. этих пожаров причинен мат. ущерб на сумму более 10 млн. руб.</w:t>
      </w:r>
    </w:p>
    <w:p w:rsidR="006C72A6" w:rsidRDefault="006C72A6" w:rsidP="00E9663A">
      <w:pPr>
        <w:jc w:val="both"/>
      </w:pPr>
      <w:r>
        <w:t xml:space="preserve">   На территории с. Киреевск расположено 163 жилых дома, в которых постоянно проживает 375 чел., кроме того в </w:t>
      </w:r>
      <w:proofErr w:type="spellStart"/>
      <w:r>
        <w:t>Киреевске</w:t>
      </w:r>
      <w:proofErr w:type="spellEnd"/>
      <w:r>
        <w:t xml:space="preserve"> расположено более 500 дачных домов, в которых в дачный период проживает более 1000 чел. Помимо этого в </w:t>
      </w:r>
      <w:proofErr w:type="spellStart"/>
      <w:r>
        <w:t>Киреевске</w:t>
      </w:r>
      <w:proofErr w:type="spellEnd"/>
      <w:r>
        <w:t xml:space="preserve"> и рядом с ним располагается более 20 баз отдыха, из которых 7 принадлежат высшим учебным заведениям г. Томска, а также 3 детских оздоровительных. Ежегодно через данные объекты проходит более 5000 чел. С каждым годом количество отдыхающих в населенном пункте и на базах отдыха увеличивается и актуальным является вопрос обеспечения пожарной безопасности жителей села и отдыхающих.</w:t>
      </w:r>
    </w:p>
    <w:p w:rsidR="00D9342A" w:rsidRDefault="00D9342A" w:rsidP="00E9663A">
      <w:pPr>
        <w:jc w:val="both"/>
      </w:pPr>
      <w:r>
        <w:t xml:space="preserve">   Ближайшее подразделение пожарной охраны расположено в 20 км, время прибытия  пожарного подразделения не соответствует ст. 76 Федерального закона № 123-ФЗ «Технической регламент о требованиях пожарной безопасности» и превышает 20 минут. Вопрос обеспечения с. Киреевск пожарной охраной за счет средств областного бюджета неоднократно поднимался, однако не был решен в виду отсутствия документов на помещение, где возможно разместить подразделение пожарной охраны. В ноябре 2014 года через суд решился вопрос о признании права муниципальной собственности и в настоящее время помещение принадлежит Администрации Кожевниковского сельского поселения</w:t>
      </w:r>
      <w:r w:rsidR="00891F97">
        <w:t xml:space="preserve">, однако в поселении отсутствует финансовая возможность содержания подразделения пожарной охраны. На территории села расположен пожарный водоем объемом 25 </w:t>
      </w:r>
      <w:proofErr w:type="spellStart"/>
      <w:r w:rsidR="00891F97">
        <w:t>куб.м</w:t>
      </w:r>
      <w:proofErr w:type="spellEnd"/>
      <w:r w:rsidR="00891F97">
        <w:t>. и одна водонапорная башня. Запасы воды не соответствуют требуемым нормам на нужды пожаротушения (10 л/сек при продолжительности пожара 3 часа). К реке Обь, на берегу которой расположено с. Киреевск, отсутствует подъезд с площадкой с твердым покрытием размерами не менее 12х12 м.</w:t>
      </w:r>
    </w:p>
    <w:p w:rsidR="00891F97" w:rsidRDefault="00891F97" w:rsidP="00E9663A">
      <w:pPr>
        <w:jc w:val="both"/>
      </w:pPr>
      <w:r>
        <w:t xml:space="preserve">        В 2014 году на объектах сельского хозяйства произошло</w:t>
      </w:r>
      <w:r w:rsidR="00F16A42">
        <w:t xml:space="preserve"> 2 пожара (17 КРС), на объектах ИП 1 пожар. В 2013 году соответственно по одному пожару  на объектах с/х и предпринимательства.</w:t>
      </w:r>
    </w:p>
    <w:p w:rsidR="00C7219B" w:rsidRDefault="00C7219B" w:rsidP="00E9663A">
      <w:pPr>
        <w:jc w:val="both"/>
        <w:rPr>
          <w:b/>
        </w:rPr>
      </w:pPr>
      <w:r w:rsidRPr="00C7219B">
        <w:rPr>
          <w:b/>
        </w:rPr>
        <w:t>РЕШИЛИ:</w:t>
      </w:r>
    </w:p>
    <w:p w:rsidR="00C7219B" w:rsidRDefault="00C7219B" w:rsidP="00C7219B">
      <w:pPr>
        <w:pStyle w:val="a4"/>
        <w:numPr>
          <w:ilvl w:val="0"/>
          <w:numId w:val="30"/>
        </w:numPr>
        <w:jc w:val="both"/>
      </w:pPr>
      <w:r>
        <w:t xml:space="preserve">Принять к сведению информацию </w:t>
      </w:r>
      <w:r w:rsidR="009C0944">
        <w:t xml:space="preserve">В.Н. </w:t>
      </w:r>
      <w:proofErr w:type="spellStart"/>
      <w:r w:rsidR="009C0944">
        <w:t>Цалко</w:t>
      </w:r>
      <w:proofErr w:type="spellEnd"/>
    </w:p>
    <w:p w:rsidR="00287F6E" w:rsidRDefault="00AA4918" w:rsidP="00AA4918">
      <w:pPr>
        <w:ind w:left="360"/>
        <w:jc w:val="both"/>
      </w:pPr>
      <w:r>
        <w:t xml:space="preserve">2. </w:t>
      </w:r>
      <w:r w:rsidR="00287F6E">
        <w:t>Утвердить перечень населенных пунктов подверженных переходу на них лесных пожаров.</w:t>
      </w:r>
    </w:p>
    <w:p w:rsidR="00287F6E" w:rsidRDefault="00287F6E" w:rsidP="00287F6E">
      <w:pPr>
        <w:pStyle w:val="a4"/>
        <w:jc w:val="both"/>
      </w:pPr>
      <w:r>
        <w:t>Срок: 22  января 2015 года</w:t>
      </w:r>
    </w:p>
    <w:p w:rsidR="00287F6E" w:rsidRDefault="00AA4918" w:rsidP="00AA4918">
      <w:pPr>
        <w:jc w:val="both"/>
      </w:pPr>
      <w:r>
        <w:t xml:space="preserve">      3. </w:t>
      </w:r>
      <w:r w:rsidR="00287F6E">
        <w:t>Создать районную межведомственную группу по оценке готовности органов местного самоуправления Кожевниковского района к действиям в пожароопасном сезоне 2015 года</w:t>
      </w:r>
    </w:p>
    <w:p w:rsidR="00287F6E" w:rsidRDefault="00287F6E" w:rsidP="00287F6E">
      <w:pPr>
        <w:pStyle w:val="a4"/>
        <w:jc w:val="both"/>
      </w:pPr>
      <w:r>
        <w:t>Срок: до 25 марта 2015 года</w:t>
      </w:r>
    </w:p>
    <w:p w:rsidR="00E9189C" w:rsidRDefault="00E9189C" w:rsidP="00E9189C">
      <w:pPr>
        <w:jc w:val="both"/>
      </w:pPr>
      <w:r>
        <w:t xml:space="preserve">      </w:t>
      </w:r>
    </w:p>
    <w:p w:rsidR="00AA4918" w:rsidRDefault="00AA4918" w:rsidP="00AA4918">
      <w:pPr>
        <w:jc w:val="both"/>
      </w:pPr>
      <w:r>
        <w:t xml:space="preserve">      4. Главам Вороновского и </w:t>
      </w:r>
      <w:proofErr w:type="spellStart"/>
      <w:r>
        <w:t>Уртамского</w:t>
      </w:r>
      <w:proofErr w:type="spellEnd"/>
      <w:r>
        <w:t xml:space="preserve"> сельских поселений (Прокопенко, Кузнецов) представить в ОНД по Кожевниковскому району уточненные списки неблагополучных семей с разбивкой по категориям</w:t>
      </w:r>
    </w:p>
    <w:p w:rsidR="00AA4918" w:rsidRDefault="00AA4918" w:rsidP="00AA4918">
      <w:pPr>
        <w:jc w:val="both"/>
      </w:pPr>
      <w:r>
        <w:t xml:space="preserve">            Срок: до 30 января 2015 года</w:t>
      </w:r>
    </w:p>
    <w:p w:rsidR="00EB6EAB" w:rsidRDefault="00AA4918" w:rsidP="00AA4918">
      <w:pPr>
        <w:jc w:val="both"/>
      </w:pPr>
      <w:r>
        <w:t xml:space="preserve">      5. </w:t>
      </w:r>
      <w:r w:rsidR="00616E1A">
        <w:t>Главам сельских поселений:</w:t>
      </w:r>
    </w:p>
    <w:p w:rsidR="00932173" w:rsidRDefault="00932173" w:rsidP="00AA4918">
      <w:pPr>
        <w:jc w:val="both"/>
      </w:pPr>
      <w:r>
        <w:t xml:space="preserve">      - организовать посещение мест проживания неблагополучных семей, лиц ведущих асоциальный образ жизни, многодетных семей, одиноких престарелых, инвалидов. В ходе посещений под роспись вручать памятки о мерах пожарной безопасности. При обнаружении фактов угрозы жизни и здоровью ставить в известность ОНД Кожевниковского района, незамедлительно привлекать заинтересованные службы</w:t>
      </w:r>
    </w:p>
    <w:p w:rsidR="00932173" w:rsidRDefault="00932173" w:rsidP="00AA4918">
      <w:pPr>
        <w:jc w:val="both"/>
      </w:pPr>
      <w:r>
        <w:t xml:space="preserve">           Срок: 1 квартал 2015 года</w:t>
      </w:r>
    </w:p>
    <w:p w:rsidR="00932173" w:rsidRDefault="00932173" w:rsidP="00AA4918">
      <w:pPr>
        <w:jc w:val="both"/>
      </w:pPr>
      <w:r>
        <w:t xml:space="preserve">      - организовать взаимодействие с органами социальной защиты и отделом по опеке и попечительству при посещении мест проживания социально незащищенных и многодетных граждан</w:t>
      </w:r>
    </w:p>
    <w:p w:rsidR="00932173" w:rsidRDefault="00932173" w:rsidP="00AA4918">
      <w:pPr>
        <w:jc w:val="both"/>
      </w:pPr>
      <w:r>
        <w:t xml:space="preserve">           Срок: 1 квартал 2015 года</w:t>
      </w:r>
    </w:p>
    <w:p w:rsidR="00932173" w:rsidRDefault="00932173" w:rsidP="00AA4918">
      <w:pPr>
        <w:jc w:val="both"/>
      </w:pPr>
      <w:r>
        <w:t xml:space="preserve">      - организовать оформление паспортов пожарной безопасности населенных пунктов подверженных угрозе лесных пожаров</w:t>
      </w:r>
    </w:p>
    <w:p w:rsidR="00932173" w:rsidRDefault="00932173" w:rsidP="00AA4918">
      <w:pPr>
        <w:jc w:val="both"/>
      </w:pPr>
      <w:r>
        <w:t xml:space="preserve">           Срок: до 15 апреля 2015 года</w:t>
      </w:r>
    </w:p>
    <w:p w:rsidR="00932173" w:rsidRDefault="00932173" w:rsidP="00AA4918">
      <w:pPr>
        <w:jc w:val="both"/>
      </w:pPr>
      <w:r>
        <w:t xml:space="preserve">      - организовать комплекс мер по проведению мероприятий, предупреждающих распространение огня при природных пожарах, а также по очистке территорий </w:t>
      </w:r>
      <w:proofErr w:type="spellStart"/>
      <w:r>
        <w:t>н.п</w:t>
      </w:r>
      <w:proofErr w:type="spellEnd"/>
      <w:r>
        <w:t>. от сухой растительности</w:t>
      </w:r>
    </w:p>
    <w:p w:rsidR="00932173" w:rsidRDefault="00932173" w:rsidP="00AA4918">
      <w:pPr>
        <w:jc w:val="both"/>
      </w:pPr>
      <w:r>
        <w:lastRenderedPageBreak/>
        <w:t xml:space="preserve">           Срок: до 15 апреля 2015 года</w:t>
      </w:r>
    </w:p>
    <w:p w:rsidR="00932173" w:rsidRDefault="00932173" w:rsidP="00AA4918">
      <w:pPr>
        <w:jc w:val="both"/>
      </w:pPr>
      <w:r>
        <w:t xml:space="preserve">     6. Управлению по социально-экономическому развитию села, руководителям с/х предприятий</w:t>
      </w:r>
      <w:r w:rsidR="00C6350A">
        <w:t>:</w:t>
      </w:r>
    </w:p>
    <w:p w:rsidR="00592C09" w:rsidRDefault="00592C09" w:rsidP="00AA4918">
      <w:pPr>
        <w:jc w:val="both"/>
      </w:pPr>
      <w:r>
        <w:t xml:space="preserve">      - рассмотреть на совещаниях вопросы обеспечения пожарной безопасности, принять неотложные меры по устранению нарушений создающих угрозу возникновения пожара. Протоколы совещаний представить в ОНД Кожевниковского района через управление по социальному развитию села</w:t>
      </w:r>
    </w:p>
    <w:p w:rsidR="00592C09" w:rsidRDefault="00592C09" w:rsidP="00AA4918">
      <w:pPr>
        <w:jc w:val="both"/>
      </w:pPr>
      <w:r>
        <w:t xml:space="preserve">           Срок: до 30 января 2015 года</w:t>
      </w:r>
    </w:p>
    <w:p w:rsidR="00A656C9" w:rsidRDefault="00A656C9" w:rsidP="00AA4918">
      <w:pPr>
        <w:jc w:val="both"/>
      </w:pPr>
      <w:r>
        <w:t xml:space="preserve">      - организовать круглосуточный контроль за обеспечением пожарной безопасности на эксплуатируемых объектах, особое внимание обращать состоянию печного отопления, электрооборудования, соблюдению противопожарного режима.</w:t>
      </w:r>
    </w:p>
    <w:p w:rsidR="00A656C9" w:rsidRDefault="00A656C9" w:rsidP="00AA4918">
      <w:pPr>
        <w:jc w:val="both"/>
      </w:pPr>
      <w:r>
        <w:t xml:space="preserve">                Срок: до 30 января 2015 года</w:t>
      </w:r>
    </w:p>
    <w:p w:rsidR="00A656C9" w:rsidRDefault="00A656C9" w:rsidP="00AA4918">
      <w:pPr>
        <w:jc w:val="both"/>
      </w:pPr>
      <w:r>
        <w:t xml:space="preserve">      7. Главе Кожевниковского сельского поселения (</w:t>
      </w:r>
      <w:proofErr w:type="gramStart"/>
      <w:r>
        <w:t>Малолетко )</w:t>
      </w:r>
      <w:proofErr w:type="gramEnd"/>
      <w:r>
        <w:t xml:space="preserve"> обеспечить создание условий для организации добровольной пожарной охраны</w:t>
      </w:r>
    </w:p>
    <w:p w:rsidR="00C6350A" w:rsidRDefault="00A656C9" w:rsidP="00A656C9">
      <w:pPr>
        <w:jc w:val="both"/>
      </w:pPr>
      <w:r>
        <w:t xml:space="preserve">             </w:t>
      </w:r>
      <w:r w:rsidR="00783BA7">
        <w:t xml:space="preserve"> </w:t>
      </w:r>
      <w:r>
        <w:t xml:space="preserve"> Срок: до 30 мая 2015 года.</w:t>
      </w:r>
    </w:p>
    <w:p w:rsidR="00C6350A" w:rsidRDefault="00E9189C" w:rsidP="00A656C9">
      <w:pPr>
        <w:jc w:val="both"/>
      </w:pPr>
      <w:r>
        <w:t xml:space="preserve">      8. Заместителю Главы района по вопросам коммунального хозяйства, строительства, общественной </w:t>
      </w:r>
      <w:proofErr w:type="gramStart"/>
      <w:r>
        <w:t xml:space="preserve">безопасности  </w:t>
      </w:r>
      <w:proofErr w:type="spellStart"/>
      <w:r>
        <w:t>Вакурину</w:t>
      </w:r>
      <w:proofErr w:type="spellEnd"/>
      <w:proofErr w:type="gramEnd"/>
      <w:r>
        <w:t xml:space="preserve"> В.И. ин</w:t>
      </w:r>
      <w:r w:rsidR="00E17560">
        <w:t>ициировать подготовку письма в ГУ МЧС России</w:t>
      </w:r>
      <w:r>
        <w:t xml:space="preserve"> по Томской области о выделении пожарного автомобиля в 2015 году для ДПО Кожевниковского сельского поселения в с. Киреевск.</w:t>
      </w:r>
    </w:p>
    <w:p w:rsidR="00980A4B" w:rsidRPr="00F938B0" w:rsidRDefault="00980A4B" w:rsidP="00980A4B">
      <w:pPr>
        <w:jc w:val="both"/>
        <w:rPr>
          <w:b/>
          <w:u w:val="single"/>
        </w:rPr>
      </w:pPr>
      <w:r w:rsidRPr="00980A4B">
        <w:rPr>
          <w:b/>
          <w:u w:val="single"/>
        </w:rPr>
        <w:t>3. О принятых мерах по вопросам страхования и социальной защиты добровольных пожарных, финансирования за счет бюджетных ассигнований на 2015 год</w:t>
      </w:r>
      <w:r>
        <w:t xml:space="preserve">      </w:t>
      </w:r>
    </w:p>
    <w:p w:rsidR="00D04802" w:rsidRPr="008658BC" w:rsidRDefault="00980A4B" w:rsidP="00980A4B">
      <w:pPr>
        <w:jc w:val="both"/>
        <w:rPr>
          <w:b/>
          <w:sz w:val="20"/>
          <w:szCs w:val="20"/>
        </w:rPr>
      </w:pPr>
      <w:r w:rsidRPr="008658BC">
        <w:rPr>
          <w:b/>
          <w:sz w:val="20"/>
          <w:szCs w:val="20"/>
        </w:rPr>
        <w:t>СЛУШАЛИ:</w:t>
      </w:r>
    </w:p>
    <w:p w:rsidR="00980A4B" w:rsidRPr="008658BC" w:rsidRDefault="00980A4B" w:rsidP="00980A4B">
      <w:pPr>
        <w:jc w:val="both"/>
        <w:rPr>
          <w:sz w:val="20"/>
          <w:szCs w:val="20"/>
        </w:rPr>
      </w:pPr>
      <w:r w:rsidRPr="008658BC">
        <w:rPr>
          <w:sz w:val="20"/>
          <w:szCs w:val="20"/>
        </w:rPr>
        <w:t xml:space="preserve">    Денис Викторович Бабушкин, начальник ПЧ № 6 ФГКУ «3 отряд ФПС»</w:t>
      </w:r>
    </w:p>
    <w:p w:rsidR="00980A4B" w:rsidRPr="008658BC" w:rsidRDefault="00980A4B" w:rsidP="00980A4B">
      <w:pPr>
        <w:jc w:val="both"/>
        <w:rPr>
          <w:b/>
          <w:sz w:val="20"/>
          <w:szCs w:val="20"/>
        </w:rPr>
      </w:pPr>
      <w:r w:rsidRPr="008658BC">
        <w:rPr>
          <w:b/>
          <w:sz w:val="20"/>
          <w:szCs w:val="20"/>
        </w:rPr>
        <w:t>РЕШИЛИ:</w:t>
      </w:r>
    </w:p>
    <w:p w:rsidR="00D04802" w:rsidRPr="008658BC" w:rsidRDefault="00783BA7" w:rsidP="00783BA7">
      <w:pPr>
        <w:jc w:val="both"/>
        <w:rPr>
          <w:sz w:val="20"/>
          <w:szCs w:val="20"/>
        </w:rPr>
      </w:pPr>
      <w:r w:rsidRPr="008658BC">
        <w:rPr>
          <w:sz w:val="20"/>
          <w:szCs w:val="20"/>
        </w:rPr>
        <w:t xml:space="preserve">    1. Информацию Д.В. Бабушкина принять к сведению.</w:t>
      </w:r>
    </w:p>
    <w:p w:rsidR="00783BA7" w:rsidRPr="008658BC" w:rsidRDefault="00783BA7" w:rsidP="00783BA7">
      <w:pPr>
        <w:jc w:val="both"/>
        <w:rPr>
          <w:sz w:val="20"/>
          <w:szCs w:val="20"/>
        </w:rPr>
      </w:pPr>
      <w:r w:rsidRPr="008658BC">
        <w:rPr>
          <w:sz w:val="20"/>
          <w:szCs w:val="20"/>
        </w:rPr>
        <w:t xml:space="preserve">    2. Главам сельских поселений предоставить в ПЧ № 6 «ФГКУ 3 отряд ФПС» сведения о мерах по вопросам страхования и социальной защиты добровольных пожарных, финансирования за счет бюджетных ассигнований на 2015 год.</w:t>
      </w:r>
    </w:p>
    <w:p w:rsidR="00783BA7" w:rsidRPr="008658BC" w:rsidRDefault="00783BA7" w:rsidP="00783BA7">
      <w:pPr>
        <w:jc w:val="both"/>
        <w:rPr>
          <w:sz w:val="20"/>
          <w:szCs w:val="20"/>
        </w:rPr>
      </w:pPr>
      <w:r w:rsidRPr="008658BC">
        <w:rPr>
          <w:sz w:val="20"/>
          <w:szCs w:val="20"/>
        </w:rPr>
        <w:t xml:space="preserve">        Срок: до 15 марта 2015 года</w:t>
      </w:r>
    </w:p>
    <w:p w:rsidR="00783BA7" w:rsidRPr="008658BC" w:rsidRDefault="00783BA7" w:rsidP="00783BA7">
      <w:pPr>
        <w:jc w:val="both"/>
        <w:rPr>
          <w:sz w:val="20"/>
          <w:szCs w:val="20"/>
        </w:rPr>
      </w:pPr>
    </w:p>
    <w:p w:rsidR="008658BC" w:rsidRDefault="001500EF" w:rsidP="00DE57B3">
      <w:pPr>
        <w:jc w:val="both"/>
      </w:pPr>
      <w:r>
        <w:t>Заместитель Главы</w:t>
      </w:r>
      <w:r w:rsidR="001F3938" w:rsidRPr="00EB6EAB">
        <w:t xml:space="preserve"> администрации</w:t>
      </w:r>
      <w:r w:rsidR="00E9663A" w:rsidRPr="00EB6EAB">
        <w:t xml:space="preserve">, </w:t>
      </w:r>
    </w:p>
    <w:p w:rsidR="008658BC" w:rsidRDefault="001500EF" w:rsidP="00DE57B3">
      <w:pPr>
        <w:jc w:val="both"/>
      </w:pPr>
      <w:r>
        <w:t>заместитель председателя</w:t>
      </w:r>
      <w:r w:rsidR="00E9663A" w:rsidRPr="00EB6EAB">
        <w:t xml:space="preserve"> КЧС и ОПБ</w:t>
      </w:r>
      <w:r w:rsidR="008658BC">
        <w:t xml:space="preserve">                       </w:t>
      </w:r>
    </w:p>
    <w:p w:rsidR="00A70861" w:rsidRDefault="001F3938" w:rsidP="00DE57B3">
      <w:pPr>
        <w:jc w:val="both"/>
      </w:pPr>
      <w:r w:rsidRPr="00EB6EAB">
        <w:t>МО «Кожевниковский район»</w:t>
      </w:r>
      <w:r w:rsidR="00A70861" w:rsidRPr="00EB6EAB">
        <w:t xml:space="preserve">                                        </w:t>
      </w:r>
      <w:r w:rsidRPr="00EB6EAB">
        <w:t xml:space="preserve">           </w:t>
      </w:r>
      <w:r w:rsidR="00EB6EAB">
        <w:t xml:space="preserve">                        </w:t>
      </w:r>
      <w:r w:rsidRPr="00EB6EAB">
        <w:t xml:space="preserve"> </w:t>
      </w:r>
      <w:r w:rsidR="00783BA7">
        <w:t xml:space="preserve">    </w:t>
      </w:r>
      <w:r w:rsidR="001500EF">
        <w:t xml:space="preserve">В.И. </w:t>
      </w:r>
      <w:proofErr w:type="spellStart"/>
      <w:r w:rsidR="001500EF">
        <w:t>Вакурин</w:t>
      </w:r>
      <w:bookmarkStart w:id="0" w:name="_GoBack"/>
      <w:bookmarkEnd w:id="0"/>
      <w:proofErr w:type="spellEnd"/>
    </w:p>
    <w:sectPr w:rsidR="00A70861" w:rsidSect="003B602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7841"/>
    <w:multiLevelType w:val="hybridMultilevel"/>
    <w:tmpl w:val="981ACD8A"/>
    <w:lvl w:ilvl="0" w:tplc="05AE4A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F76113"/>
    <w:multiLevelType w:val="hybridMultilevel"/>
    <w:tmpl w:val="56F430F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98BE3D7C">
      <w:start w:val="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70AAE"/>
    <w:multiLevelType w:val="hybridMultilevel"/>
    <w:tmpl w:val="A60E139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407FFC"/>
    <w:multiLevelType w:val="hybridMultilevel"/>
    <w:tmpl w:val="5B229B4C"/>
    <w:lvl w:ilvl="0" w:tplc="123261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AD40FF1"/>
    <w:multiLevelType w:val="hybridMultilevel"/>
    <w:tmpl w:val="044665E8"/>
    <w:lvl w:ilvl="0" w:tplc="D7E626A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F2C3FA4"/>
    <w:multiLevelType w:val="hybridMultilevel"/>
    <w:tmpl w:val="E2509316"/>
    <w:lvl w:ilvl="0" w:tplc="7166CA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E56454"/>
    <w:multiLevelType w:val="multilevel"/>
    <w:tmpl w:val="023AA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3636801"/>
    <w:multiLevelType w:val="hybridMultilevel"/>
    <w:tmpl w:val="EF4CD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D2034"/>
    <w:multiLevelType w:val="hybridMultilevel"/>
    <w:tmpl w:val="43F2F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C339F"/>
    <w:multiLevelType w:val="multilevel"/>
    <w:tmpl w:val="1CBCD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>
    <w:nsid w:val="17DB6001"/>
    <w:multiLevelType w:val="hybridMultilevel"/>
    <w:tmpl w:val="8534C0BA"/>
    <w:lvl w:ilvl="0" w:tplc="2720680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>
    <w:nsid w:val="1A142C9F"/>
    <w:multiLevelType w:val="hybridMultilevel"/>
    <w:tmpl w:val="3BA81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5D289E"/>
    <w:multiLevelType w:val="hybridMultilevel"/>
    <w:tmpl w:val="B0CAD7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9690A"/>
    <w:multiLevelType w:val="hybridMultilevel"/>
    <w:tmpl w:val="6852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B535E4"/>
    <w:multiLevelType w:val="hybridMultilevel"/>
    <w:tmpl w:val="E3AC00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EA1FC4"/>
    <w:multiLevelType w:val="hybridMultilevel"/>
    <w:tmpl w:val="91AC0288"/>
    <w:lvl w:ilvl="0" w:tplc="1426634A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>
    <w:nsid w:val="22821EC4"/>
    <w:multiLevelType w:val="hybridMultilevel"/>
    <w:tmpl w:val="4C7CB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3093F"/>
    <w:multiLevelType w:val="multilevel"/>
    <w:tmpl w:val="875699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8">
    <w:nsid w:val="33726507"/>
    <w:multiLevelType w:val="hybridMultilevel"/>
    <w:tmpl w:val="BBCE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70520"/>
    <w:multiLevelType w:val="hybridMultilevel"/>
    <w:tmpl w:val="2DFA4DBA"/>
    <w:lvl w:ilvl="0" w:tplc="1C36B95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37574B03"/>
    <w:multiLevelType w:val="multilevel"/>
    <w:tmpl w:val="71FA25E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3BF5543C"/>
    <w:multiLevelType w:val="hybridMultilevel"/>
    <w:tmpl w:val="20BC1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416889"/>
    <w:multiLevelType w:val="hybridMultilevel"/>
    <w:tmpl w:val="03788154"/>
    <w:lvl w:ilvl="0" w:tplc="D440177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3">
    <w:nsid w:val="44C57056"/>
    <w:multiLevelType w:val="hybridMultilevel"/>
    <w:tmpl w:val="2174E4B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4230D"/>
    <w:multiLevelType w:val="hybridMultilevel"/>
    <w:tmpl w:val="17A6B564"/>
    <w:lvl w:ilvl="0" w:tplc="9A82EB0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4AD57EE7"/>
    <w:multiLevelType w:val="hybridMultilevel"/>
    <w:tmpl w:val="A4F6E992"/>
    <w:lvl w:ilvl="0" w:tplc="09B4A95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4B497FD2"/>
    <w:multiLevelType w:val="hybridMultilevel"/>
    <w:tmpl w:val="4920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1211E"/>
    <w:multiLevelType w:val="hybridMultilevel"/>
    <w:tmpl w:val="94E6C1BA"/>
    <w:lvl w:ilvl="0" w:tplc="8F56600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>
    <w:nsid w:val="5517233E"/>
    <w:multiLevelType w:val="hybridMultilevel"/>
    <w:tmpl w:val="155E1A92"/>
    <w:lvl w:ilvl="0" w:tplc="A364BD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9D63F86"/>
    <w:multiLevelType w:val="multilevel"/>
    <w:tmpl w:val="5C9E939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0">
    <w:nsid w:val="5A1930A0"/>
    <w:multiLevelType w:val="multilevel"/>
    <w:tmpl w:val="322622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5A777B1"/>
    <w:multiLevelType w:val="hybridMultilevel"/>
    <w:tmpl w:val="F8569BA0"/>
    <w:lvl w:ilvl="0" w:tplc="CFBE37D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2">
    <w:nsid w:val="6AEC31D2"/>
    <w:multiLevelType w:val="multilevel"/>
    <w:tmpl w:val="BAF831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6AF3336A"/>
    <w:multiLevelType w:val="multilevel"/>
    <w:tmpl w:val="31002A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1A341B1"/>
    <w:multiLevelType w:val="hybridMultilevel"/>
    <w:tmpl w:val="F6B8972E"/>
    <w:lvl w:ilvl="0" w:tplc="B1CA2A2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5">
    <w:nsid w:val="7D446DE7"/>
    <w:multiLevelType w:val="multilevel"/>
    <w:tmpl w:val="EBB07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DAF0339"/>
    <w:multiLevelType w:val="hybridMultilevel"/>
    <w:tmpl w:val="822A0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"/>
  </w:num>
  <w:num w:numId="4">
    <w:abstractNumId w:val="6"/>
  </w:num>
  <w:num w:numId="5">
    <w:abstractNumId w:val="17"/>
  </w:num>
  <w:num w:numId="6">
    <w:abstractNumId w:val="10"/>
  </w:num>
  <w:num w:numId="7">
    <w:abstractNumId w:val="16"/>
  </w:num>
  <w:num w:numId="8">
    <w:abstractNumId w:val="22"/>
  </w:num>
  <w:num w:numId="9">
    <w:abstractNumId w:val="21"/>
  </w:num>
  <w:num w:numId="10">
    <w:abstractNumId w:val="30"/>
  </w:num>
  <w:num w:numId="11">
    <w:abstractNumId w:val="25"/>
  </w:num>
  <w:num w:numId="12">
    <w:abstractNumId w:val="32"/>
  </w:num>
  <w:num w:numId="13">
    <w:abstractNumId w:val="28"/>
  </w:num>
  <w:num w:numId="14">
    <w:abstractNumId w:val="12"/>
  </w:num>
  <w:num w:numId="15">
    <w:abstractNumId w:val="9"/>
  </w:num>
  <w:num w:numId="16">
    <w:abstractNumId w:val="35"/>
  </w:num>
  <w:num w:numId="17">
    <w:abstractNumId w:val="33"/>
  </w:num>
  <w:num w:numId="18">
    <w:abstractNumId w:val="20"/>
  </w:num>
  <w:num w:numId="19">
    <w:abstractNumId w:val="7"/>
  </w:num>
  <w:num w:numId="20">
    <w:abstractNumId w:val="19"/>
  </w:num>
  <w:num w:numId="21">
    <w:abstractNumId w:val="18"/>
  </w:num>
  <w:num w:numId="22">
    <w:abstractNumId w:val="29"/>
  </w:num>
  <w:num w:numId="23">
    <w:abstractNumId w:val="3"/>
  </w:num>
  <w:num w:numId="24">
    <w:abstractNumId w:val="31"/>
  </w:num>
  <w:num w:numId="25">
    <w:abstractNumId w:val="24"/>
  </w:num>
  <w:num w:numId="26">
    <w:abstractNumId w:val="27"/>
  </w:num>
  <w:num w:numId="27">
    <w:abstractNumId w:val="13"/>
  </w:num>
  <w:num w:numId="28">
    <w:abstractNumId w:val="34"/>
  </w:num>
  <w:num w:numId="29">
    <w:abstractNumId w:val="15"/>
  </w:num>
  <w:num w:numId="30">
    <w:abstractNumId w:val="11"/>
  </w:num>
  <w:num w:numId="31">
    <w:abstractNumId w:val="23"/>
  </w:num>
  <w:num w:numId="32">
    <w:abstractNumId w:val="36"/>
  </w:num>
  <w:num w:numId="33">
    <w:abstractNumId w:val="5"/>
  </w:num>
  <w:num w:numId="34">
    <w:abstractNumId w:val="26"/>
  </w:num>
  <w:num w:numId="35">
    <w:abstractNumId w:val="0"/>
  </w:num>
  <w:num w:numId="36">
    <w:abstractNumId w:val="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EE"/>
    <w:rsid w:val="00002408"/>
    <w:rsid w:val="00010F15"/>
    <w:rsid w:val="0001323C"/>
    <w:rsid w:val="00015A06"/>
    <w:rsid w:val="00021D23"/>
    <w:rsid w:val="000223C6"/>
    <w:rsid w:val="000347DA"/>
    <w:rsid w:val="00055597"/>
    <w:rsid w:val="00056ED2"/>
    <w:rsid w:val="000703E4"/>
    <w:rsid w:val="000705C8"/>
    <w:rsid w:val="00070B56"/>
    <w:rsid w:val="00084D69"/>
    <w:rsid w:val="000879FD"/>
    <w:rsid w:val="000932F9"/>
    <w:rsid w:val="00094C33"/>
    <w:rsid w:val="000A4EE9"/>
    <w:rsid w:val="000D3A8F"/>
    <w:rsid w:val="000E3989"/>
    <w:rsid w:val="000F6277"/>
    <w:rsid w:val="0011556E"/>
    <w:rsid w:val="00123C86"/>
    <w:rsid w:val="001273B7"/>
    <w:rsid w:val="00143F35"/>
    <w:rsid w:val="001500EF"/>
    <w:rsid w:val="00150AE0"/>
    <w:rsid w:val="001574FB"/>
    <w:rsid w:val="001652CD"/>
    <w:rsid w:val="001709F3"/>
    <w:rsid w:val="0017698B"/>
    <w:rsid w:val="0017749F"/>
    <w:rsid w:val="001800AD"/>
    <w:rsid w:val="00192946"/>
    <w:rsid w:val="001A1C56"/>
    <w:rsid w:val="001A6E2D"/>
    <w:rsid w:val="001A732F"/>
    <w:rsid w:val="001A7F0E"/>
    <w:rsid w:val="001B088E"/>
    <w:rsid w:val="001B2CF5"/>
    <w:rsid w:val="001B49C8"/>
    <w:rsid w:val="001D2DE4"/>
    <w:rsid w:val="001D6B2C"/>
    <w:rsid w:val="001E3196"/>
    <w:rsid w:val="001E5264"/>
    <w:rsid w:val="001F3938"/>
    <w:rsid w:val="00200F64"/>
    <w:rsid w:val="002145B0"/>
    <w:rsid w:val="002240A1"/>
    <w:rsid w:val="00227C83"/>
    <w:rsid w:val="00230A15"/>
    <w:rsid w:val="00233BDD"/>
    <w:rsid w:val="00240521"/>
    <w:rsid w:val="00244FDF"/>
    <w:rsid w:val="002703D7"/>
    <w:rsid w:val="00274749"/>
    <w:rsid w:val="00287F6E"/>
    <w:rsid w:val="00293827"/>
    <w:rsid w:val="002944AF"/>
    <w:rsid w:val="0029592A"/>
    <w:rsid w:val="002971C7"/>
    <w:rsid w:val="002A4376"/>
    <w:rsid w:val="002A75AA"/>
    <w:rsid w:val="002B14F9"/>
    <w:rsid w:val="002C1D7F"/>
    <w:rsid w:val="002C4CA9"/>
    <w:rsid w:val="002C68A2"/>
    <w:rsid w:val="002D1678"/>
    <w:rsid w:val="002D318F"/>
    <w:rsid w:val="002E3153"/>
    <w:rsid w:val="002E3282"/>
    <w:rsid w:val="002F0594"/>
    <w:rsid w:val="002F3443"/>
    <w:rsid w:val="002F379B"/>
    <w:rsid w:val="00305D6D"/>
    <w:rsid w:val="00311666"/>
    <w:rsid w:val="00316F77"/>
    <w:rsid w:val="0033188A"/>
    <w:rsid w:val="003476AE"/>
    <w:rsid w:val="00366F64"/>
    <w:rsid w:val="003670A9"/>
    <w:rsid w:val="00373D86"/>
    <w:rsid w:val="003815F8"/>
    <w:rsid w:val="00387D7C"/>
    <w:rsid w:val="00397186"/>
    <w:rsid w:val="003A64D5"/>
    <w:rsid w:val="003B602D"/>
    <w:rsid w:val="003C2B98"/>
    <w:rsid w:val="003C2FED"/>
    <w:rsid w:val="003C50D5"/>
    <w:rsid w:val="003C5EA9"/>
    <w:rsid w:val="003D627C"/>
    <w:rsid w:val="003E11E3"/>
    <w:rsid w:val="003E13C6"/>
    <w:rsid w:val="003E1CD6"/>
    <w:rsid w:val="003E46E6"/>
    <w:rsid w:val="003E5149"/>
    <w:rsid w:val="004145E2"/>
    <w:rsid w:val="00414777"/>
    <w:rsid w:val="00416587"/>
    <w:rsid w:val="004205DD"/>
    <w:rsid w:val="00422E55"/>
    <w:rsid w:val="0043171A"/>
    <w:rsid w:val="00432DA7"/>
    <w:rsid w:val="00435CCB"/>
    <w:rsid w:val="004402C8"/>
    <w:rsid w:val="00463238"/>
    <w:rsid w:val="004671BC"/>
    <w:rsid w:val="004756E0"/>
    <w:rsid w:val="004820E1"/>
    <w:rsid w:val="00484EA9"/>
    <w:rsid w:val="00494615"/>
    <w:rsid w:val="00495C73"/>
    <w:rsid w:val="00497601"/>
    <w:rsid w:val="004A4C99"/>
    <w:rsid w:val="004A6773"/>
    <w:rsid w:val="004D19B7"/>
    <w:rsid w:val="004D2DC6"/>
    <w:rsid w:val="004D37D3"/>
    <w:rsid w:val="004D546B"/>
    <w:rsid w:val="004D702B"/>
    <w:rsid w:val="004E1715"/>
    <w:rsid w:val="004E40B8"/>
    <w:rsid w:val="00501437"/>
    <w:rsid w:val="005058F5"/>
    <w:rsid w:val="00523789"/>
    <w:rsid w:val="00525527"/>
    <w:rsid w:val="005337AC"/>
    <w:rsid w:val="00537452"/>
    <w:rsid w:val="005436C3"/>
    <w:rsid w:val="00573039"/>
    <w:rsid w:val="0058054A"/>
    <w:rsid w:val="00592C09"/>
    <w:rsid w:val="005A65A7"/>
    <w:rsid w:val="005B0053"/>
    <w:rsid w:val="005B5FA7"/>
    <w:rsid w:val="005B7A41"/>
    <w:rsid w:val="005C0A5E"/>
    <w:rsid w:val="005C1C1E"/>
    <w:rsid w:val="005C790F"/>
    <w:rsid w:val="005D00D4"/>
    <w:rsid w:val="005D6DA0"/>
    <w:rsid w:val="005D72D0"/>
    <w:rsid w:val="005E2F4C"/>
    <w:rsid w:val="00616E1A"/>
    <w:rsid w:val="0062614F"/>
    <w:rsid w:val="00634A1B"/>
    <w:rsid w:val="00643BF5"/>
    <w:rsid w:val="006544BC"/>
    <w:rsid w:val="00654874"/>
    <w:rsid w:val="00661815"/>
    <w:rsid w:val="00662683"/>
    <w:rsid w:val="00670C9F"/>
    <w:rsid w:val="0067153A"/>
    <w:rsid w:val="00671D80"/>
    <w:rsid w:val="00676D67"/>
    <w:rsid w:val="00684B84"/>
    <w:rsid w:val="00693D2A"/>
    <w:rsid w:val="0069514F"/>
    <w:rsid w:val="006964BC"/>
    <w:rsid w:val="006975C2"/>
    <w:rsid w:val="006A027A"/>
    <w:rsid w:val="006A091C"/>
    <w:rsid w:val="006A2268"/>
    <w:rsid w:val="006A436E"/>
    <w:rsid w:val="006A7A3F"/>
    <w:rsid w:val="006B4DCB"/>
    <w:rsid w:val="006C19DF"/>
    <w:rsid w:val="006C64E5"/>
    <w:rsid w:val="006C72A6"/>
    <w:rsid w:val="006E5D9F"/>
    <w:rsid w:val="006E7E46"/>
    <w:rsid w:val="006F4590"/>
    <w:rsid w:val="00707CD5"/>
    <w:rsid w:val="00724E5F"/>
    <w:rsid w:val="00725F81"/>
    <w:rsid w:val="00730B7D"/>
    <w:rsid w:val="007324DD"/>
    <w:rsid w:val="00735BF8"/>
    <w:rsid w:val="00741DD9"/>
    <w:rsid w:val="0074227E"/>
    <w:rsid w:val="00742CD9"/>
    <w:rsid w:val="00750682"/>
    <w:rsid w:val="00751607"/>
    <w:rsid w:val="00756F8D"/>
    <w:rsid w:val="007601EF"/>
    <w:rsid w:val="007602A4"/>
    <w:rsid w:val="00761A0F"/>
    <w:rsid w:val="00763AD4"/>
    <w:rsid w:val="007729BE"/>
    <w:rsid w:val="0077440B"/>
    <w:rsid w:val="00780A7A"/>
    <w:rsid w:val="007813B3"/>
    <w:rsid w:val="00781713"/>
    <w:rsid w:val="00783BA7"/>
    <w:rsid w:val="007931EB"/>
    <w:rsid w:val="00793CA4"/>
    <w:rsid w:val="007A008D"/>
    <w:rsid w:val="007A1C03"/>
    <w:rsid w:val="007B5EB0"/>
    <w:rsid w:val="007C083C"/>
    <w:rsid w:val="007D5325"/>
    <w:rsid w:val="007E5B4A"/>
    <w:rsid w:val="007E7427"/>
    <w:rsid w:val="007F0136"/>
    <w:rsid w:val="00802A26"/>
    <w:rsid w:val="00810473"/>
    <w:rsid w:val="00810D1F"/>
    <w:rsid w:val="00822312"/>
    <w:rsid w:val="0082265B"/>
    <w:rsid w:val="00841DE4"/>
    <w:rsid w:val="008458F7"/>
    <w:rsid w:val="00857FE0"/>
    <w:rsid w:val="008658BC"/>
    <w:rsid w:val="00867489"/>
    <w:rsid w:val="0087457F"/>
    <w:rsid w:val="00877BD1"/>
    <w:rsid w:val="008814B8"/>
    <w:rsid w:val="0088692E"/>
    <w:rsid w:val="00891F97"/>
    <w:rsid w:val="0089524E"/>
    <w:rsid w:val="00896F48"/>
    <w:rsid w:val="008A0537"/>
    <w:rsid w:val="008A05C8"/>
    <w:rsid w:val="008A0823"/>
    <w:rsid w:val="008A2CF9"/>
    <w:rsid w:val="008A48DD"/>
    <w:rsid w:val="008A6FF9"/>
    <w:rsid w:val="008B26E8"/>
    <w:rsid w:val="008C2900"/>
    <w:rsid w:val="008C7376"/>
    <w:rsid w:val="008D57FA"/>
    <w:rsid w:val="008E08B4"/>
    <w:rsid w:val="008E732A"/>
    <w:rsid w:val="008F17ED"/>
    <w:rsid w:val="00900764"/>
    <w:rsid w:val="0091296D"/>
    <w:rsid w:val="009151B1"/>
    <w:rsid w:val="00915E97"/>
    <w:rsid w:val="00917279"/>
    <w:rsid w:val="00925119"/>
    <w:rsid w:val="009267A3"/>
    <w:rsid w:val="00932173"/>
    <w:rsid w:val="0093472A"/>
    <w:rsid w:val="009424BB"/>
    <w:rsid w:val="00951B7E"/>
    <w:rsid w:val="0096051C"/>
    <w:rsid w:val="00980A4B"/>
    <w:rsid w:val="00985F99"/>
    <w:rsid w:val="009922AC"/>
    <w:rsid w:val="009B0549"/>
    <w:rsid w:val="009C0944"/>
    <w:rsid w:val="009C7A44"/>
    <w:rsid w:val="009C7F88"/>
    <w:rsid w:val="009D666F"/>
    <w:rsid w:val="009D7269"/>
    <w:rsid w:val="009E26C0"/>
    <w:rsid w:val="009F4236"/>
    <w:rsid w:val="009F4245"/>
    <w:rsid w:val="00A00A9A"/>
    <w:rsid w:val="00A01DF9"/>
    <w:rsid w:val="00A11542"/>
    <w:rsid w:val="00A13A23"/>
    <w:rsid w:val="00A14615"/>
    <w:rsid w:val="00A15487"/>
    <w:rsid w:val="00A25D78"/>
    <w:rsid w:val="00A31BFB"/>
    <w:rsid w:val="00A470D0"/>
    <w:rsid w:val="00A54BD5"/>
    <w:rsid w:val="00A56940"/>
    <w:rsid w:val="00A56CEE"/>
    <w:rsid w:val="00A656C9"/>
    <w:rsid w:val="00A70861"/>
    <w:rsid w:val="00A7409A"/>
    <w:rsid w:val="00AA438B"/>
    <w:rsid w:val="00AA4449"/>
    <w:rsid w:val="00AA4918"/>
    <w:rsid w:val="00AB250E"/>
    <w:rsid w:val="00AB45BA"/>
    <w:rsid w:val="00AC5020"/>
    <w:rsid w:val="00AD54C0"/>
    <w:rsid w:val="00AF1FED"/>
    <w:rsid w:val="00AF2061"/>
    <w:rsid w:val="00AF41A8"/>
    <w:rsid w:val="00B02FD9"/>
    <w:rsid w:val="00B1574C"/>
    <w:rsid w:val="00B21CE1"/>
    <w:rsid w:val="00B256A1"/>
    <w:rsid w:val="00B27840"/>
    <w:rsid w:val="00B30921"/>
    <w:rsid w:val="00B31333"/>
    <w:rsid w:val="00B41212"/>
    <w:rsid w:val="00B4167B"/>
    <w:rsid w:val="00B44E53"/>
    <w:rsid w:val="00B675E6"/>
    <w:rsid w:val="00B7039D"/>
    <w:rsid w:val="00B72AEE"/>
    <w:rsid w:val="00BA1A33"/>
    <w:rsid w:val="00BA360C"/>
    <w:rsid w:val="00BA4829"/>
    <w:rsid w:val="00BA5604"/>
    <w:rsid w:val="00BC0232"/>
    <w:rsid w:val="00BC135E"/>
    <w:rsid w:val="00BC32AC"/>
    <w:rsid w:val="00BC601B"/>
    <w:rsid w:val="00BD03F9"/>
    <w:rsid w:val="00BD60B9"/>
    <w:rsid w:val="00BE0782"/>
    <w:rsid w:val="00BF014F"/>
    <w:rsid w:val="00BF09D0"/>
    <w:rsid w:val="00BF26F2"/>
    <w:rsid w:val="00BF306C"/>
    <w:rsid w:val="00BF3431"/>
    <w:rsid w:val="00BF50A6"/>
    <w:rsid w:val="00BF6326"/>
    <w:rsid w:val="00C1232B"/>
    <w:rsid w:val="00C23AAE"/>
    <w:rsid w:val="00C528E9"/>
    <w:rsid w:val="00C60616"/>
    <w:rsid w:val="00C6350A"/>
    <w:rsid w:val="00C6407D"/>
    <w:rsid w:val="00C7219B"/>
    <w:rsid w:val="00C74D30"/>
    <w:rsid w:val="00C86E32"/>
    <w:rsid w:val="00CA44D0"/>
    <w:rsid w:val="00CB10E8"/>
    <w:rsid w:val="00CD11DF"/>
    <w:rsid w:val="00CD4B0C"/>
    <w:rsid w:val="00D024A4"/>
    <w:rsid w:val="00D04802"/>
    <w:rsid w:val="00D101C3"/>
    <w:rsid w:val="00D131E2"/>
    <w:rsid w:val="00D2487F"/>
    <w:rsid w:val="00D3441D"/>
    <w:rsid w:val="00D45503"/>
    <w:rsid w:val="00D57003"/>
    <w:rsid w:val="00D60252"/>
    <w:rsid w:val="00D70EAD"/>
    <w:rsid w:val="00D7743F"/>
    <w:rsid w:val="00D77797"/>
    <w:rsid w:val="00D8343C"/>
    <w:rsid w:val="00D9342A"/>
    <w:rsid w:val="00D93966"/>
    <w:rsid w:val="00DA212A"/>
    <w:rsid w:val="00DB1732"/>
    <w:rsid w:val="00DB2754"/>
    <w:rsid w:val="00DB6464"/>
    <w:rsid w:val="00DB7E0C"/>
    <w:rsid w:val="00DC65D2"/>
    <w:rsid w:val="00DD0C89"/>
    <w:rsid w:val="00DE154B"/>
    <w:rsid w:val="00DE57B3"/>
    <w:rsid w:val="00DF5013"/>
    <w:rsid w:val="00DF5984"/>
    <w:rsid w:val="00E067D4"/>
    <w:rsid w:val="00E17560"/>
    <w:rsid w:val="00E5124E"/>
    <w:rsid w:val="00E521CB"/>
    <w:rsid w:val="00E52427"/>
    <w:rsid w:val="00E6345B"/>
    <w:rsid w:val="00E71481"/>
    <w:rsid w:val="00E9189C"/>
    <w:rsid w:val="00E9663A"/>
    <w:rsid w:val="00EA15BA"/>
    <w:rsid w:val="00EA2A1F"/>
    <w:rsid w:val="00EA7AE9"/>
    <w:rsid w:val="00EB67E5"/>
    <w:rsid w:val="00EB6EAB"/>
    <w:rsid w:val="00EC01E8"/>
    <w:rsid w:val="00EC310B"/>
    <w:rsid w:val="00EC59FB"/>
    <w:rsid w:val="00EC79D5"/>
    <w:rsid w:val="00ED3671"/>
    <w:rsid w:val="00ED4FD2"/>
    <w:rsid w:val="00ED78D7"/>
    <w:rsid w:val="00EF2ED0"/>
    <w:rsid w:val="00EF5B69"/>
    <w:rsid w:val="00EF66E2"/>
    <w:rsid w:val="00EF70F6"/>
    <w:rsid w:val="00F13DAA"/>
    <w:rsid w:val="00F140B6"/>
    <w:rsid w:val="00F14FC2"/>
    <w:rsid w:val="00F16A42"/>
    <w:rsid w:val="00F20694"/>
    <w:rsid w:val="00F2524A"/>
    <w:rsid w:val="00F3785B"/>
    <w:rsid w:val="00F40B50"/>
    <w:rsid w:val="00F422A6"/>
    <w:rsid w:val="00F44EEE"/>
    <w:rsid w:val="00F54528"/>
    <w:rsid w:val="00F77CF4"/>
    <w:rsid w:val="00F90479"/>
    <w:rsid w:val="00F917A0"/>
    <w:rsid w:val="00F938B0"/>
    <w:rsid w:val="00F941DD"/>
    <w:rsid w:val="00F95B05"/>
    <w:rsid w:val="00FA06DA"/>
    <w:rsid w:val="00FB0EB5"/>
    <w:rsid w:val="00FB1F6E"/>
    <w:rsid w:val="00FB68BA"/>
    <w:rsid w:val="00FB6E94"/>
    <w:rsid w:val="00FE36A7"/>
    <w:rsid w:val="00FE4D7B"/>
    <w:rsid w:val="00FE540C"/>
    <w:rsid w:val="00FE602D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7CE7D8-FBBE-4B8A-B6F8-F9CADB52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2">
    <w:name w:val="Body Text 2"/>
    <w:basedOn w:val="a"/>
    <w:pPr>
      <w:jc w:val="both"/>
    </w:pPr>
    <w:rPr>
      <w:b/>
      <w:bCs/>
    </w:rPr>
  </w:style>
  <w:style w:type="paragraph" w:styleId="a4">
    <w:name w:val="List Paragraph"/>
    <w:basedOn w:val="a"/>
    <w:uiPriority w:val="34"/>
    <w:qFormat/>
    <w:rsid w:val="00200F64"/>
    <w:pPr>
      <w:ind w:left="720"/>
      <w:contextualSpacing/>
    </w:pPr>
  </w:style>
  <w:style w:type="paragraph" w:styleId="a5">
    <w:name w:val="Balloon Text"/>
    <w:basedOn w:val="a"/>
    <w:link w:val="a6"/>
    <w:rsid w:val="004D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D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7B723-E060-49CF-BA2D-15514382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6</Pages>
  <Words>2821</Words>
  <Characters>16080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адм</Company>
  <LinksUpToDate>false</LinksUpToDate>
  <CharactersWithSpaces>18864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Довольный пользователь Microsoft Office</dc:creator>
  <cp:lastModifiedBy>1</cp:lastModifiedBy>
  <cp:revision>99</cp:revision>
  <cp:lastPrinted>2015-01-15T02:35:00Z</cp:lastPrinted>
  <dcterms:created xsi:type="dcterms:W3CDTF">2014-12-03T04:58:00Z</dcterms:created>
  <dcterms:modified xsi:type="dcterms:W3CDTF">2015-03-26T03:09:00Z</dcterms:modified>
</cp:coreProperties>
</file>